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CF5" w:rsidRPr="009F3580" w:rsidRDefault="00157CF5" w:rsidP="0006231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Century" w:hAnsi="Century" w:cs="Century"/>
          <w:b/>
          <w:bCs/>
          <w:sz w:val="28"/>
          <w:szCs w:val="28"/>
          <w:lang w:eastAsia="en-US"/>
        </w:rPr>
      </w:pPr>
      <w:r w:rsidRPr="009F3580">
        <w:rPr>
          <w:rFonts w:ascii="Century" w:hAnsi="Century" w:cs="Century"/>
          <w:b/>
          <w:bCs/>
          <w:sz w:val="28"/>
          <w:szCs w:val="28"/>
          <w:lang w:eastAsia="en-US"/>
        </w:rPr>
        <w:t>Objaśnienia do Wieloletniej Prognozy Finansowej</w:t>
      </w:r>
    </w:p>
    <w:p w:rsidR="00157CF5" w:rsidRPr="009F3580" w:rsidRDefault="00003DB9" w:rsidP="00157C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Century" w:hAnsi="Century" w:cs="Century"/>
          <w:b/>
          <w:bCs/>
          <w:sz w:val="28"/>
          <w:szCs w:val="28"/>
          <w:lang w:eastAsia="en-US"/>
        </w:rPr>
      </w:pPr>
      <w:r w:rsidRPr="009F3580">
        <w:rPr>
          <w:rFonts w:ascii="Century" w:hAnsi="Century" w:cs="Century"/>
          <w:b/>
          <w:bCs/>
          <w:sz w:val="28"/>
          <w:szCs w:val="28"/>
          <w:lang w:eastAsia="en-US"/>
        </w:rPr>
        <w:t xml:space="preserve">Gminy Trzciel </w:t>
      </w:r>
      <w:r w:rsidR="00157CF5" w:rsidRPr="009F3580">
        <w:rPr>
          <w:rFonts w:ascii="Century" w:hAnsi="Century" w:cs="Century"/>
          <w:b/>
          <w:bCs/>
          <w:sz w:val="28"/>
          <w:szCs w:val="28"/>
          <w:lang w:eastAsia="en-US"/>
        </w:rPr>
        <w:t>na lata 201</w:t>
      </w:r>
      <w:r w:rsidR="009F3580" w:rsidRPr="009F3580">
        <w:rPr>
          <w:rFonts w:ascii="Century" w:hAnsi="Century" w:cs="Century"/>
          <w:b/>
          <w:bCs/>
          <w:sz w:val="28"/>
          <w:szCs w:val="28"/>
          <w:lang w:eastAsia="en-US"/>
        </w:rPr>
        <w:t>8 – 2032</w:t>
      </w:r>
      <w:r w:rsidR="00157CF5" w:rsidRPr="009F3580">
        <w:rPr>
          <w:rFonts w:ascii="Century" w:hAnsi="Century" w:cs="Century"/>
          <w:b/>
          <w:bCs/>
          <w:sz w:val="28"/>
          <w:szCs w:val="28"/>
          <w:lang w:eastAsia="en-US"/>
        </w:rPr>
        <w:t xml:space="preserve">   </w:t>
      </w:r>
    </w:p>
    <w:p w:rsidR="00157CF5" w:rsidRPr="009F3580" w:rsidRDefault="00157CF5" w:rsidP="00157C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b/>
          <w:bCs/>
          <w:sz w:val="28"/>
          <w:szCs w:val="28"/>
          <w:lang w:eastAsia="en-US"/>
        </w:rPr>
      </w:pPr>
    </w:p>
    <w:p w:rsidR="00157CF5" w:rsidRPr="009F3580" w:rsidRDefault="00157CF5" w:rsidP="000F6E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
          <w:bCs/>
          <w:sz w:val="20"/>
          <w:szCs w:val="20"/>
          <w:lang w:eastAsia="en-US"/>
        </w:rPr>
      </w:pPr>
    </w:p>
    <w:p w:rsidR="00157CF5" w:rsidRPr="009F3580" w:rsidRDefault="002506D0"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9F3580">
        <w:rPr>
          <w:b/>
          <w:bCs/>
          <w:sz w:val="20"/>
          <w:szCs w:val="20"/>
          <w:lang w:eastAsia="en-US"/>
        </w:rPr>
        <w:tab/>
      </w:r>
      <w:r w:rsidR="00157CF5" w:rsidRPr="009F3580">
        <w:rPr>
          <w:rFonts w:ascii="Century" w:hAnsi="Century" w:cs="Century"/>
          <w:sz w:val="20"/>
          <w:szCs w:val="20"/>
          <w:lang w:eastAsia="en-US"/>
        </w:rPr>
        <w:t>Wieloletnia Prognoza Finansowa dla Gminy Trzciel przygotowana została na lata 201</w:t>
      </w:r>
      <w:r w:rsidR="009F3580" w:rsidRPr="009F3580">
        <w:rPr>
          <w:rFonts w:ascii="Century" w:hAnsi="Century" w:cs="Century"/>
          <w:sz w:val="20"/>
          <w:szCs w:val="20"/>
          <w:lang w:eastAsia="en-US"/>
        </w:rPr>
        <w:t>8 - 2032</w:t>
      </w:r>
      <w:r w:rsidR="000F6E76" w:rsidRPr="009F3580">
        <w:rPr>
          <w:rFonts w:ascii="Century" w:hAnsi="Century" w:cs="Century"/>
          <w:sz w:val="20"/>
          <w:szCs w:val="20"/>
          <w:lang w:eastAsia="en-US"/>
        </w:rPr>
        <w:t xml:space="preserve"> i </w:t>
      </w:r>
      <w:r w:rsidR="00157CF5" w:rsidRPr="009F3580">
        <w:rPr>
          <w:rFonts w:ascii="Century" w:hAnsi="Century" w:cs="Century"/>
          <w:sz w:val="20"/>
          <w:szCs w:val="20"/>
          <w:lang w:eastAsia="en-US"/>
        </w:rPr>
        <w:t>zawiera prognozę spłaty długu oraz wskaźniki zadł</w:t>
      </w:r>
      <w:r w:rsidR="00315731" w:rsidRPr="009F3580">
        <w:rPr>
          <w:rFonts w:ascii="Century" w:hAnsi="Century" w:cs="Century"/>
          <w:sz w:val="20"/>
          <w:szCs w:val="20"/>
          <w:lang w:eastAsia="en-US"/>
        </w:rPr>
        <w:t>użenia w okresie do 20</w:t>
      </w:r>
      <w:r w:rsidR="009F3580" w:rsidRPr="009F3580">
        <w:rPr>
          <w:rFonts w:ascii="Century" w:hAnsi="Century" w:cs="Century"/>
          <w:sz w:val="20"/>
          <w:szCs w:val="20"/>
          <w:lang w:eastAsia="en-US"/>
        </w:rPr>
        <w:t>32</w:t>
      </w:r>
      <w:r w:rsidRPr="009F3580">
        <w:rPr>
          <w:rFonts w:ascii="Century" w:hAnsi="Century" w:cs="Century"/>
          <w:sz w:val="20"/>
          <w:szCs w:val="20"/>
          <w:lang w:eastAsia="en-US"/>
        </w:rPr>
        <w:t xml:space="preserve"> roku, czyli </w:t>
      </w:r>
      <w:r w:rsidR="00157CF5" w:rsidRPr="009F3580">
        <w:rPr>
          <w:rFonts w:ascii="Century" w:hAnsi="Century" w:cs="Century"/>
          <w:sz w:val="20"/>
          <w:szCs w:val="20"/>
          <w:lang w:eastAsia="en-US"/>
        </w:rPr>
        <w:t xml:space="preserve">do czasu spłaty zaciągniętych i planowanych do zaciągnięcia zobowiązań kredytowych oraz udzielonych poręczeń. </w:t>
      </w:r>
      <w:r w:rsidR="00D32D4F" w:rsidRPr="009F3580">
        <w:rPr>
          <w:rFonts w:ascii="Century" w:hAnsi="Century" w:cs="Century"/>
          <w:sz w:val="20"/>
          <w:szCs w:val="20"/>
          <w:lang w:eastAsia="en-US"/>
        </w:rPr>
        <w:t>Okres jakim objęto wieloletnią prognozę finansową jest zgodny z art. 227 ustawy z dnia 27 sierpnia 20</w:t>
      </w:r>
      <w:r w:rsidR="006D16B1">
        <w:rPr>
          <w:rFonts w:ascii="Century" w:hAnsi="Century" w:cs="Century"/>
          <w:sz w:val="20"/>
          <w:szCs w:val="20"/>
          <w:lang w:eastAsia="en-US"/>
        </w:rPr>
        <w:t>09 roku o finansach publicznych.</w:t>
      </w:r>
    </w:p>
    <w:p w:rsidR="000F6E76" w:rsidRPr="009F3580" w:rsidRDefault="000F6E76"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p>
    <w:p w:rsidR="002506D0" w:rsidRPr="009F3580" w:rsidRDefault="002506D0"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b/>
          <w:sz w:val="20"/>
          <w:szCs w:val="20"/>
          <w:u w:val="single"/>
          <w:lang w:eastAsia="en-US"/>
        </w:rPr>
      </w:pPr>
      <w:r w:rsidRPr="009F3580">
        <w:rPr>
          <w:rFonts w:ascii="Century" w:hAnsi="Century" w:cs="Century"/>
          <w:b/>
          <w:sz w:val="20"/>
          <w:szCs w:val="20"/>
          <w:u w:val="single"/>
          <w:lang w:eastAsia="en-US"/>
        </w:rPr>
        <w:t>Dochody i wydatki</w:t>
      </w:r>
    </w:p>
    <w:p w:rsidR="002506D0" w:rsidRPr="009F3580" w:rsidRDefault="00157CF5"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 xml:space="preserve">            </w:t>
      </w:r>
      <w:r w:rsidR="002506D0" w:rsidRPr="009F3580">
        <w:rPr>
          <w:rFonts w:ascii="Century" w:hAnsi="Century" w:cs="Century"/>
          <w:sz w:val="20"/>
          <w:szCs w:val="20"/>
          <w:lang w:eastAsia="en-US"/>
        </w:rPr>
        <w:t>Do wyliczenia</w:t>
      </w:r>
      <w:r w:rsidR="00D32D4F" w:rsidRPr="009F3580">
        <w:rPr>
          <w:rFonts w:ascii="Century" w:hAnsi="Century" w:cs="Century"/>
          <w:sz w:val="20"/>
          <w:szCs w:val="20"/>
          <w:lang w:eastAsia="en-US"/>
        </w:rPr>
        <w:t xml:space="preserve"> poszczególnych wartości podanych w wieloletniej prognozie finansowej przyjęto następujące założenia:</w:t>
      </w:r>
    </w:p>
    <w:p w:rsidR="00D32D4F" w:rsidRPr="009F3580" w:rsidRDefault="00315731" w:rsidP="000F6E76">
      <w:pPr>
        <w:pStyle w:val="Akapitzlist"/>
        <w:widowControl w:val="0"/>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dla roku 201</w:t>
      </w:r>
      <w:r w:rsidR="009F3580" w:rsidRPr="009F3580">
        <w:rPr>
          <w:rFonts w:ascii="Century" w:hAnsi="Century" w:cs="Century"/>
          <w:sz w:val="20"/>
          <w:szCs w:val="20"/>
          <w:lang w:eastAsia="en-US"/>
        </w:rPr>
        <w:t>8</w:t>
      </w:r>
      <w:r w:rsidR="00D32D4F" w:rsidRPr="009F3580">
        <w:rPr>
          <w:rFonts w:ascii="Century" w:hAnsi="Century" w:cs="Century"/>
          <w:sz w:val="20"/>
          <w:szCs w:val="20"/>
          <w:lang w:eastAsia="en-US"/>
        </w:rPr>
        <w:t xml:space="preserve"> podano wartości zgodnie z projektem uchwały budżetowej,</w:t>
      </w:r>
    </w:p>
    <w:p w:rsidR="00D32D4F" w:rsidRPr="009F3580" w:rsidRDefault="00D32D4F" w:rsidP="000F6E76">
      <w:pPr>
        <w:pStyle w:val="Akapitzlist"/>
        <w:widowControl w:val="0"/>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dla lat 201</w:t>
      </w:r>
      <w:r w:rsidR="009F3580" w:rsidRPr="009F3580">
        <w:rPr>
          <w:rFonts w:ascii="Century" w:hAnsi="Century" w:cs="Century"/>
          <w:sz w:val="20"/>
          <w:szCs w:val="20"/>
          <w:lang w:eastAsia="en-US"/>
        </w:rPr>
        <w:t>9</w:t>
      </w:r>
      <w:r w:rsidRPr="009F3580">
        <w:rPr>
          <w:rFonts w:ascii="Century" w:hAnsi="Century" w:cs="Century"/>
          <w:sz w:val="20"/>
          <w:szCs w:val="20"/>
          <w:lang w:eastAsia="en-US"/>
        </w:rPr>
        <w:t xml:space="preserve"> - </w:t>
      </w:r>
      <w:r w:rsidR="009F3580" w:rsidRPr="009F3580">
        <w:rPr>
          <w:rFonts w:ascii="Century" w:hAnsi="Century" w:cs="Century"/>
          <w:sz w:val="20"/>
          <w:szCs w:val="20"/>
          <w:lang w:eastAsia="en-US"/>
        </w:rPr>
        <w:t>2032</w:t>
      </w:r>
      <w:r w:rsidRPr="009F3580">
        <w:rPr>
          <w:rFonts w:ascii="Century" w:hAnsi="Century" w:cs="Century"/>
          <w:sz w:val="20"/>
          <w:szCs w:val="20"/>
          <w:lang w:eastAsia="en-US"/>
        </w:rPr>
        <w:t xml:space="preserve"> w zakresie planu dochodów bieżących przyjęto indeksację o wskaźnik CPI</w:t>
      </w:r>
      <w:r w:rsidR="00734BC0" w:rsidRPr="009F3580">
        <w:rPr>
          <w:rFonts w:ascii="Century" w:hAnsi="Century" w:cs="Century"/>
          <w:sz w:val="20"/>
          <w:szCs w:val="20"/>
          <w:lang w:eastAsia="en-US"/>
        </w:rPr>
        <w:t xml:space="preserve"> (średnioroczna dynamika</w:t>
      </w:r>
      <w:bookmarkStart w:id="0" w:name="_GoBack"/>
      <w:bookmarkEnd w:id="0"/>
      <w:r w:rsidR="00734BC0" w:rsidRPr="009F3580">
        <w:rPr>
          <w:rFonts w:ascii="Century" w:hAnsi="Century" w:cs="Century"/>
          <w:sz w:val="20"/>
          <w:szCs w:val="20"/>
          <w:lang w:eastAsia="en-US"/>
        </w:rPr>
        <w:t xml:space="preserve"> cen towarów i usług konsumpcyjnych)</w:t>
      </w:r>
      <w:r w:rsidRPr="009F3580">
        <w:rPr>
          <w:rFonts w:ascii="Century" w:hAnsi="Century" w:cs="Century"/>
          <w:sz w:val="20"/>
          <w:szCs w:val="20"/>
          <w:lang w:eastAsia="en-US"/>
        </w:rPr>
        <w:t>, gd</w:t>
      </w:r>
      <w:r w:rsidR="00315731" w:rsidRPr="009F3580">
        <w:rPr>
          <w:rFonts w:ascii="Century" w:hAnsi="Century" w:cs="Century"/>
          <w:sz w:val="20"/>
          <w:szCs w:val="20"/>
          <w:lang w:eastAsia="en-US"/>
        </w:rPr>
        <w:t>zie rokiem bazowym dla roku 201</w:t>
      </w:r>
      <w:r w:rsidR="009F3580" w:rsidRPr="009F3580">
        <w:rPr>
          <w:rFonts w:ascii="Century" w:hAnsi="Century" w:cs="Century"/>
          <w:sz w:val="20"/>
          <w:szCs w:val="20"/>
          <w:lang w:eastAsia="en-US"/>
        </w:rPr>
        <w:t>9 jest rok 2018</w:t>
      </w:r>
      <w:r w:rsidRPr="009F3580">
        <w:rPr>
          <w:rFonts w:ascii="Century" w:hAnsi="Century" w:cs="Century"/>
          <w:sz w:val="20"/>
          <w:szCs w:val="20"/>
          <w:lang w:eastAsia="en-US"/>
        </w:rPr>
        <w:t xml:space="preserve">, a dla lat następnych </w:t>
      </w:r>
      <w:r w:rsidR="00734BC0" w:rsidRPr="009F3580">
        <w:rPr>
          <w:rFonts w:ascii="Century" w:hAnsi="Century" w:cs="Century"/>
          <w:sz w:val="20"/>
          <w:szCs w:val="20"/>
          <w:lang w:eastAsia="en-US"/>
        </w:rPr>
        <w:t>rok poprzedzający rok budżetowy. W zakresie planu wydatków bieżących oraz dochodów i wydatków majątkowych przyjęto odrębne prognozowanie.</w:t>
      </w:r>
    </w:p>
    <w:p w:rsidR="002506D0" w:rsidRPr="009F3580" w:rsidRDefault="00734BC0"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Zgodnie z wytycznymi Ministra Finansów dotyczącymi założeń makroekonomicznych na potrzeby wieloletnich prognoz finansowych jednostek samorządu terytorialnego przyjęto następujące wskaźniki średniorocznej dynamiki cen towarów i usług konsumpcyjnych:</w:t>
      </w:r>
    </w:p>
    <w:p w:rsidR="00734BC0" w:rsidRPr="009F3580" w:rsidRDefault="00734BC0" w:rsidP="000F6E76">
      <w:pPr>
        <w:pStyle w:val="Akapitzlist"/>
        <w:widowControl w:val="0"/>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dla 201</w:t>
      </w:r>
      <w:r w:rsidR="009F3580" w:rsidRPr="009F3580">
        <w:rPr>
          <w:rFonts w:ascii="Century" w:hAnsi="Century" w:cs="Century"/>
          <w:sz w:val="20"/>
          <w:szCs w:val="20"/>
          <w:lang w:eastAsia="en-US"/>
        </w:rPr>
        <w:t>9r. – 102,3</w:t>
      </w:r>
      <w:r w:rsidRPr="009F3580">
        <w:rPr>
          <w:rFonts w:ascii="Century" w:hAnsi="Century" w:cs="Century"/>
          <w:sz w:val="20"/>
          <w:szCs w:val="20"/>
          <w:lang w:eastAsia="en-US"/>
        </w:rPr>
        <w:t xml:space="preserve"> %,</w:t>
      </w:r>
    </w:p>
    <w:p w:rsidR="00734BC0" w:rsidRPr="009F3580" w:rsidRDefault="00315731" w:rsidP="009F3580">
      <w:pPr>
        <w:pStyle w:val="Akapitzlist"/>
        <w:widowControl w:val="0"/>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dla lat 2020</w:t>
      </w:r>
      <w:r w:rsidR="00734BC0" w:rsidRPr="009F3580">
        <w:rPr>
          <w:rFonts w:ascii="Century" w:hAnsi="Century" w:cs="Century"/>
          <w:sz w:val="20"/>
          <w:szCs w:val="20"/>
          <w:lang w:eastAsia="en-US"/>
        </w:rPr>
        <w:t xml:space="preserve"> - 20</w:t>
      </w:r>
      <w:r w:rsidR="009F3580" w:rsidRPr="009F3580">
        <w:rPr>
          <w:rFonts w:ascii="Century" w:hAnsi="Century" w:cs="Century"/>
          <w:sz w:val="20"/>
          <w:szCs w:val="20"/>
          <w:lang w:eastAsia="en-US"/>
        </w:rPr>
        <w:t>32</w:t>
      </w:r>
      <w:r w:rsidR="00734BC0" w:rsidRPr="009F3580">
        <w:rPr>
          <w:rFonts w:ascii="Century" w:hAnsi="Century" w:cs="Century"/>
          <w:sz w:val="20"/>
          <w:szCs w:val="20"/>
          <w:lang w:eastAsia="en-US"/>
        </w:rPr>
        <w:t xml:space="preserve"> – 102,5 %.</w:t>
      </w:r>
    </w:p>
    <w:p w:rsidR="00734BC0" w:rsidRPr="009F3580" w:rsidRDefault="00047CF6"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9F3580">
        <w:rPr>
          <w:rFonts w:ascii="Century" w:hAnsi="Century" w:cs="Century"/>
          <w:sz w:val="20"/>
          <w:szCs w:val="20"/>
          <w:lang w:eastAsia="en-US"/>
        </w:rPr>
        <w:tab/>
      </w:r>
      <w:r w:rsidR="00734BC0" w:rsidRPr="009F3580">
        <w:rPr>
          <w:rFonts w:ascii="Century" w:hAnsi="Century" w:cs="Century"/>
          <w:sz w:val="20"/>
          <w:szCs w:val="20"/>
          <w:lang w:eastAsia="en-US"/>
        </w:rPr>
        <w:t>Trudne do oszacowania dochody budżetu gminy z tytułu udziału gminy w podatku doc</w:t>
      </w:r>
      <w:r w:rsidR="00315731" w:rsidRPr="009F3580">
        <w:rPr>
          <w:rFonts w:ascii="Century" w:hAnsi="Century" w:cs="Century"/>
          <w:sz w:val="20"/>
          <w:szCs w:val="20"/>
          <w:lang w:eastAsia="en-US"/>
        </w:rPr>
        <w:t>hodowym od osób prawnych na 201</w:t>
      </w:r>
      <w:r w:rsidR="009F3580" w:rsidRPr="009F3580">
        <w:rPr>
          <w:rFonts w:ascii="Century" w:hAnsi="Century" w:cs="Century"/>
          <w:sz w:val="20"/>
          <w:szCs w:val="20"/>
          <w:lang w:eastAsia="en-US"/>
        </w:rPr>
        <w:t>8</w:t>
      </w:r>
      <w:r w:rsidR="00734BC0" w:rsidRPr="009F3580">
        <w:rPr>
          <w:rFonts w:ascii="Century" w:hAnsi="Century" w:cs="Century"/>
          <w:sz w:val="20"/>
          <w:szCs w:val="20"/>
          <w:lang w:eastAsia="en-US"/>
        </w:rPr>
        <w:t xml:space="preserve"> rok ustalono na podstaw</w:t>
      </w:r>
      <w:r w:rsidR="00315731" w:rsidRPr="009F3580">
        <w:rPr>
          <w:rFonts w:ascii="Century" w:hAnsi="Century" w:cs="Century"/>
          <w:sz w:val="20"/>
          <w:szCs w:val="20"/>
          <w:lang w:eastAsia="en-US"/>
        </w:rPr>
        <w:t>ie przewidywanego wykonania 201</w:t>
      </w:r>
      <w:r w:rsidR="009F3580" w:rsidRPr="009F3580">
        <w:rPr>
          <w:rFonts w:ascii="Century" w:hAnsi="Century" w:cs="Century"/>
          <w:sz w:val="20"/>
          <w:szCs w:val="20"/>
          <w:lang w:eastAsia="en-US"/>
        </w:rPr>
        <w:t>7</w:t>
      </w:r>
      <w:r w:rsidR="00734BC0" w:rsidRPr="009F3580">
        <w:rPr>
          <w:rFonts w:ascii="Century" w:hAnsi="Century" w:cs="Century"/>
          <w:sz w:val="20"/>
          <w:szCs w:val="20"/>
          <w:lang w:eastAsia="en-US"/>
        </w:rPr>
        <w:t xml:space="preserve"> roku. </w:t>
      </w:r>
      <w:r w:rsidRPr="009F3580">
        <w:rPr>
          <w:rFonts w:ascii="Century" w:hAnsi="Century" w:cs="Century"/>
          <w:sz w:val="20"/>
          <w:szCs w:val="20"/>
          <w:lang w:eastAsia="en-US"/>
        </w:rPr>
        <w:t xml:space="preserve">Również </w:t>
      </w:r>
      <w:r w:rsidR="00734BC0" w:rsidRPr="009F3580">
        <w:rPr>
          <w:rFonts w:ascii="Century" w:hAnsi="Century" w:cs="Century"/>
          <w:sz w:val="20"/>
          <w:szCs w:val="20"/>
          <w:lang w:eastAsia="en-US"/>
        </w:rPr>
        <w:t>na lata 201</w:t>
      </w:r>
      <w:r w:rsidR="009F3580" w:rsidRPr="009F3580">
        <w:rPr>
          <w:rFonts w:ascii="Century" w:hAnsi="Century" w:cs="Century"/>
          <w:sz w:val="20"/>
          <w:szCs w:val="20"/>
          <w:lang w:eastAsia="en-US"/>
        </w:rPr>
        <w:t>9 – 2032</w:t>
      </w:r>
      <w:r w:rsidR="00734BC0" w:rsidRPr="009F3580">
        <w:rPr>
          <w:rFonts w:ascii="Century" w:hAnsi="Century" w:cs="Century"/>
          <w:sz w:val="20"/>
          <w:szCs w:val="20"/>
          <w:lang w:eastAsia="en-US"/>
        </w:rPr>
        <w:t xml:space="preserve"> przyjęto stały poziom dochodów uzyskanych z tego tytu</w:t>
      </w:r>
      <w:r w:rsidR="00315731" w:rsidRPr="009F3580">
        <w:rPr>
          <w:rFonts w:ascii="Century" w:hAnsi="Century" w:cs="Century"/>
          <w:sz w:val="20"/>
          <w:szCs w:val="20"/>
          <w:lang w:eastAsia="en-US"/>
        </w:rPr>
        <w:t>łu bazując na 201</w:t>
      </w:r>
      <w:r w:rsidR="009F3580" w:rsidRPr="009F3580">
        <w:rPr>
          <w:rFonts w:ascii="Century" w:hAnsi="Century" w:cs="Century"/>
          <w:sz w:val="20"/>
          <w:szCs w:val="20"/>
          <w:lang w:eastAsia="en-US"/>
        </w:rPr>
        <w:t>8</w:t>
      </w:r>
      <w:r w:rsidR="00734BC0" w:rsidRPr="009F3580">
        <w:rPr>
          <w:rFonts w:ascii="Century" w:hAnsi="Century" w:cs="Century"/>
          <w:sz w:val="20"/>
          <w:szCs w:val="20"/>
          <w:lang w:eastAsia="en-US"/>
        </w:rPr>
        <w:t xml:space="preserve"> roku.</w:t>
      </w:r>
    </w:p>
    <w:p w:rsidR="00047CF6" w:rsidRPr="00F24406" w:rsidRDefault="00047CF6" w:rsidP="00F24406">
      <w:pPr>
        <w:spacing w:line="360" w:lineRule="auto"/>
        <w:jc w:val="both"/>
        <w:rPr>
          <w:rFonts w:ascii="Century" w:hAnsi="Century"/>
          <w:sz w:val="20"/>
          <w:szCs w:val="20"/>
        </w:rPr>
      </w:pPr>
      <w:r w:rsidRPr="000B4FDB">
        <w:rPr>
          <w:rFonts w:ascii="Century" w:hAnsi="Century" w:cs="Century"/>
          <w:sz w:val="20"/>
          <w:szCs w:val="20"/>
          <w:lang w:eastAsia="en-US"/>
        </w:rPr>
        <w:tab/>
      </w:r>
      <w:r w:rsidR="00157CF5" w:rsidRPr="000B4FDB">
        <w:rPr>
          <w:rFonts w:ascii="Century" w:hAnsi="Century" w:cs="Century"/>
          <w:sz w:val="20"/>
          <w:szCs w:val="20"/>
          <w:lang w:eastAsia="en-US"/>
        </w:rPr>
        <w:t xml:space="preserve">Dochody majątkowe </w:t>
      </w:r>
      <w:r w:rsidRPr="000B4FDB">
        <w:rPr>
          <w:rFonts w:ascii="Century" w:hAnsi="Century" w:cs="Century"/>
          <w:sz w:val="20"/>
          <w:szCs w:val="20"/>
          <w:lang w:eastAsia="en-US"/>
        </w:rPr>
        <w:t xml:space="preserve">oszacowano na podstawie </w:t>
      </w:r>
      <w:r w:rsidR="00157CF5" w:rsidRPr="000B4FDB">
        <w:rPr>
          <w:rFonts w:ascii="Century" w:hAnsi="Century" w:cs="Century"/>
          <w:sz w:val="20"/>
          <w:szCs w:val="20"/>
          <w:lang w:eastAsia="en-US"/>
        </w:rPr>
        <w:t xml:space="preserve">analizy posiadanego majątku i możliwości jego </w:t>
      </w:r>
      <w:r w:rsidR="00157CF5" w:rsidRPr="00F24406">
        <w:rPr>
          <w:rFonts w:ascii="Century" w:hAnsi="Century" w:cs="Century"/>
          <w:sz w:val="20"/>
          <w:szCs w:val="20"/>
          <w:lang w:eastAsia="en-US"/>
        </w:rPr>
        <w:t xml:space="preserve">zbycia. </w:t>
      </w:r>
      <w:r w:rsidRPr="00F24406">
        <w:rPr>
          <w:rFonts w:ascii="Century" w:hAnsi="Century" w:cs="Century"/>
          <w:sz w:val="20"/>
          <w:szCs w:val="20"/>
          <w:lang w:eastAsia="en-US"/>
        </w:rPr>
        <w:t>W</w:t>
      </w:r>
      <w:r w:rsidR="00157CF5" w:rsidRPr="00F24406">
        <w:rPr>
          <w:rFonts w:ascii="Century" w:hAnsi="Century" w:cs="Century"/>
          <w:sz w:val="20"/>
          <w:szCs w:val="20"/>
          <w:lang w:eastAsia="en-US"/>
        </w:rPr>
        <w:t xml:space="preserve">pływy ze sprzedaży </w:t>
      </w:r>
      <w:r w:rsidRPr="00F24406">
        <w:rPr>
          <w:rFonts w:ascii="Century" w:hAnsi="Century" w:cs="Century"/>
          <w:sz w:val="20"/>
          <w:szCs w:val="20"/>
          <w:lang w:eastAsia="en-US"/>
        </w:rPr>
        <w:t>zasobów majątkowych gminy na 201</w:t>
      </w:r>
      <w:r w:rsidR="000B4FDB" w:rsidRPr="00F24406">
        <w:rPr>
          <w:rFonts w:ascii="Century" w:hAnsi="Century" w:cs="Century"/>
          <w:sz w:val="20"/>
          <w:szCs w:val="20"/>
          <w:lang w:eastAsia="en-US"/>
        </w:rPr>
        <w:t>8</w:t>
      </w:r>
      <w:r w:rsidRPr="00F24406">
        <w:rPr>
          <w:rFonts w:ascii="Century" w:hAnsi="Century" w:cs="Century"/>
          <w:sz w:val="20"/>
          <w:szCs w:val="20"/>
          <w:lang w:eastAsia="en-US"/>
        </w:rPr>
        <w:t xml:space="preserve"> rok </w:t>
      </w:r>
      <w:r w:rsidR="00157CF5" w:rsidRPr="00F24406">
        <w:rPr>
          <w:rFonts w:ascii="Century" w:hAnsi="Century" w:cs="Century"/>
          <w:sz w:val="20"/>
          <w:szCs w:val="20"/>
          <w:lang w:eastAsia="en-US"/>
        </w:rPr>
        <w:t xml:space="preserve">ustalono w wysokości </w:t>
      </w:r>
      <w:r w:rsidR="000B4FDB" w:rsidRPr="00F24406">
        <w:rPr>
          <w:rFonts w:ascii="Century" w:hAnsi="Century" w:cs="Century"/>
          <w:sz w:val="20"/>
          <w:szCs w:val="20"/>
          <w:lang w:eastAsia="en-US"/>
        </w:rPr>
        <w:t>34</w:t>
      </w:r>
      <w:r w:rsidRPr="00F24406">
        <w:rPr>
          <w:rFonts w:ascii="Century" w:hAnsi="Century" w:cs="Century"/>
          <w:sz w:val="20"/>
          <w:szCs w:val="20"/>
          <w:lang w:eastAsia="en-US"/>
        </w:rPr>
        <w:t>0.</w:t>
      </w:r>
      <w:r w:rsidR="00315731" w:rsidRPr="00F24406">
        <w:rPr>
          <w:rFonts w:ascii="Century" w:hAnsi="Century" w:cs="Century"/>
          <w:sz w:val="20"/>
          <w:szCs w:val="20"/>
          <w:lang w:eastAsia="en-US"/>
        </w:rPr>
        <w:t>000</w:t>
      </w:r>
      <w:r w:rsidRPr="00F24406">
        <w:rPr>
          <w:rFonts w:ascii="Century" w:hAnsi="Century" w:cs="Century"/>
          <w:sz w:val="20"/>
          <w:szCs w:val="20"/>
          <w:lang w:eastAsia="en-US"/>
        </w:rPr>
        <w:t xml:space="preserve">,00 zł, czyli </w:t>
      </w:r>
      <w:r w:rsidR="00157CF5" w:rsidRPr="00F24406">
        <w:rPr>
          <w:rFonts w:ascii="Century" w:hAnsi="Century" w:cs="Century"/>
          <w:sz w:val="20"/>
          <w:szCs w:val="20"/>
          <w:lang w:eastAsia="en-US"/>
        </w:rPr>
        <w:t xml:space="preserve">na poziomie </w:t>
      </w:r>
      <w:r w:rsidR="000B4FDB" w:rsidRPr="00F24406">
        <w:rPr>
          <w:rFonts w:ascii="Century" w:hAnsi="Century" w:cs="Century"/>
          <w:sz w:val="20"/>
          <w:szCs w:val="20"/>
          <w:lang w:eastAsia="en-US"/>
        </w:rPr>
        <w:t xml:space="preserve">wyższym niż </w:t>
      </w:r>
      <w:r w:rsidR="00157CF5" w:rsidRPr="00F24406">
        <w:rPr>
          <w:rFonts w:ascii="Century" w:hAnsi="Century" w:cs="Century"/>
          <w:sz w:val="20"/>
          <w:szCs w:val="20"/>
          <w:lang w:eastAsia="en-US"/>
        </w:rPr>
        <w:t>p</w:t>
      </w:r>
      <w:r w:rsidR="00315731" w:rsidRPr="00F24406">
        <w:rPr>
          <w:rFonts w:ascii="Century" w:hAnsi="Century" w:cs="Century"/>
          <w:sz w:val="20"/>
          <w:szCs w:val="20"/>
          <w:lang w:eastAsia="en-US"/>
        </w:rPr>
        <w:t>lanowan</w:t>
      </w:r>
      <w:r w:rsidR="000B4FDB" w:rsidRPr="00F24406">
        <w:rPr>
          <w:rFonts w:ascii="Century" w:hAnsi="Century" w:cs="Century"/>
          <w:sz w:val="20"/>
          <w:szCs w:val="20"/>
          <w:lang w:eastAsia="en-US"/>
        </w:rPr>
        <w:t>e</w:t>
      </w:r>
      <w:r w:rsidR="00157CF5" w:rsidRPr="00F24406">
        <w:rPr>
          <w:rFonts w:ascii="Century" w:hAnsi="Century" w:cs="Century"/>
          <w:sz w:val="20"/>
          <w:szCs w:val="20"/>
          <w:lang w:eastAsia="en-US"/>
        </w:rPr>
        <w:t xml:space="preserve"> w 201</w:t>
      </w:r>
      <w:r w:rsidR="000B4FDB" w:rsidRPr="00F24406">
        <w:rPr>
          <w:rFonts w:ascii="Century" w:hAnsi="Century" w:cs="Century"/>
          <w:sz w:val="20"/>
          <w:szCs w:val="20"/>
          <w:lang w:eastAsia="en-US"/>
        </w:rPr>
        <w:t>7</w:t>
      </w:r>
      <w:r w:rsidR="00157CF5" w:rsidRPr="00F24406">
        <w:rPr>
          <w:rFonts w:ascii="Century" w:hAnsi="Century" w:cs="Century"/>
          <w:sz w:val="20"/>
          <w:szCs w:val="20"/>
          <w:lang w:eastAsia="en-US"/>
        </w:rPr>
        <w:t xml:space="preserve"> roku. </w:t>
      </w:r>
      <w:r w:rsidRPr="00F24406">
        <w:rPr>
          <w:rFonts w:ascii="Century" w:hAnsi="Century"/>
          <w:sz w:val="20"/>
          <w:szCs w:val="20"/>
          <w:lang w:eastAsia="en-US"/>
        </w:rPr>
        <w:t xml:space="preserve">Ponadto w </w:t>
      </w:r>
      <w:r w:rsidR="00157CF5" w:rsidRPr="00F24406">
        <w:rPr>
          <w:rFonts w:ascii="Century" w:hAnsi="Century"/>
          <w:sz w:val="20"/>
          <w:szCs w:val="20"/>
          <w:lang w:eastAsia="en-US"/>
        </w:rPr>
        <w:t>201</w:t>
      </w:r>
      <w:r w:rsidR="000B4FDB" w:rsidRPr="00F24406">
        <w:rPr>
          <w:rFonts w:ascii="Century" w:hAnsi="Century"/>
          <w:sz w:val="20"/>
          <w:szCs w:val="20"/>
          <w:lang w:eastAsia="en-US"/>
        </w:rPr>
        <w:t>8</w:t>
      </w:r>
      <w:r w:rsidRPr="00F24406">
        <w:rPr>
          <w:rFonts w:ascii="Century" w:hAnsi="Century"/>
          <w:sz w:val="20"/>
          <w:szCs w:val="20"/>
          <w:lang w:eastAsia="en-US"/>
        </w:rPr>
        <w:t xml:space="preserve"> roku</w:t>
      </w:r>
      <w:r w:rsidR="00157CF5" w:rsidRPr="00F24406">
        <w:rPr>
          <w:rFonts w:ascii="Century" w:hAnsi="Century"/>
          <w:sz w:val="20"/>
          <w:szCs w:val="20"/>
          <w:lang w:eastAsia="en-US"/>
        </w:rPr>
        <w:t xml:space="preserve"> planujemy uzyskać dochody majątkowe z tytułu refundacji poniesionych wydatków na realizację projektów finansowan</w:t>
      </w:r>
      <w:r w:rsidR="00A65776" w:rsidRPr="00F24406">
        <w:rPr>
          <w:rFonts w:ascii="Century" w:hAnsi="Century"/>
          <w:sz w:val="20"/>
          <w:szCs w:val="20"/>
          <w:lang w:eastAsia="en-US"/>
        </w:rPr>
        <w:t xml:space="preserve">ych z budżetu Unii Europejskiej w kwocie </w:t>
      </w:r>
      <w:r w:rsidR="000B4FDB" w:rsidRPr="00F24406">
        <w:rPr>
          <w:rFonts w:ascii="Century" w:hAnsi="Century"/>
          <w:sz w:val="20"/>
          <w:szCs w:val="20"/>
          <w:lang w:eastAsia="en-US"/>
        </w:rPr>
        <w:t>190.889</w:t>
      </w:r>
      <w:r w:rsidR="00A65776" w:rsidRPr="00F24406">
        <w:rPr>
          <w:rFonts w:ascii="Century" w:hAnsi="Century"/>
          <w:sz w:val="20"/>
          <w:szCs w:val="20"/>
          <w:lang w:eastAsia="en-US"/>
        </w:rPr>
        <w:t>,00 zł</w:t>
      </w:r>
      <w:r w:rsidR="000B4FDB" w:rsidRPr="00F24406">
        <w:rPr>
          <w:rFonts w:ascii="Century" w:hAnsi="Century"/>
          <w:sz w:val="20"/>
          <w:szCs w:val="20"/>
          <w:lang w:eastAsia="en-US"/>
        </w:rPr>
        <w:t xml:space="preserve">, </w:t>
      </w:r>
      <w:r w:rsidR="000A4C2B">
        <w:rPr>
          <w:rFonts w:ascii="Century" w:hAnsi="Century"/>
          <w:sz w:val="20"/>
          <w:szCs w:val="20"/>
          <w:lang w:eastAsia="en-US"/>
        </w:rPr>
        <w:t xml:space="preserve">dochody majątkowe </w:t>
      </w:r>
      <w:r w:rsidR="000B4FDB" w:rsidRPr="00F24406">
        <w:rPr>
          <w:rFonts w:ascii="Century" w:hAnsi="Century"/>
          <w:sz w:val="20"/>
          <w:szCs w:val="20"/>
          <w:lang w:eastAsia="en-US"/>
        </w:rPr>
        <w:t>z tytułu dotacji</w:t>
      </w:r>
      <w:r w:rsidR="009E0220" w:rsidRPr="00F24406">
        <w:rPr>
          <w:rFonts w:ascii="Century" w:hAnsi="Century"/>
          <w:sz w:val="20"/>
          <w:szCs w:val="20"/>
        </w:rPr>
        <w:t xml:space="preserve"> z państwowego funduszu celowego - Fundusz Rozwoju Kultury Fizycznej na dofinansowanie kosztów realizacji inwestycji pn.: „Budowa hali sportowej przy Zespole Edukacyjnym w Trzcielu”</w:t>
      </w:r>
      <w:r w:rsidR="000B4FDB" w:rsidRPr="00F24406">
        <w:rPr>
          <w:rFonts w:ascii="Century" w:hAnsi="Century"/>
          <w:sz w:val="20"/>
          <w:szCs w:val="20"/>
          <w:lang w:eastAsia="en-US"/>
        </w:rPr>
        <w:t xml:space="preserve"> </w:t>
      </w:r>
      <w:r w:rsidR="00F24406" w:rsidRPr="00F24406">
        <w:rPr>
          <w:rFonts w:ascii="Century" w:hAnsi="Century"/>
          <w:sz w:val="20"/>
          <w:szCs w:val="20"/>
          <w:lang w:eastAsia="en-US"/>
        </w:rPr>
        <w:t>w kwocie</w:t>
      </w:r>
      <w:r w:rsidR="000B4FDB" w:rsidRPr="00F24406">
        <w:rPr>
          <w:rFonts w:ascii="Century" w:hAnsi="Century"/>
          <w:sz w:val="20"/>
          <w:szCs w:val="20"/>
          <w:lang w:eastAsia="en-US"/>
        </w:rPr>
        <w:t xml:space="preserve"> 1.000.000,00 zł </w:t>
      </w:r>
      <w:r w:rsidR="00F24406" w:rsidRPr="00F24406">
        <w:rPr>
          <w:rFonts w:ascii="Century" w:hAnsi="Century"/>
          <w:sz w:val="20"/>
          <w:szCs w:val="20"/>
          <w:lang w:eastAsia="en-US"/>
        </w:rPr>
        <w:t xml:space="preserve">oraz </w:t>
      </w:r>
      <w:r w:rsidR="000A4C2B">
        <w:rPr>
          <w:rFonts w:ascii="Century" w:hAnsi="Century"/>
          <w:sz w:val="20"/>
          <w:szCs w:val="20"/>
          <w:lang w:eastAsia="en-US"/>
        </w:rPr>
        <w:t xml:space="preserve">dochody majątkowe </w:t>
      </w:r>
      <w:r w:rsidR="00F24406" w:rsidRPr="00F24406">
        <w:rPr>
          <w:rFonts w:ascii="Century" w:hAnsi="Century"/>
          <w:sz w:val="20"/>
          <w:szCs w:val="20"/>
          <w:lang w:eastAsia="en-US"/>
        </w:rPr>
        <w:t xml:space="preserve">z tytułu </w:t>
      </w:r>
      <w:r w:rsidR="009E0220" w:rsidRPr="00F24406">
        <w:rPr>
          <w:rFonts w:ascii="Century" w:hAnsi="Century"/>
          <w:sz w:val="20"/>
          <w:szCs w:val="20"/>
        </w:rPr>
        <w:t>dotacj</w:t>
      </w:r>
      <w:r w:rsidR="00F24406" w:rsidRPr="00F24406">
        <w:rPr>
          <w:rFonts w:ascii="Century" w:hAnsi="Century"/>
          <w:sz w:val="20"/>
          <w:szCs w:val="20"/>
        </w:rPr>
        <w:t>i</w:t>
      </w:r>
      <w:r w:rsidR="009E0220" w:rsidRPr="00F24406">
        <w:rPr>
          <w:rFonts w:ascii="Century" w:hAnsi="Century"/>
          <w:sz w:val="20"/>
          <w:szCs w:val="20"/>
        </w:rPr>
        <w:t xml:space="preserve"> celow</w:t>
      </w:r>
      <w:r w:rsidR="00F24406" w:rsidRPr="00F24406">
        <w:rPr>
          <w:rFonts w:ascii="Century" w:hAnsi="Century"/>
          <w:sz w:val="20"/>
          <w:szCs w:val="20"/>
        </w:rPr>
        <w:t>ej</w:t>
      </w:r>
      <w:r w:rsidR="009E0220" w:rsidRPr="00F24406">
        <w:rPr>
          <w:rFonts w:ascii="Century" w:hAnsi="Century"/>
          <w:sz w:val="20"/>
          <w:szCs w:val="20"/>
        </w:rPr>
        <w:t xml:space="preserve"> z budżetu państwa na realizację inwestycji w ramach Programu rozwoju gminnej i powiatowej infrastruktury drogowej na zadanie pn.: „Przebudowa dróg - ul. Jagiełły, ul. Kościuszki, Osiedle Jana III Sobieskiego w Trzcielu”</w:t>
      </w:r>
      <w:r w:rsidR="00F24406" w:rsidRPr="00F24406">
        <w:rPr>
          <w:rFonts w:ascii="Century" w:hAnsi="Century"/>
          <w:sz w:val="20"/>
          <w:szCs w:val="20"/>
        </w:rPr>
        <w:t xml:space="preserve"> w kwocie</w:t>
      </w:r>
      <w:r w:rsidR="000B4FDB" w:rsidRPr="00F24406">
        <w:rPr>
          <w:rFonts w:ascii="Century" w:hAnsi="Century"/>
          <w:sz w:val="20"/>
          <w:szCs w:val="20"/>
          <w:lang w:eastAsia="en-US"/>
        </w:rPr>
        <w:t xml:space="preserve"> 950.319,00 zł</w:t>
      </w:r>
      <w:r w:rsidR="00F24406" w:rsidRPr="00F24406">
        <w:rPr>
          <w:rFonts w:ascii="Century" w:hAnsi="Century"/>
          <w:sz w:val="20"/>
          <w:szCs w:val="20"/>
          <w:lang w:eastAsia="en-US"/>
        </w:rPr>
        <w:t>.</w:t>
      </w:r>
    </w:p>
    <w:p w:rsidR="000B4FDB" w:rsidRPr="00F24406" w:rsidRDefault="000B4FDB"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24406">
        <w:rPr>
          <w:rFonts w:ascii="Century" w:hAnsi="Century"/>
          <w:sz w:val="20"/>
          <w:szCs w:val="20"/>
          <w:lang w:eastAsia="en-US"/>
        </w:rPr>
        <w:t xml:space="preserve">W 2019 </w:t>
      </w:r>
      <w:r w:rsidR="00F24406" w:rsidRPr="00F24406">
        <w:rPr>
          <w:rFonts w:ascii="Century" w:hAnsi="Century"/>
          <w:sz w:val="20"/>
          <w:szCs w:val="20"/>
          <w:lang w:eastAsia="en-US"/>
        </w:rPr>
        <w:t xml:space="preserve">planujemy uzyskać </w:t>
      </w:r>
      <w:r w:rsidR="00F24406">
        <w:rPr>
          <w:rFonts w:ascii="Century" w:hAnsi="Century"/>
          <w:sz w:val="20"/>
          <w:szCs w:val="20"/>
          <w:lang w:eastAsia="en-US"/>
        </w:rPr>
        <w:t xml:space="preserve">również </w:t>
      </w:r>
      <w:r w:rsidRPr="00F24406">
        <w:rPr>
          <w:rFonts w:ascii="Century" w:hAnsi="Century"/>
          <w:sz w:val="20"/>
          <w:szCs w:val="20"/>
          <w:lang w:eastAsia="en-US"/>
        </w:rPr>
        <w:t xml:space="preserve">dochody majątkowe </w:t>
      </w:r>
      <w:r w:rsidR="00F24406" w:rsidRPr="00F24406">
        <w:rPr>
          <w:rFonts w:ascii="Century" w:hAnsi="Century"/>
          <w:sz w:val="20"/>
          <w:szCs w:val="20"/>
          <w:lang w:eastAsia="en-US"/>
        </w:rPr>
        <w:t>z tytułu dotacji</w:t>
      </w:r>
      <w:r w:rsidR="00F24406" w:rsidRPr="00F24406">
        <w:rPr>
          <w:rFonts w:ascii="Century" w:hAnsi="Century"/>
          <w:sz w:val="20"/>
          <w:szCs w:val="20"/>
        </w:rPr>
        <w:t xml:space="preserve"> z państwowego funduszu celowego - Fundusz Rozwoju Kultury Fizycznej na dofinansowanie kosztów realizacji inwestycji pn.: „Budowa hali sportowej przy Zespole Edukacyjnym w Trzcielu”</w:t>
      </w:r>
      <w:r w:rsidR="000A4C2B">
        <w:rPr>
          <w:rFonts w:ascii="Century" w:hAnsi="Century"/>
          <w:sz w:val="20"/>
          <w:szCs w:val="20"/>
          <w:lang w:eastAsia="en-US"/>
        </w:rPr>
        <w:t xml:space="preserve"> w kwocie 967.000,00 zł, ponieważ zadanie to jest przewidziane do realizacji na lata 2018-2019.</w:t>
      </w:r>
    </w:p>
    <w:p w:rsidR="0006231B" w:rsidRPr="000B4FDB" w:rsidRDefault="000B4FDB"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sz w:val="20"/>
          <w:szCs w:val="20"/>
          <w:lang w:eastAsia="en-US"/>
        </w:rPr>
      </w:pPr>
      <w:r w:rsidRPr="000B4FDB">
        <w:rPr>
          <w:rFonts w:ascii="Century" w:hAnsi="Century"/>
          <w:sz w:val="20"/>
          <w:szCs w:val="20"/>
          <w:lang w:eastAsia="en-US"/>
        </w:rPr>
        <w:t>W</w:t>
      </w:r>
      <w:r w:rsidR="00315731" w:rsidRPr="000B4FDB">
        <w:rPr>
          <w:rFonts w:ascii="Century" w:hAnsi="Century"/>
          <w:sz w:val="20"/>
          <w:szCs w:val="20"/>
          <w:lang w:eastAsia="en-US"/>
        </w:rPr>
        <w:t xml:space="preserve"> 20</w:t>
      </w:r>
      <w:r w:rsidRPr="000B4FDB">
        <w:rPr>
          <w:rFonts w:ascii="Century" w:hAnsi="Century"/>
          <w:sz w:val="20"/>
          <w:szCs w:val="20"/>
          <w:lang w:eastAsia="en-US"/>
        </w:rPr>
        <w:t>20</w:t>
      </w:r>
      <w:r w:rsidR="00315731" w:rsidRPr="000B4FDB">
        <w:rPr>
          <w:rFonts w:ascii="Century" w:hAnsi="Century"/>
          <w:sz w:val="20"/>
          <w:szCs w:val="20"/>
          <w:lang w:eastAsia="en-US"/>
        </w:rPr>
        <w:t xml:space="preserve"> roku</w:t>
      </w:r>
      <w:r w:rsidR="00A65776" w:rsidRPr="000B4FDB">
        <w:rPr>
          <w:rFonts w:ascii="Century" w:hAnsi="Century"/>
          <w:sz w:val="20"/>
          <w:szCs w:val="20"/>
          <w:lang w:eastAsia="en-US"/>
        </w:rPr>
        <w:t xml:space="preserve"> </w:t>
      </w:r>
      <w:r w:rsidR="00315731" w:rsidRPr="000B4FDB">
        <w:rPr>
          <w:rFonts w:ascii="Century" w:hAnsi="Century"/>
          <w:sz w:val="20"/>
          <w:szCs w:val="20"/>
          <w:lang w:eastAsia="en-US"/>
        </w:rPr>
        <w:t>widoczny jest</w:t>
      </w:r>
      <w:r w:rsidRPr="000B4FDB">
        <w:rPr>
          <w:rFonts w:ascii="Century" w:hAnsi="Century"/>
          <w:sz w:val="20"/>
          <w:szCs w:val="20"/>
          <w:lang w:eastAsia="en-US"/>
        </w:rPr>
        <w:t xml:space="preserve"> również</w:t>
      </w:r>
      <w:r w:rsidR="00315731" w:rsidRPr="000B4FDB">
        <w:rPr>
          <w:rFonts w:ascii="Century" w:hAnsi="Century"/>
          <w:sz w:val="20"/>
          <w:szCs w:val="20"/>
          <w:lang w:eastAsia="en-US"/>
        </w:rPr>
        <w:t xml:space="preserve"> wzrost </w:t>
      </w:r>
      <w:r w:rsidR="00A65776" w:rsidRPr="000B4FDB">
        <w:rPr>
          <w:rFonts w:ascii="Century" w:hAnsi="Century"/>
          <w:sz w:val="20"/>
          <w:szCs w:val="20"/>
          <w:lang w:eastAsia="en-US"/>
        </w:rPr>
        <w:t xml:space="preserve">dochodów majątkowych, ponieważ </w:t>
      </w:r>
      <w:r w:rsidR="00315731" w:rsidRPr="000B4FDB">
        <w:rPr>
          <w:rFonts w:ascii="Century" w:hAnsi="Century"/>
          <w:sz w:val="20"/>
          <w:szCs w:val="20"/>
          <w:lang w:eastAsia="en-US"/>
        </w:rPr>
        <w:t xml:space="preserve">planujemy uzyskać </w:t>
      </w:r>
      <w:r w:rsidR="00315731" w:rsidRPr="000B4FDB">
        <w:rPr>
          <w:rFonts w:ascii="Century" w:hAnsi="Century"/>
          <w:sz w:val="20"/>
          <w:szCs w:val="20"/>
          <w:lang w:eastAsia="en-US"/>
        </w:rPr>
        <w:lastRenderedPageBreak/>
        <w:t xml:space="preserve">dochody z tytułu refundacji poniesionych wydatków na realizację projektów finansowanych z budżetu Unii </w:t>
      </w:r>
      <w:r w:rsidR="00A65776" w:rsidRPr="000B4FDB">
        <w:rPr>
          <w:rFonts w:ascii="Century" w:hAnsi="Century"/>
          <w:sz w:val="20"/>
          <w:szCs w:val="20"/>
          <w:lang w:eastAsia="en-US"/>
        </w:rPr>
        <w:t>Europejskiej w latach 201</w:t>
      </w:r>
      <w:r w:rsidRPr="000B4FDB">
        <w:rPr>
          <w:rFonts w:ascii="Century" w:hAnsi="Century"/>
          <w:sz w:val="20"/>
          <w:szCs w:val="20"/>
          <w:lang w:eastAsia="en-US"/>
        </w:rPr>
        <w:t>8-2019</w:t>
      </w:r>
      <w:r w:rsidR="004D13CB" w:rsidRPr="000B4FDB">
        <w:rPr>
          <w:rFonts w:ascii="Century" w:hAnsi="Century"/>
          <w:sz w:val="20"/>
          <w:szCs w:val="20"/>
          <w:lang w:eastAsia="en-US"/>
        </w:rPr>
        <w:t xml:space="preserve"> </w:t>
      </w:r>
      <w:r w:rsidR="00A65776" w:rsidRPr="000B4FDB">
        <w:rPr>
          <w:rFonts w:ascii="Century" w:hAnsi="Century"/>
          <w:sz w:val="20"/>
          <w:szCs w:val="20"/>
          <w:lang w:eastAsia="en-US"/>
        </w:rPr>
        <w:t>w łącznej kwocie 2.989.529,00 zł.</w:t>
      </w:r>
    </w:p>
    <w:p w:rsidR="007D0C92" w:rsidRPr="000B4FDB" w:rsidRDefault="000F6E76" w:rsidP="007D0C9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line="360" w:lineRule="auto"/>
        <w:jc w:val="both"/>
        <w:rPr>
          <w:rFonts w:ascii="Century" w:hAnsi="Century" w:cs="Century"/>
          <w:sz w:val="20"/>
          <w:szCs w:val="20"/>
          <w:lang w:eastAsia="en-US"/>
        </w:rPr>
      </w:pPr>
      <w:r w:rsidRPr="000B4FDB">
        <w:rPr>
          <w:rFonts w:ascii="Century" w:hAnsi="Century" w:cs="Century"/>
          <w:sz w:val="20"/>
          <w:szCs w:val="20"/>
          <w:lang w:eastAsia="en-US"/>
        </w:rPr>
        <w:t>Wydatki budżetu prognozowano</w:t>
      </w:r>
      <w:r w:rsidR="00157CF5" w:rsidRPr="000B4FDB">
        <w:rPr>
          <w:rFonts w:ascii="Century" w:hAnsi="Century" w:cs="Century"/>
          <w:sz w:val="20"/>
          <w:szCs w:val="20"/>
          <w:lang w:eastAsia="en-US"/>
        </w:rPr>
        <w:t xml:space="preserve"> dokonując ich podziału na wydatki bieżące i wydatki majątkowe. </w:t>
      </w:r>
    </w:p>
    <w:p w:rsidR="00157CF5" w:rsidRPr="000B4FDB" w:rsidRDefault="007D0C92" w:rsidP="007D0C9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0B4FDB">
        <w:rPr>
          <w:rFonts w:ascii="Century" w:hAnsi="Century" w:cs="Century"/>
          <w:sz w:val="20"/>
          <w:szCs w:val="20"/>
          <w:lang w:eastAsia="en-US"/>
        </w:rPr>
        <w:tab/>
      </w:r>
      <w:r w:rsidR="00157CF5" w:rsidRPr="000B4FDB">
        <w:rPr>
          <w:rFonts w:ascii="Century" w:hAnsi="Century" w:cs="Century"/>
          <w:sz w:val="20"/>
          <w:szCs w:val="20"/>
          <w:lang w:eastAsia="en-US"/>
        </w:rPr>
        <w:t>Wydatki bieżące uwzględniają:</w:t>
      </w:r>
    </w:p>
    <w:p w:rsidR="00265799" w:rsidRPr="0006231B" w:rsidRDefault="00157CF5" w:rsidP="00A65776">
      <w:pPr>
        <w:spacing w:line="360" w:lineRule="auto"/>
        <w:jc w:val="both"/>
        <w:rPr>
          <w:rFonts w:ascii="Century" w:hAnsi="Century"/>
          <w:sz w:val="20"/>
          <w:szCs w:val="20"/>
        </w:rPr>
      </w:pPr>
      <w:r w:rsidRPr="00FA5958">
        <w:rPr>
          <w:rFonts w:ascii="Century" w:hAnsi="Century" w:cs="Century"/>
          <w:sz w:val="20"/>
          <w:szCs w:val="20"/>
          <w:lang w:eastAsia="en-US"/>
        </w:rPr>
        <w:t>- wydatki na wynagrodzenia i składki od nich nalicz</w:t>
      </w:r>
      <w:r w:rsidR="00047CF6" w:rsidRPr="00FA5958">
        <w:rPr>
          <w:rFonts w:ascii="Century" w:hAnsi="Century" w:cs="Century"/>
          <w:sz w:val="20"/>
          <w:szCs w:val="20"/>
          <w:lang w:eastAsia="en-US"/>
        </w:rPr>
        <w:t>ane - wzrost kwoty wydatk</w:t>
      </w:r>
      <w:r w:rsidR="00A65776" w:rsidRPr="00FA5958">
        <w:rPr>
          <w:rFonts w:ascii="Century" w:hAnsi="Century" w:cs="Century"/>
          <w:sz w:val="20"/>
          <w:szCs w:val="20"/>
          <w:lang w:eastAsia="en-US"/>
        </w:rPr>
        <w:t>ów w 201</w:t>
      </w:r>
      <w:r w:rsidR="000B4FDB" w:rsidRPr="00FA5958">
        <w:rPr>
          <w:rFonts w:ascii="Century" w:hAnsi="Century" w:cs="Century"/>
          <w:sz w:val="20"/>
          <w:szCs w:val="20"/>
          <w:lang w:eastAsia="en-US"/>
        </w:rPr>
        <w:t>8</w:t>
      </w:r>
      <w:r w:rsidR="00047CF6" w:rsidRPr="00FA5958">
        <w:rPr>
          <w:rFonts w:ascii="Century" w:hAnsi="Century" w:cs="Century"/>
          <w:sz w:val="20"/>
          <w:szCs w:val="20"/>
          <w:lang w:eastAsia="en-US"/>
        </w:rPr>
        <w:t xml:space="preserve"> roku wynika </w:t>
      </w:r>
      <w:r w:rsidR="000F6E76" w:rsidRPr="00FA5958">
        <w:rPr>
          <w:rFonts w:ascii="Century" w:hAnsi="Century" w:cs="Century"/>
          <w:sz w:val="20"/>
          <w:szCs w:val="20"/>
          <w:lang w:eastAsia="en-US"/>
        </w:rPr>
        <w:t xml:space="preserve">z </w:t>
      </w:r>
      <w:r w:rsidR="00A65776" w:rsidRPr="00FA5958">
        <w:rPr>
          <w:rFonts w:ascii="Century" w:hAnsi="Century"/>
          <w:sz w:val="20"/>
          <w:szCs w:val="20"/>
        </w:rPr>
        <w:t xml:space="preserve">wzrostu wynagrodzeń nauczycieli o </w:t>
      </w:r>
      <w:r w:rsidR="00FA5958" w:rsidRPr="00FA5958">
        <w:rPr>
          <w:rFonts w:ascii="Century" w:hAnsi="Century"/>
          <w:sz w:val="20"/>
          <w:szCs w:val="20"/>
        </w:rPr>
        <w:t>5% od 1 kwietnia 2018r., wzrost płacy minimalnej od 2018r., wzrost wynagrodzeń administracji i obsługi o 5% od 1 stycznia 2018r. oraz z koniecznością wypłat odpraw emerytalnych, nagród jubileuszowych, jak również wynagrodzeń nauczycieli przebywających na urlopach zdrowotnych</w:t>
      </w:r>
      <w:r w:rsidR="00265799" w:rsidRPr="00FA5958">
        <w:rPr>
          <w:rFonts w:ascii="Century" w:hAnsi="Century"/>
          <w:sz w:val="20"/>
          <w:szCs w:val="20"/>
        </w:rPr>
        <w:t>,</w:t>
      </w:r>
    </w:p>
    <w:p w:rsidR="00A65776" w:rsidRPr="00FA5958" w:rsidRDefault="00157CF5"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A5958">
        <w:rPr>
          <w:rFonts w:ascii="Century" w:hAnsi="Century" w:cs="Century"/>
          <w:sz w:val="20"/>
          <w:szCs w:val="20"/>
          <w:lang w:eastAsia="en-US"/>
        </w:rPr>
        <w:t xml:space="preserve">- wydatki związane z funkcjonowanie organów gminy, </w:t>
      </w:r>
    </w:p>
    <w:p w:rsidR="000F6E76" w:rsidRPr="00FA5958" w:rsidRDefault="00157CF5"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Arial"/>
          <w:sz w:val="20"/>
          <w:szCs w:val="20"/>
          <w:lang w:eastAsia="en-US"/>
        </w:rPr>
      </w:pPr>
      <w:r w:rsidRPr="00FA5958">
        <w:rPr>
          <w:rFonts w:ascii="Century" w:hAnsi="Century" w:cs="Century"/>
          <w:sz w:val="20"/>
          <w:szCs w:val="20"/>
          <w:lang w:eastAsia="en-US"/>
        </w:rPr>
        <w:t xml:space="preserve">-  wydatki na obsługę długu </w:t>
      </w:r>
      <w:r w:rsidR="000F6E76" w:rsidRPr="00FA5958">
        <w:rPr>
          <w:rFonts w:ascii="Century" w:hAnsi="Century" w:cs="Century"/>
          <w:sz w:val="20"/>
          <w:szCs w:val="20"/>
          <w:lang w:eastAsia="en-US"/>
        </w:rPr>
        <w:t xml:space="preserve"> - ustalono na podstawie zawartych umów oraz planowanych do zaciągnięcia kredytów i pożyczek, </w:t>
      </w:r>
      <w:r w:rsidR="000F6E76" w:rsidRPr="00FA5958">
        <w:rPr>
          <w:rFonts w:ascii="Century" w:hAnsi="Century" w:cs="Arial"/>
          <w:sz w:val="20"/>
          <w:szCs w:val="20"/>
          <w:lang w:eastAsia="en-US"/>
        </w:rPr>
        <w:t xml:space="preserve"> </w:t>
      </w:r>
    </w:p>
    <w:p w:rsidR="00137F32" w:rsidRPr="00FA5958" w:rsidRDefault="000F6E76"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A5958">
        <w:rPr>
          <w:rFonts w:ascii="Century" w:hAnsi="Century" w:cs="Century"/>
          <w:sz w:val="20"/>
          <w:szCs w:val="20"/>
          <w:lang w:eastAsia="en-US"/>
        </w:rPr>
        <w:t xml:space="preserve">- wydatki </w:t>
      </w:r>
      <w:r w:rsidR="00157CF5" w:rsidRPr="00FA5958">
        <w:rPr>
          <w:rFonts w:ascii="Century" w:hAnsi="Century" w:cs="Century"/>
          <w:sz w:val="20"/>
          <w:szCs w:val="20"/>
          <w:lang w:eastAsia="en-US"/>
        </w:rPr>
        <w:t>z tytułu potencjalnych spłat udzielon</w:t>
      </w:r>
      <w:r w:rsidRPr="00FA5958">
        <w:rPr>
          <w:rFonts w:ascii="Century" w:hAnsi="Century" w:cs="Century"/>
          <w:sz w:val="20"/>
          <w:szCs w:val="20"/>
          <w:lang w:eastAsia="en-US"/>
        </w:rPr>
        <w:t xml:space="preserve">ych poręczeń Wspólnotom mieszkaniowym. </w:t>
      </w:r>
    </w:p>
    <w:p w:rsidR="00157CF5" w:rsidRPr="00113DCB" w:rsidRDefault="00157CF5"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FA5958">
        <w:rPr>
          <w:rFonts w:ascii="Century" w:hAnsi="Century" w:cs="Century"/>
          <w:sz w:val="20"/>
          <w:szCs w:val="20"/>
          <w:lang w:eastAsia="en-US"/>
        </w:rPr>
        <w:t>Wydatki z tytułu udzielonych poręczeń (kol. 2.1.1) przyjęto na podstawie obowiązujących umów poręczeń udzielonych przez gminę wspólnotom mieszkaniowym, w któr</w:t>
      </w:r>
      <w:r w:rsidR="000F6E76" w:rsidRPr="00FA5958">
        <w:rPr>
          <w:rFonts w:ascii="Century" w:hAnsi="Century" w:cs="Century"/>
          <w:sz w:val="20"/>
          <w:szCs w:val="20"/>
          <w:lang w:eastAsia="en-US"/>
        </w:rPr>
        <w:t xml:space="preserve">ych Gmina posiada udziały. Stan </w:t>
      </w:r>
      <w:r w:rsidRPr="00FA5958">
        <w:rPr>
          <w:rFonts w:ascii="Century" w:hAnsi="Century" w:cs="Century"/>
          <w:sz w:val="20"/>
          <w:szCs w:val="20"/>
          <w:lang w:eastAsia="en-US"/>
        </w:rPr>
        <w:t>zo</w:t>
      </w:r>
      <w:r w:rsidR="00A65776" w:rsidRPr="00FA5958">
        <w:rPr>
          <w:rFonts w:ascii="Century" w:hAnsi="Century" w:cs="Century"/>
          <w:sz w:val="20"/>
          <w:szCs w:val="20"/>
          <w:lang w:eastAsia="en-US"/>
        </w:rPr>
        <w:t>bowiązań z tego tytułu na dzień</w:t>
      </w:r>
      <w:r w:rsidRPr="00FA5958">
        <w:rPr>
          <w:rFonts w:ascii="Century" w:hAnsi="Century" w:cs="Century"/>
          <w:sz w:val="20"/>
          <w:szCs w:val="20"/>
          <w:lang w:eastAsia="en-US"/>
        </w:rPr>
        <w:t xml:space="preserve"> 31 grudnia 2</w:t>
      </w:r>
      <w:r w:rsidR="00FA5958">
        <w:rPr>
          <w:rFonts w:ascii="Century" w:hAnsi="Century" w:cs="Century"/>
          <w:sz w:val="20"/>
          <w:szCs w:val="20"/>
          <w:lang w:eastAsia="en-US"/>
        </w:rPr>
        <w:t>017</w:t>
      </w:r>
      <w:r w:rsidRPr="00FA5958">
        <w:rPr>
          <w:rFonts w:ascii="Century" w:hAnsi="Century" w:cs="Century"/>
          <w:sz w:val="20"/>
          <w:szCs w:val="20"/>
          <w:lang w:eastAsia="en-US"/>
        </w:rPr>
        <w:t xml:space="preserve"> roku wynosił będzie </w:t>
      </w:r>
      <w:r w:rsidR="00113DCB">
        <w:rPr>
          <w:rFonts w:ascii="Century" w:hAnsi="Century" w:cs="Century"/>
          <w:sz w:val="20"/>
          <w:szCs w:val="20"/>
          <w:lang w:eastAsia="en-US"/>
        </w:rPr>
        <w:t>13.004</w:t>
      </w:r>
      <w:r w:rsidR="000F6E76" w:rsidRPr="00FA5958">
        <w:rPr>
          <w:rFonts w:ascii="Century" w:hAnsi="Century" w:cs="Century"/>
          <w:sz w:val="20"/>
          <w:szCs w:val="20"/>
          <w:lang w:eastAsia="en-US"/>
        </w:rPr>
        <w:t xml:space="preserve">,00 </w:t>
      </w:r>
      <w:r w:rsidRPr="00FA5958">
        <w:rPr>
          <w:rFonts w:ascii="Century" w:hAnsi="Century" w:cs="Century"/>
          <w:sz w:val="20"/>
          <w:szCs w:val="20"/>
          <w:lang w:eastAsia="en-US"/>
        </w:rPr>
        <w:t xml:space="preserve">zł, udzielone </w:t>
      </w:r>
      <w:r w:rsidRPr="00113DCB">
        <w:rPr>
          <w:rFonts w:ascii="Century" w:hAnsi="Century" w:cs="Century"/>
          <w:sz w:val="20"/>
          <w:szCs w:val="20"/>
          <w:lang w:eastAsia="en-US"/>
        </w:rPr>
        <w:t xml:space="preserve">poręczenie wygaśnie 31 grudnia  2022 roku. </w:t>
      </w:r>
    </w:p>
    <w:p w:rsidR="00157CF5" w:rsidRPr="00113DCB" w:rsidRDefault="00113DCB"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W 2018</w:t>
      </w:r>
      <w:r w:rsidR="00157CF5" w:rsidRPr="00113DCB">
        <w:rPr>
          <w:rFonts w:ascii="Century" w:hAnsi="Century" w:cs="Century"/>
          <w:sz w:val="20"/>
          <w:szCs w:val="20"/>
          <w:lang w:eastAsia="en-US"/>
        </w:rPr>
        <w:t xml:space="preserve"> roku i latach następnych nie planujemy udzielać poręczeń kredytowych.</w:t>
      </w:r>
    </w:p>
    <w:p w:rsidR="00137F32" w:rsidRPr="00113DCB" w:rsidRDefault="00F751A0"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W</w:t>
      </w:r>
      <w:r w:rsidR="00195113" w:rsidRPr="00113DCB">
        <w:rPr>
          <w:rFonts w:ascii="Century" w:hAnsi="Century" w:cs="Century"/>
          <w:sz w:val="20"/>
          <w:szCs w:val="20"/>
          <w:lang w:eastAsia="en-US"/>
        </w:rPr>
        <w:t>zrost planowanych wydatków bieżących w 201</w:t>
      </w:r>
      <w:r w:rsidR="00113DCB" w:rsidRPr="00113DCB">
        <w:rPr>
          <w:rFonts w:ascii="Century" w:hAnsi="Century" w:cs="Century"/>
          <w:sz w:val="20"/>
          <w:szCs w:val="20"/>
          <w:lang w:eastAsia="en-US"/>
        </w:rPr>
        <w:t>8</w:t>
      </w:r>
      <w:r w:rsidR="00195113" w:rsidRPr="00113DCB">
        <w:rPr>
          <w:rFonts w:ascii="Century" w:hAnsi="Century" w:cs="Century"/>
          <w:sz w:val="20"/>
          <w:szCs w:val="20"/>
          <w:lang w:eastAsia="en-US"/>
        </w:rPr>
        <w:t xml:space="preserve"> roku wynika również z koniecznych do poniesienia wydatków m.in. na zakup usług remontowych</w:t>
      </w:r>
      <w:r w:rsidR="004D13CB" w:rsidRPr="00113DCB">
        <w:rPr>
          <w:rFonts w:ascii="Century" w:hAnsi="Century" w:cs="Century"/>
          <w:sz w:val="20"/>
          <w:szCs w:val="20"/>
          <w:lang w:eastAsia="en-US"/>
        </w:rPr>
        <w:t>,</w:t>
      </w:r>
      <w:r w:rsidR="00195113" w:rsidRPr="00113DCB">
        <w:rPr>
          <w:rFonts w:ascii="Century" w:hAnsi="Century" w:cs="Century"/>
          <w:sz w:val="20"/>
          <w:szCs w:val="20"/>
          <w:lang w:eastAsia="en-US"/>
        </w:rPr>
        <w:t xml:space="preserve"> usług planowania zagospodarowania przestrzennego</w:t>
      </w:r>
      <w:r w:rsidR="004D13CB" w:rsidRPr="00113DCB">
        <w:rPr>
          <w:rFonts w:ascii="Century" w:hAnsi="Century" w:cs="Century"/>
          <w:sz w:val="20"/>
          <w:szCs w:val="20"/>
          <w:lang w:eastAsia="en-US"/>
        </w:rPr>
        <w:t xml:space="preserve"> oraz dopłat  do opłat za ścieki komunalne.</w:t>
      </w:r>
    </w:p>
    <w:p w:rsidR="000F6E76" w:rsidRPr="00113DCB" w:rsidRDefault="00F751A0" w:rsidP="000F6E7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P</w:t>
      </w:r>
      <w:r w:rsidR="00195113" w:rsidRPr="00113DCB">
        <w:rPr>
          <w:rFonts w:ascii="Century" w:hAnsi="Century" w:cs="Century"/>
          <w:sz w:val="20"/>
          <w:szCs w:val="20"/>
          <w:lang w:eastAsia="en-US"/>
        </w:rPr>
        <w:t>lanowane na lata 201</w:t>
      </w:r>
      <w:r w:rsidR="00113DCB" w:rsidRPr="00113DCB">
        <w:rPr>
          <w:rFonts w:ascii="Century" w:hAnsi="Century" w:cs="Century"/>
          <w:sz w:val="20"/>
          <w:szCs w:val="20"/>
          <w:lang w:eastAsia="en-US"/>
        </w:rPr>
        <w:t>9-2032</w:t>
      </w:r>
      <w:r w:rsidR="00195113" w:rsidRPr="00113DCB">
        <w:rPr>
          <w:rFonts w:ascii="Century" w:hAnsi="Century" w:cs="Century"/>
          <w:sz w:val="20"/>
          <w:szCs w:val="20"/>
          <w:lang w:eastAsia="en-US"/>
        </w:rPr>
        <w:t xml:space="preserve"> wydatki bieżące są </w:t>
      </w:r>
      <w:r w:rsidRPr="00113DCB">
        <w:rPr>
          <w:rFonts w:ascii="Century" w:hAnsi="Century" w:cs="Century"/>
          <w:sz w:val="20"/>
          <w:szCs w:val="20"/>
          <w:lang w:eastAsia="en-US"/>
        </w:rPr>
        <w:t>na poziomie niższym niż prognozowany wskaźnik CPI w celu utrzymania nadwyżki o</w:t>
      </w:r>
      <w:r w:rsidR="00E71BF8" w:rsidRPr="00113DCB">
        <w:rPr>
          <w:rFonts w:ascii="Century" w:hAnsi="Century" w:cs="Century"/>
          <w:sz w:val="20"/>
          <w:szCs w:val="20"/>
          <w:lang w:eastAsia="en-US"/>
        </w:rPr>
        <w:t>peracyjnej na wyższym poziomie.</w:t>
      </w:r>
    </w:p>
    <w:p w:rsidR="00BE610E" w:rsidRDefault="000F6E76"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 xml:space="preserve">Wydatki na wynagrodzenia i pochodne oraz związane z funkcjonowaniem organów jednostki samorządu </w:t>
      </w:r>
      <w:r w:rsidRPr="007752BC">
        <w:rPr>
          <w:rFonts w:ascii="Century" w:hAnsi="Century" w:cs="Century"/>
          <w:sz w:val="20"/>
          <w:szCs w:val="20"/>
          <w:lang w:eastAsia="en-US"/>
        </w:rPr>
        <w:t>terytorialnego zaplanowano z uwzględnieniem wskaźnika CPI w poszczególnych latach.</w:t>
      </w:r>
    </w:p>
    <w:p w:rsidR="007752BC" w:rsidRPr="007752BC" w:rsidRDefault="007752BC"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p>
    <w:p w:rsidR="00C02665" w:rsidRPr="007752BC" w:rsidRDefault="007D0C92"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7752BC">
        <w:rPr>
          <w:rFonts w:ascii="Century" w:hAnsi="Century" w:cs="Century"/>
          <w:sz w:val="20"/>
          <w:szCs w:val="20"/>
          <w:lang w:eastAsia="en-US"/>
        </w:rPr>
        <w:tab/>
      </w:r>
      <w:r w:rsidR="008B1AC5" w:rsidRPr="007752BC">
        <w:rPr>
          <w:rFonts w:ascii="Century" w:hAnsi="Century" w:cs="Century"/>
          <w:sz w:val="20"/>
          <w:szCs w:val="20"/>
          <w:lang w:eastAsia="en-US"/>
        </w:rPr>
        <w:t xml:space="preserve">Wydatki majątkowe </w:t>
      </w:r>
      <w:r w:rsidR="00E71BF8" w:rsidRPr="007752BC">
        <w:rPr>
          <w:rFonts w:ascii="Century" w:hAnsi="Century" w:cs="Century"/>
          <w:sz w:val="20"/>
          <w:szCs w:val="20"/>
          <w:lang w:eastAsia="en-US"/>
        </w:rPr>
        <w:t xml:space="preserve">objęte limitem art. 226 ust.3 ustawy w okresie objętym prognozą </w:t>
      </w:r>
      <w:r w:rsidR="000B6363" w:rsidRPr="007752BC">
        <w:rPr>
          <w:rFonts w:ascii="Century" w:hAnsi="Century" w:cs="Century"/>
          <w:sz w:val="20"/>
          <w:szCs w:val="20"/>
          <w:lang w:eastAsia="en-US"/>
        </w:rPr>
        <w:t>ujęto zgodnie z załącznikiem</w:t>
      </w:r>
      <w:r w:rsidR="00E71BF8" w:rsidRPr="007752BC">
        <w:rPr>
          <w:rFonts w:ascii="Century" w:hAnsi="Century" w:cs="Century"/>
          <w:sz w:val="20"/>
          <w:szCs w:val="20"/>
          <w:lang w:eastAsia="en-US"/>
        </w:rPr>
        <w:t xml:space="preserve"> nr 2 do</w:t>
      </w:r>
      <w:r w:rsidR="008B1AC5" w:rsidRPr="007752BC">
        <w:rPr>
          <w:rFonts w:ascii="Century" w:hAnsi="Century" w:cs="Century"/>
          <w:sz w:val="20"/>
          <w:szCs w:val="20"/>
          <w:lang w:eastAsia="en-US"/>
        </w:rPr>
        <w:t xml:space="preserve"> niniejszej uchwały </w:t>
      </w:r>
      <w:r w:rsidR="00E71BF8" w:rsidRPr="007752BC">
        <w:rPr>
          <w:rFonts w:ascii="Century" w:hAnsi="Century" w:cs="Century"/>
          <w:sz w:val="20"/>
          <w:szCs w:val="20"/>
          <w:lang w:eastAsia="en-US"/>
        </w:rPr>
        <w:t>p.</w:t>
      </w:r>
      <w:r w:rsidR="008B1AC5" w:rsidRPr="007752BC">
        <w:rPr>
          <w:rFonts w:ascii="Century" w:hAnsi="Century" w:cs="Century"/>
          <w:sz w:val="20"/>
          <w:szCs w:val="20"/>
          <w:lang w:eastAsia="en-US"/>
        </w:rPr>
        <w:t>n. „Wykaz przedsięwzięć do WPF”.</w:t>
      </w:r>
      <w:r w:rsidR="00E71BF8" w:rsidRPr="007752BC">
        <w:rPr>
          <w:rFonts w:ascii="Century" w:hAnsi="Century" w:cs="Century"/>
          <w:sz w:val="20"/>
          <w:szCs w:val="20"/>
          <w:lang w:eastAsia="en-US"/>
        </w:rPr>
        <w:t xml:space="preserve"> </w:t>
      </w:r>
    </w:p>
    <w:p w:rsidR="006F65D0" w:rsidRPr="007752BC" w:rsidRDefault="000B6363" w:rsidP="007752BC">
      <w:pPr>
        <w:pStyle w:val="Akapitzlist"/>
        <w:spacing w:line="360" w:lineRule="auto"/>
        <w:ind w:left="0" w:firstLine="708"/>
        <w:jc w:val="both"/>
        <w:rPr>
          <w:rFonts w:ascii="Century" w:hAnsi="Century" w:cs="Century"/>
          <w:sz w:val="20"/>
          <w:szCs w:val="20"/>
          <w:lang w:eastAsia="en-US"/>
        </w:rPr>
      </w:pPr>
      <w:r w:rsidRPr="007752BC">
        <w:rPr>
          <w:rFonts w:ascii="Century" w:hAnsi="Century" w:cs="Century"/>
          <w:sz w:val="20"/>
          <w:szCs w:val="20"/>
          <w:lang w:eastAsia="en-US"/>
        </w:rPr>
        <w:t xml:space="preserve">W wykazie </w:t>
      </w:r>
      <w:r w:rsidR="006F65D0" w:rsidRPr="007752BC">
        <w:rPr>
          <w:rFonts w:ascii="Century" w:hAnsi="Century" w:cs="Century"/>
          <w:sz w:val="20"/>
          <w:szCs w:val="20"/>
          <w:lang w:eastAsia="en-US"/>
        </w:rPr>
        <w:t>przedsięwzięć w ramach</w:t>
      </w:r>
      <w:r w:rsidR="00BE610E" w:rsidRPr="007752BC">
        <w:rPr>
          <w:rFonts w:ascii="Century" w:hAnsi="Century" w:cs="Century"/>
          <w:sz w:val="20"/>
          <w:szCs w:val="20"/>
          <w:lang w:eastAsia="en-US"/>
        </w:rPr>
        <w:t xml:space="preserve"> </w:t>
      </w:r>
      <w:r w:rsidR="006F65D0" w:rsidRPr="007752BC">
        <w:rPr>
          <w:rFonts w:ascii="Century" w:hAnsi="Century" w:cs="Century"/>
          <w:sz w:val="20"/>
          <w:szCs w:val="20"/>
          <w:lang w:eastAsia="en-US"/>
        </w:rPr>
        <w:t xml:space="preserve">wydatków na projekty związane z programami realizowanymi z udziałem środków, </w:t>
      </w:r>
      <w:r w:rsidR="006F65D0" w:rsidRPr="007752BC">
        <w:rPr>
          <w:rFonts w:ascii="Century" w:hAnsi="Century"/>
          <w:sz w:val="20"/>
          <w:szCs w:val="20"/>
        </w:rPr>
        <w:t xml:space="preserve">o których mowa w art.5 ust.1 pkt. 2 i 3 </w:t>
      </w:r>
      <w:proofErr w:type="spellStart"/>
      <w:r w:rsidR="006F65D0" w:rsidRPr="007752BC">
        <w:rPr>
          <w:rFonts w:ascii="Century" w:hAnsi="Century"/>
          <w:sz w:val="20"/>
          <w:szCs w:val="20"/>
        </w:rPr>
        <w:t>uofp</w:t>
      </w:r>
      <w:proofErr w:type="spellEnd"/>
      <w:r w:rsidR="006F65D0" w:rsidRPr="007752BC">
        <w:rPr>
          <w:rFonts w:ascii="Century" w:hAnsi="Century"/>
          <w:sz w:val="20"/>
          <w:szCs w:val="20"/>
        </w:rPr>
        <w:t xml:space="preserve"> </w:t>
      </w:r>
      <w:r w:rsidR="006F65D0" w:rsidRPr="007752BC">
        <w:rPr>
          <w:rFonts w:ascii="Century" w:hAnsi="Century" w:cs="Century"/>
          <w:sz w:val="20"/>
          <w:szCs w:val="20"/>
          <w:lang w:eastAsia="en-US"/>
        </w:rPr>
        <w:t xml:space="preserve">ujęto </w:t>
      </w:r>
      <w:r w:rsidR="007752BC" w:rsidRPr="007752BC">
        <w:rPr>
          <w:rFonts w:ascii="Century" w:hAnsi="Century" w:cs="Century"/>
          <w:sz w:val="20"/>
          <w:szCs w:val="20"/>
          <w:lang w:eastAsia="en-US"/>
        </w:rPr>
        <w:t xml:space="preserve">wydatki majątkowe na </w:t>
      </w:r>
      <w:r w:rsidR="006F65D0" w:rsidRPr="007752BC">
        <w:rPr>
          <w:rFonts w:ascii="Century" w:hAnsi="Century" w:cs="Century"/>
          <w:sz w:val="20"/>
          <w:szCs w:val="20"/>
          <w:lang w:eastAsia="en-US"/>
        </w:rPr>
        <w:t>następujące zadania:</w:t>
      </w:r>
    </w:p>
    <w:p w:rsidR="00F50D47" w:rsidRPr="007752BC" w:rsidRDefault="00F50D47" w:rsidP="007752BC">
      <w:pPr>
        <w:spacing w:line="360" w:lineRule="auto"/>
        <w:jc w:val="both"/>
        <w:rPr>
          <w:rFonts w:ascii="Century" w:hAnsi="Century" w:cs="Century"/>
          <w:sz w:val="20"/>
          <w:szCs w:val="20"/>
          <w:lang w:eastAsia="en-US"/>
        </w:rPr>
      </w:pPr>
      <w:r w:rsidRPr="007752BC">
        <w:rPr>
          <w:rFonts w:ascii="Century" w:hAnsi="Century" w:cs="Century"/>
          <w:sz w:val="20"/>
          <w:szCs w:val="20"/>
          <w:lang w:eastAsia="en-US"/>
        </w:rPr>
        <w:t xml:space="preserve">- </w:t>
      </w:r>
      <w:r w:rsidRPr="007752BC">
        <w:rPr>
          <w:rFonts w:ascii="Century" w:hAnsi="Century" w:cs="Century"/>
          <w:sz w:val="20"/>
          <w:szCs w:val="20"/>
          <w:u w:val="single"/>
          <w:lang w:eastAsia="en-US"/>
        </w:rPr>
        <w:t>„</w:t>
      </w:r>
      <w:r w:rsidR="006F65D0" w:rsidRPr="007752BC">
        <w:rPr>
          <w:rFonts w:ascii="Century" w:hAnsi="Century" w:cs="Century"/>
          <w:sz w:val="20"/>
          <w:szCs w:val="20"/>
          <w:u w:val="single"/>
          <w:lang w:eastAsia="en-US"/>
        </w:rPr>
        <w:t>Przebudowa świetlicy wiejskiej w Brójcach</w:t>
      </w:r>
      <w:r w:rsidRPr="007752BC">
        <w:rPr>
          <w:rFonts w:ascii="Century" w:hAnsi="Century" w:cs="Century"/>
          <w:sz w:val="20"/>
          <w:szCs w:val="20"/>
          <w:u w:val="single"/>
          <w:lang w:eastAsia="en-US"/>
        </w:rPr>
        <w:t>”</w:t>
      </w:r>
      <w:r w:rsidRPr="007752BC">
        <w:rPr>
          <w:rFonts w:ascii="Century" w:hAnsi="Century" w:cs="Century"/>
          <w:sz w:val="20"/>
          <w:szCs w:val="20"/>
          <w:lang w:eastAsia="en-US"/>
        </w:rPr>
        <w:t xml:space="preserve"> </w:t>
      </w:r>
      <w:r w:rsidR="00080498" w:rsidRPr="007752BC">
        <w:rPr>
          <w:rFonts w:ascii="Century" w:hAnsi="Century" w:cs="Century"/>
          <w:sz w:val="20"/>
          <w:szCs w:val="20"/>
          <w:lang w:eastAsia="en-US"/>
        </w:rPr>
        <w:t>-</w:t>
      </w:r>
      <w:r w:rsidR="006F65D0" w:rsidRPr="007752BC">
        <w:rPr>
          <w:rFonts w:ascii="Century" w:hAnsi="Century" w:cs="Century"/>
          <w:sz w:val="20"/>
          <w:szCs w:val="20"/>
          <w:lang w:eastAsia="en-US"/>
        </w:rPr>
        <w:t xml:space="preserve"> </w:t>
      </w:r>
      <w:r w:rsidR="00077F2E" w:rsidRPr="007752BC">
        <w:rPr>
          <w:rFonts w:ascii="Century" w:hAnsi="Century"/>
          <w:sz w:val="20"/>
          <w:szCs w:val="20"/>
        </w:rPr>
        <w:t>Wykonanie elewacji budynku z ociepleniem, wymiana stolarki drzwiowej zewnętrznej i wewnętrznej, wykonanie podłóg i posadzek, przebudowa sanitariatów z ich dostosowaniem dla osób niepełnosprawnych, wykonanie sufitów podwieszanych z malowaniem całego obiektu, wymiana instalacji elektrycznej.</w:t>
      </w:r>
      <w:r w:rsidR="00077F2E" w:rsidRPr="007752BC">
        <w:rPr>
          <w:sz w:val="16"/>
          <w:szCs w:val="16"/>
        </w:rPr>
        <w:t xml:space="preserve"> P</w:t>
      </w:r>
      <w:r w:rsidR="00080498" w:rsidRPr="007752BC">
        <w:rPr>
          <w:rFonts w:ascii="Century" w:hAnsi="Century" w:cs="Century"/>
          <w:sz w:val="20"/>
          <w:szCs w:val="20"/>
        </w:rPr>
        <w:t xml:space="preserve">rzedsięwzięcie </w:t>
      </w:r>
      <w:r w:rsidR="00080498" w:rsidRPr="007752BC">
        <w:rPr>
          <w:rFonts w:ascii="Century" w:hAnsi="Century" w:cs="Arial"/>
          <w:sz w:val="20"/>
          <w:szCs w:val="20"/>
        </w:rPr>
        <w:t>planowane jest do realizacji w latach 2017-2018. Łączne nakłady finansowe na to zadnie wyniosą 200.000,00 zł. Ustalono limit wydatków na to zadanie na 2018r. w kwocie 200.000,00 zł oraz limit zobowiązań również w kwocie 200.000,00 zł.</w:t>
      </w:r>
    </w:p>
    <w:p w:rsidR="0006231B" w:rsidRPr="0006231B" w:rsidRDefault="00F50D47" w:rsidP="007752BC">
      <w:pPr>
        <w:spacing w:line="360" w:lineRule="auto"/>
        <w:jc w:val="both"/>
        <w:rPr>
          <w:rFonts w:ascii="Century" w:hAnsi="Century" w:cs="Arial"/>
          <w:sz w:val="20"/>
          <w:szCs w:val="20"/>
        </w:rPr>
      </w:pPr>
      <w:r w:rsidRPr="007752BC">
        <w:rPr>
          <w:rFonts w:ascii="Century" w:hAnsi="Century" w:cs="Century"/>
          <w:sz w:val="20"/>
          <w:szCs w:val="20"/>
          <w:lang w:eastAsia="en-US"/>
        </w:rPr>
        <w:t xml:space="preserve">- </w:t>
      </w:r>
      <w:r w:rsidRPr="007752BC">
        <w:rPr>
          <w:rFonts w:ascii="Century" w:hAnsi="Century" w:cs="Century"/>
          <w:sz w:val="20"/>
          <w:szCs w:val="20"/>
          <w:u w:val="single"/>
          <w:lang w:eastAsia="en-US"/>
        </w:rPr>
        <w:t>„</w:t>
      </w:r>
      <w:r w:rsidR="006F65D0" w:rsidRPr="007752BC">
        <w:rPr>
          <w:rFonts w:ascii="Century" w:hAnsi="Century" w:cs="Century"/>
          <w:sz w:val="20"/>
          <w:szCs w:val="20"/>
          <w:u w:val="single"/>
          <w:lang w:eastAsia="en-US"/>
        </w:rPr>
        <w:t xml:space="preserve">Budowa pomostu oraz obiektów małej architektury na plaży nad jeziorem Konin w </w:t>
      </w:r>
      <w:proofErr w:type="spellStart"/>
      <w:r w:rsidR="006F65D0" w:rsidRPr="007752BC">
        <w:rPr>
          <w:rFonts w:ascii="Century" w:hAnsi="Century" w:cs="Century"/>
          <w:sz w:val="20"/>
          <w:szCs w:val="20"/>
          <w:u w:val="single"/>
          <w:lang w:eastAsia="en-US"/>
        </w:rPr>
        <w:t>Świdwowcu</w:t>
      </w:r>
      <w:proofErr w:type="spellEnd"/>
      <w:r w:rsidRPr="007752BC">
        <w:rPr>
          <w:rFonts w:ascii="Century" w:hAnsi="Century" w:cs="Century"/>
          <w:sz w:val="20"/>
          <w:szCs w:val="20"/>
          <w:u w:val="single"/>
          <w:lang w:eastAsia="en-US"/>
        </w:rPr>
        <w:t>”</w:t>
      </w:r>
      <w:r w:rsidRPr="007752BC">
        <w:rPr>
          <w:rFonts w:ascii="Century" w:hAnsi="Century" w:cs="Century"/>
          <w:sz w:val="20"/>
          <w:szCs w:val="20"/>
          <w:lang w:eastAsia="en-US"/>
        </w:rPr>
        <w:t xml:space="preserve"> - </w:t>
      </w:r>
      <w:r w:rsidR="007752BC" w:rsidRPr="007752BC">
        <w:rPr>
          <w:sz w:val="16"/>
          <w:szCs w:val="16"/>
        </w:rPr>
        <w:t>P</w:t>
      </w:r>
      <w:r w:rsidR="007752BC" w:rsidRPr="007752BC">
        <w:rPr>
          <w:rFonts w:ascii="Century" w:hAnsi="Century" w:cs="Century"/>
          <w:sz w:val="20"/>
          <w:szCs w:val="20"/>
        </w:rPr>
        <w:t xml:space="preserve">rzedsięwzięcie </w:t>
      </w:r>
      <w:r w:rsidR="007752BC" w:rsidRPr="007752BC">
        <w:rPr>
          <w:rFonts w:ascii="Century" w:hAnsi="Century" w:cs="Arial"/>
          <w:sz w:val="20"/>
          <w:szCs w:val="20"/>
        </w:rPr>
        <w:t>planowane jest do realizacji w latach 2017-2018. Łączne nakłady finansowe na to zadnie wyniosą 100.000,00 zł. Ustalono limit wydatków na to zadanie na 2018r. w kwocie 100.000,00 zł oraz limit zobowiązań również w kwocie 100.000,00 zł.</w:t>
      </w:r>
    </w:p>
    <w:p w:rsidR="006F65D0" w:rsidRPr="0006231B" w:rsidRDefault="00F50D47" w:rsidP="007752B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Arial"/>
          <w:sz w:val="20"/>
          <w:szCs w:val="20"/>
        </w:rPr>
      </w:pPr>
      <w:r>
        <w:rPr>
          <w:rFonts w:ascii="Century" w:hAnsi="Century" w:cs="Arial"/>
          <w:sz w:val="20"/>
          <w:szCs w:val="20"/>
        </w:rPr>
        <w:lastRenderedPageBreak/>
        <w:t xml:space="preserve">- </w:t>
      </w:r>
      <w:r w:rsidRPr="007752BC">
        <w:rPr>
          <w:rFonts w:ascii="Century" w:hAnsi="Century" w:cs="Arial"/>
          <w:sz w:val="20"/>
          <w:szCs w:val="20"/>
          <w:u w:val="single"/>
        </w:rPr>
        <w:t>„</w:t>
      </w:r>
      <w:r w:rsidRPr="007752BC">
        <w:rPr>
          <w:rFonts w:ascii="Century" w:hAnsi="Century"/>
          <w:sz w:val="20"/>
          <w:szCs w:val="20"/>
          <w:u w:val="single"/>
        </w:rPr>
        <w:t>Termomodernizacja budynku Szkoły Podstawowej, Gimnazjum, Przedszkola i łącznika - Zespół Edukacyjny w Trzcielu, działka nr 58/2 obręb I</w:t>
      </w:r>
      <w:r w:rsidRPr="007752BC">
        <w:rPr>
          <w:rFonts w:ascii="Century" w:hAnsi="Century" w:cs="Arial"/>
          <w:sz w:val="20"/>
          <w:szCs w:val="20"/>
          <w:u w:val="single"/>
        </w:rPr>
        <w:t>”</w:t>
      </w:r>
      <w:r w:rsidRPr="00F50D47">
        <w:rPr>
          <w:rFonts w:ascii="Century" w:hAnsi="Century" w:cs="Arial"/>
          <w:sz w:val="20"/>
          <w:szCs w:val="20"/>
        </w:rPr>
        <w:t xml:space="preserve"> w ramach którego nastąpi </w:t>
      </w:r>
      <w:r w:rsidRPr="00F50D47">
        <w:rPr>
          <w:rFonts w:ascii="Century" w:hAnsi="Century"/>
          <w:sz w:val="20"/>
          <w:szCs w:val="20"/>
        </w:rPr>
        <w:t>w</w:t>
      </w:r>
      <w:r w:rsidRPr="00F50D47">
        <w:rPr>
          <w:rFonts w:ascii="Century" w:hAnsi="Century" w:cs="Arial"/>
          <w:sz w:val="20"/>
          <w:szCs w:val="20"/>
        </w:rPr>
        <w:t>ymiana i ocieplenie pokrycia dachowego, ocieplenie ścian oraz wymiana stolarki okiennej i drzwiowej, montaż instalacji OZE, przebudowa instalacji c.o. celem zmniejszenia zużycia energii cieplnej. P</w:t>
      </w:r>
      <w:r w:rsidRPr="00F50D47">
        <w:rPr>
          <w:rFonts w:ascii="Century" w:hAnsi="Century" w:cs="Century"/>
          <w:sz w:val="20"/>
          <w:szCs w:val="20"/>
        </w:rPr>
        <w:t xml:space="preserve">rzedsięwzięcie </w:t>
      </w:r>
      <w:r w:rsidRPr="00F50D47">
        <w:rPr>
          <w:rFonts w:ascii="Century" w:hAnsi="Century" w:cs="Arial"/>
          <w:sz w:val="20"/>
          <w:szCs w:val="20"/>
        </w:rPr>
        <w:t>planowane jest do realizacji w latach 2016-2019.</w:t>
      </w:r>
      <w:r w:rsidRPr="00F50D47">
        <w:rPr>
          <w:rFonts w:ascii="Century" w:hAnsi="Century" w:cs="Century"/>
          <w:sz w:val="20"/>
          <w:szCs w:val="20"/>
          <w:lang w:eastAsia="en-US"/>
        </w:rPr>
        <w:t xml:space="preserve"> Planowane ł</w:t>
      </w:r>
      <w:r w:rsidRPr="00F50D47">
        <w:rPr>
          <w:rFonts w:ascii="Century" w:hAnsi="Century" w:cs="Arial"/>
          <w:sz w:val="20"/>
          <w:szCs w:val="20"/>
        </w:rPr>
        <w:t>ączne nakłady finansowe na w/w zadanie wynoszą 4.297.004,00 zł. Limit wydatków na 2018r. ustalono do wysokości 1.956.238,00 zł, natomiast na 2018r. ustalono do wysokości 2.340.766,00 zł. Ustalono również limit zobowiązań na to zadanie do wysokości 4.297.004,00 zł.</w:t>
      </w:r>
    </w:p>
    <w:p w:rsidR="001A3ABB" w:rsidRPr="007752BC" w:rsidRDefault="007752BC"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7752BC">
        <w:rPr>
          <w:rFonts w:ascii="Century" w:hAnsi="Century" w:cs="Century"/>
          <w:sz w:val="20"/>
          <w:szCs w:val="20"/>
          <w:lang w:eastAsia="en-US"/>
        </w:rPr>
        <w:tab/>
      </w:r>
      <w:r w:rsidR="00C02665" w:rsidRPr="007752BC">
        <w:rPr>
          <w:rFonts w:ascii="Century" w:hAnsi="Century" w:cs="Century"/>
          <w:sz w:val="20"/>
          <w:szCs w:val="20"/>
          <w:lang w:eastAsia="en-US"/>
        </w:rPr>
        <w:t xml:space="preserve">W wykazie </w:t>
      </w:r>
      <w:r w:rsidR="00611D83" w:rsidRPr="007752BC">
        <w:rPr>
          <w:rFonts w:ascii="Century" w:hAnsi="Century" w:cs="Century"/>
          <w:sz w:val="20"/>
          <w:szCs w:val="20"/>
          <w:lang w:eastAsia="en-US"/>
        </w:rPr>
        <w:t xml:space="preserve">przedsięwzięć </w:t>
      </w:r>
      <w:r w:rsidRPr="007752BC">
        <w:rPr>
          <w:rFonts w:ascii="Century" w:hAnsi="Century" w:cs="Century"/>
          <w:sz w:val="20"/>
          <w:szCs w:val="20"/>
          <w:lang w:eastAsia="en-US"/>
        </w:rPr>
        <w:t xml:space="preserve">w ramach pozostałych wydatków </w:t>
      </w:r>
      <w:r w:rsidR="00C02665" w:rsidRPr="007752BC">
        <w:rPr>
          <w:rFonts w:ascii="Century" w:hAnsi="Century" w:cs="Century"/>
          <w:sz w:val="20"/>
          <w:szCs w:val="20"/>
          <w:lang w:eastAsia="en-US"/>
        </w:rPr>
        <w:t>ujęto</w:t>
      </w:r>
      <w:r w:rsidR="00611D83" w:rsidRPr="007752BC">
        <w:rPr>
          <w:rFonts w:ascii="Century" w:hAnsi="Century" w:cs="Century"/>
          <w:sz w:val="20"/>
          <w:szCs w:val="20"/>
          <w:lang w:eastAsia="en-US"/>
        </w:rPr>
        <w:t xml:space="preserve"> również</w:t>
      </w:r>
      <w:r w:rsidR="00C02665" w:rsidRPr="007752BC">
        <w:rPr>
          <w:rFonts w:ascii="Century" w:hAnsi="Century" w:cs="Century"/>
          <w:sz w:val="20"/>
          <w:szCs w:val="20"/>
          <w:lang w:eastAsia="en-US"/>
        </w:rPr>
        <w:t xml:space="preserve"> przedsięwzięcia na wydatki majątkowe</w:t>
      </w:r>
      <w:r w:rsidRPr="007752BC">
        <w:rPr>
          <w:rFonts w:ascii="Century" w:hAnsi="Century" w:cs="Century"/>
          <w:sz w:val="20"/>
          <w:szCs w:val="20"/>
          <w:lang w:eastAsia="en-US"/>
        </w:rPr>
        <w:t>:</w:t>
      </w:r>
    </w:p>
    <w:p w:rsidR="00077F2E" w:rsidRPr="001A3ABB" w:rsidRDefault="00077F2E" w:rsidP="007752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Arial"/>
          <w:sz w:val="20"/>
          <w:szCs w:val="20"/>
          <w:highlight w:val="yellow"/>
        </w:rPr>
      </w:pPr>
      <w:r w:rsidRPr="007752BC">
        <w:t xml:space="preserve">- </w:t>
      </w:r>
      <w:r w:rsidR="001A3ABB" w:rsidRPr="007752BC">
        <w:rPr>
          <w:u w:val="single"/>
        </w:rPr>
        <w:t>„</w:t>
      </w:r>
      <w:r w:rsidR="001A3ABB" w:rsidRPr="007752BC">
        <w:rPr>
          <w:rFonts w:ascii="Century" w:hAnsi="Century" w:cs="Arial"/>
          <w:sz w:val="20"/>
          <w:szCs w:val="20"/>
          <w:u w:val="single"/>
        </w:rPr>
        <w:t xml:space="preserve">Budowa sieci kanalizacji sanitarnej w miejscowościach: Stary Dwór, </w:t>
      </w:r>
      <w:proofErr w:type="spellStart"/>
      <w:r w:rsidR="001A3ABB" w:rsidRPr="007752BC">
        <w:rPr>
          <w:rFonts w:ascii="Century" w:hAnsi="Century" w:cs="Arial"/>
          <w:sz w:val="20"/>
          <w:szCs w:val="20"/>
          <w:u w:val="single"/>
        </w:rPr>
        <w:t>Łagowiec</w:t>
      </w:r>
      <w:proofErr w:type="spellEnd"/>
      <w:r w:rsidR="001A3ABB" w:rsidRPr="007752BC">
        <w:rPr>
          <w:rFonts w:ascii="Century" w:hAnsi="Century" w:cs="Arial"/>
          <w:sz w:val="20"/>
          <w:szCs w:val="20"/>
          <w:u w:val="single"/>
        </w:rPr>
        <w:t>, Lutol Suchy i Chociszewo”</w:t>
      </w:r>
      <w:r w:rsidR="001A3ABB" w:rsidRPr="00077F2E">
        <w:rPr>
          <w:rFonts w:ascii="Century" w:hAnsi="Century" w:cs="Arial"/>
          <w:sz w:val="20"/>
          <w:szCs w:val="20"/>
        </w:rPr>
        <w:t xml:space="preserve">. </w:t>
      </w:r>
      <w:r w:rsidR="00F04902" w:rsidRPr="007752BC">
        <w:rPr>
          <w:sz w:val="16"/>
          <w:szCs w:val="16"/>
        </w:rPr>
        <w:t>P</w:t>
      </w:r>
      <w:r w:rsidR="00F04902" w:rsidRPr="007752BC">
        <w:rPr>
          <w:rFonts w:ascii="Century" w:hAnsi="Century" w:cs="Century"/>
          <w:sz w:val="20"/>
          <w:szCs w:val="20"/>
        </w:rPr>
        <w:t xml:space="preserve">rzedsięwzięcie </w:t>
      </w:r>
      <w:r w:rsidR="00F04902" w:rsidRPr="007752BC">
        <w:rPr>
          <w:rFonts w:ascii="Century" w:hAnsi="Century" w:cs="Arial"/>
          <w:sz w:val="20"/>
          <w:szCs w:val="20"/>
        </w:rPr>
        <w:t>planowane jest do realizacji w latach 201</w:t>
      </w:r>
      <w:r w:rsidR="00F04902">
        <w:rPr>
          <w:rFonts w:ascii="Century" w:hAnsi="Century" w:cs="Arial"/>
          <w:sz w:val="20"/>
          <w:szCs w:val="20"/>
        </w:rPr>
        <w:t>5</w:t>
      </w:r>
      <w:r w:rsidR="00F04902" w:rsidRPr="007752BC">
        <w:rPr>
          <w:rFonts w:ascii="Century" w:hAnsi="Century" w:cs="Arial"/>
          <w:sz w:val="20"/>
          <w:szCs w:val="20"/>
        </w:rPr>
        <w:t xml:space="preserve">-2018. </w:t>
      </w:r>
      <w:r w:rsidRPr="00077F2E">
        <w:rPr>
          <w:rFonts w:ascii="Century" w:hAnsi="Century" w:cs="Arial"/>
          <w:sz w:val="20"/>
          <w:szCs w:val="20"/>
        </w:rPr>
        <w:t>Łączne nakłady finansowe na to zadnie wyniosą 182.840,00 zł. Ustalono limit wydatków na to zadanie na 2018r. w kwocie 55.000,00 zł, oraz pozostały limit zobowiązań w łącznej kwocie</w:t>
      </w:r>
      <w:r w:rsidRPr="00080498">
        <w:rPr>
          <w:rFonts w:ascii="Century" w:hAnsi="Century" w:cs="Arial"/>
          <w:sz w:val="20"/>
          <w:szCs w:val="20"/>
        </w:rPr>
        <w:t xml:space="preserve"> 4.</w:t>
      </w:r>
      <w:r w:rsidR="00D8768F">
        <w:rPr>
          <w:rFonts w:ascii="Century" w:hAnsi="Century" w:cs="Arial"/>
          <w:sz w:val="20"/>
          <w:szCs w:val="20"/>
        </w:rPr>
        <w:t>078</w:t>
      </w:r>
      <w:r w:rsidRPr="00080498">
        <w:rPr>
          <w:rFonts w:ascii="Century" w:hAnsi="Century" w:cs="Arial"/>
          <w:sz w:val="20"/>
          <w:szCs w:val="20"/>
        </w:rPr>
        <w:t xml:space="preserve">,00 zł. </w:t>
      </w:r>
    </w:p>
    <w:p w:rsidR="001A3ABB" w:rsidRPr="001A3ABB" w:rsidRDefault="00077F2E" w:rsidP="001A3A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Arial"/>
          <w:sz w:val="20"/>
          <w:szCs w:val="20"/>
          <w:highlight w:val="yellow"/>
        </w:rPr>
      </w:pPr>
      <w:r>
        <w:t xml:space="preserve">- </w:t>
      </w:r>
      <w:r w:rsidR="001A3ABB" w:rsidRPr="007752BC">
        <w:rPr>
          <w:u w:val="single"/>
        </w:rPr>
        <w:t>„</w:t>
      </w:r>
      <w:r w:rsidR="001A3ABB" w:rsidRPr="007752BC">
        <w:rPr>
          <w:rFonts w:ascii="Century" w:hAnsi="Century" w:cs="Arial"/>
          <w:sz w:val="20"/>
          <w:szCs w:val="20"/>
          <w:u w:val="single"/>
        </w:rPr>
        <w:t>Budowa hali sportowej przy Zespole Edukacyjnym w Trzcielu”.</w:t>
      </w:r>
      <w:r w:rsidR="001A3ABB" w:rsidRPr="00080498">
        <w:rPr>
          <w:rFonts w:ascii="Century" w:hAnsi="Century" w:cs="Arial"/>
          <w:sz w:val="20"/>
          <w:szCs w:val="20"/>
        </w:rPr>
        <w:t xml:space="preserve"> W ramach planowanych wydatków w latach 201</w:t>
      </w:r>
      <w:r w:rsidR="00F04902">
        <w:rPr>
          <w:rFonts w:ascii="Century" w:hAnsi="Century" w:cs="Arial"/>
          <w:sz w:val="20"/>
          <w:szCs w:val="20"/>
        </w:rPr>
        <w:t>6-</w:t>
      </w:r>
      <w:r w:rsidR="00080498" w:rsidRPr="00080498">
        <w:rPr>
          <w:rFonts w:ascii="Century" w:hAnsi="Century" w:cs="Arial"/>
          <w:sz w:val="20"/>
          <w:szCs w:val="20"/>
        </w:rPr>
        <w:t>2019</w:t>
      </w:r>
      <w:r w:rsidR="001A3ABB" w:rsidRPr="00080498">
        <w:rPr>
          <w:rFonts w:ascii="Century" w:hAnsi="Century" w:cs="Arial"/>
          <w:sz w:val="20"/>
          <w:szCs w:val="20"/>
        </w:rPr>
        <w:t xml:space="preserve"> zostanie wybudowana hala sportowa o wymiarach 24 x 43 x 7,7 m wraz z zapleczem </w:t>
      </w:r>
      <w:proofErr w:type="spellStart"/>
      <w:r w:rsidR="001A3ABB" w:rsidRPr="00080498">
        <w:rPr>
          <w:rFonts w:ascii="Century" w:hAnsi="Century" w:cs="Arial"/>
          <w:sz w:val="20"/>
          <w:szCs w:val="20"/>
        </w:rPr>
        <w:t>socjalno</w:t>
      </w:r>
      <w:proofErr w:type="spellEnd"/>
      <w:r w:rsidR="001A3ABB" w:rsidRPr="00080498">
        <w:rPr>
          <w:rFonts w:ascii="Century" w:hAnsi="Century" w:cs="Arial"/>
          <w:sz w:val="20"/>
          <w:szCs w:val="20"/>
        </w:rPr>
        <w:t xml:space="preserve"> - sanitarnym oraz wykonane zagospodarowanie terenu wokół hali. Łączne nakłady fin</w:t>
      </w:r>
      <w:r w:rsidR="00D8768F">
        <w:rPr>
          <w:rFonts w:ascii="Century" w:hAnsi="Century" w:cs="Arial"/>
          <w:sz w:val="20"/>
          <w:szCs w:val="20"/>
        </w:rPr>
        <w:t>ansowe na to zadnie wyniosą 4.11</w:t>
      </w:r>
      <w:r w:rsidR="001A3ABB" w:rsidRPr="00080498">
        <w:rPr>
          <w:rFonts w:ascii="Century" w:hAnsi="Century" w:cs="Arial"/>
          <w:sz w:val="20"/>
          <w:szCs w:val="20"/>
        </w:rPr>
        <w:t>3.847,00 zł. Ustalono limit wydatków na to zadanie na 201</w:t>
      </w:r>
      <w:r w:rsidR="00080498" w:rsidRPr="00080498">
        <w:rPr>
          <w:rFonts w:ascii="Century" w:hAnsi="Century" w:cs="Arial"/>
          <w:sz w:val="20"/>
          <w:szCs w:val="20"/>
        </w:rPr>
        <w:t>8</w:t>
      </w:r>
      <w:r w:rsidR="001A3ABB" w:rsidRPr="00080498">
        <w:rPr>
          <w:rFonts w:ascii="Century" w:hAnsi="Century" w:cs="Arial"/>
          <w:sz w:val="20"/>
          <w:szCs w:val="20"/>
        </w:rPr>
        <w:t xml:space="preserve">r. w kwocie 2.050.000,00 zł, natomiast na 2019r. w kwocie 1.984.020,00 zł. Wprowadzono również limit </w:t>
      </w:r>
      <w:r w:rsidR="00D8768F">
        <w:rPr>
          <w:rFonts w:ascii="Century" w:hAnsi="Century" w:cs="Arial"/>
          <w:sz w:val="20"/>
          <w:szCs w:val="20"/>
        </w:rPr>
        <w:t>zobowiązań w łącznej kwocie 4.03</w:t>
      </w:r>
      <w:r w:rsidR="001A3ABB" w:rsidRPr="00080498">
        <w:rPr>
          <w:rFonts w:ascii="Century" w:hAnsi="Century" w:cs="Arial"/>
          <w:sz w:val="20"/>
          <w:szCs w:val="20"/>
        </w:rPr>
        <w:t xml:space="preserve">4.020,00 zł. </w:t>
      </w:r>
    </w:p>
    <w:p w:rsidR="00F50D47" w:rsidRPr="007752BC" w:rsidRDefault="001A3ABB" w:rsidP="001A3ABB">
      <w:pPr>
        <w:pStyle w:val="Akapitzlist"/>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0"/>
        <w:jc w:val="both"/>
        <w:rPr>
          <w:rFonts w:ascii="Century" w:hAnsi="Century" w:cs="Arial"/>
          <w:sz w:val="20"/>
          <w:szCs w:val="20"/>
        </w:rPr>
      </w:pPr>
      <w:r w:rsidRPr="00F50D47">
        <w:rPr>
          <w:rFonts w:ascii="Century" w:hAnsi="Century"/>
          <w:sz w:val="20"/>
          <w:szCs w:val="20"/>
        </w:rPr>
        <w:t xml:space="preserve">- </w:t>
      </w:r>
      <w:r w:rsidRPr="007752BC">
        <w:rPr>
          <w:rFonts w:ascii="Century" w:hAnsi="Century"/>
          <w:sz w:val="20"/>
          <w:szCs w:val="20"/>
          <w:u w:val="single"/>
        </w:rPr>
        <w:t>„</w:t>
      </w:r>
      <w:r w:rsidRPr="007752BC">
        <w:rPr>
          <w:rFonts w:ascii="Century" w:hAnsi="Century" w:cs="Century"/>
          <w:sz w:val="20"/>
          <w:szCs w:val="20"/>
          <w:u w:val="single"/>
        </w:rPr>
        <w:t>Budowa drogi gminnej w miejscowości Siercz”</w:t>
      </w:r>
      <w:r w:rsidRPr="00F50D47">
        <w:rPr>
          <w:rFonts w:ascii="Century" w:hAnsi="Century" w:cs="Century"/>
          <w:sz w:val="20"/>
          <w:szCs w:val="20"/>
        </w:rPr>
        <w:t xml:space="preserve"> </w:t>
      </w:r>
      <w:r w:rsidR="00F50D47" w:rsidRPr="00F50D47">
        <w:rPr>
          <w:rFonts w:ascii="Century" w:hAnsi="Century" w:cs="Century"/>
          <w:sz w:val="20"/>
          <w:szCs w:val="20"/>
        </w:rPr>
        <w:t>- w ramach zadania zostanie wyb</w:t>
      </w:r>
      <w:r w:rsidR="00F50D47" w:rsidRPr="00F50D47">
        <w:rPr>
          <w:rFonts w:ascii="Century" w:hAnsi="Century"/>
          <w:sz w:val="20"/>
          <w:szCs w:val="20"/>
        </w:rPr>
        <w:t>udowana droga z betonowych płyt drogowych stanowiących pasy jezdne o długości 423m wraz z chodnikiem z kostki betonowej</w:t>
      </w:r>
      <w:r w:rsidR="00F50D47" w:rsidRPr="00F50D47">
        <w:rPr>
          <w:rFonts w:ascii="Century" w:hAnsi="Century" w:cs="Century"/>
          <w:sz w:val="20"/>
          <w:szCs w:val="20"/>
        </w:rPr>
        <w:t>. P</w:t>
      </w:r>
      <w:r w:rsidRPr="00F50D47">
        <w:rPr>
          <w:rFonts w:ascii="Century" w:hAnsi="Century" w:cs="Century"/>
          <w:sz w:val="20"/>
          <w:szCs w:val="20"/>
        </w:rPr>
        <w:t xml:space="preserve">rzedsięwzięcie </w:t>
      </w:r>
      <w:r w:rsidRPr="00F50D47">
        <w:rPr>
          <w:rFonts w:ascii="Century" w:hAnsi="Century" w:cs="Arial"/>
          <w:sz w:val="20"/>
          <w:szCs w:val="20"/>
        </w:rPr>
        <w:t xml:space="preserve">planowane jest do realizacji w latach 2016-2018. Łączne nakłady finansowe na to zadnie wyniosą </w:t>
      </w:r>
      <w:r w:rsidR="00D8768F">
        <w:rPr>
          <w:rFonts w:ascii="Century" w:hAnsi="Century" w:cs="Arial"/>
          <w:sz w:val="20"/>
          <w:szCs w:val="20"/>
        </w:rPr>
        <w:t>271.685</w:t>
      </w:r>
      <w:r w:rsidRPr="00F50D47">
        <w:rPr>
          <w:rFonts w:ascii="Century" w:hAnsi="Century" w:cs="Arial"/>
          <w:sz w:val="20"/>
          <w:szCs w:val="20"/>
        </w:rPr>
        <w:t>,00 zł. Ustalono limit wydatków na to zadanie na 2018r. w kwocie 260.000,00 zł. Wprowadzono również limit zobowiązań w łącznej kwocie 260.</w:t>
      </w:r>
      <w:r w:rsidR="00D8768F">
        <w:rPr>
          <w:rFonts w:ascii="Century" w:hAnsi="Century" w:cs="Arial"/>
          <w:sz w:val="20"/>
          <w:szCs w:val="20"/>
        </w:rPr>
        <w:t>000</w:t>
      </w:r>
      <w:r w:rsidRPr="00F50D47">
        <w:rPr>
          <w:rFonts w:ascii="Century" w:hAnsi="Century" w:cs="Arial"/>
          <w:sz w:val="20"/>
          <w:szCs w:val="20"/>
        </w:rPr>
        <w:t xml:space="preserve">,00 zł. </w:t>
      </w:r>
    </w:p>
    <w:p w:rsidR="00265799" w:rsidRPr="007752BC" w:rsidRDefault="001A3ABB" w:rsidP="007752BC">
      <w:pPr>
        <w:pStyle w:val="Akapitzlist"/>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left="0"/>
        <w:jc w:val="both"/>
        <w:rPr>
          <w:rFonts w:ascii="Century" w:hAnsi="Century" w:cs="Century"/>
          <w:sz w:val="20"/>
          <w:szCs w:val="20"/>
        </w:rPr>
      </w:pPr>
      <w:r w:rsidRPr="00F50D47">
        <w:rPr>
          <w:rFonts w:ascii="Century" w:hAnsi="Century" w:cs="Century"/>
          <w:sz w:val="20"/>
          <w:szCs w:val="20"/>
        </w:rPr>
        <w:t xml:space="preserve">- </w:t>
      </w:r>
      <w:r w:rsidRPr="007752BC">
        <w:rPr>
          <w:rFonts w:ascii="Century" w:hAnsi="Century" w:cs="Century"/>
          <w:sz w:val="20"/>
          <w:szCs w:val="20"/>
          <w:u w:val="single"/>
        </w:rPr>
        <w:t xml:space="preserve">„Przebudowa drogi gminnej w miejscowości </w:t>
      </w:r>
      <w:proofErr w:type="spellStart"/>
      <w:r w:rsidRPr="007752BC">
        <w:rPr>
          <w:rFonts w:ascii="Century" w:hAnsi="Century" w:cs="Century"/>
          <w:sz w:val="20"/>
          <w:szCs w:val="20"/>
          <w:u w:val="single"/>
        </w:rPr>
        <w:t>Świdwowiec</w:t>
      </w:r>
      <w:proofErr w:type="spellEnd"/>
      <w:r w:rsidRPr="007752BC">
        <w:rPr>
          <w:rFonts w:ascii="Century" w:hAnsi="Century"/>
          <w:sz w:val="20"/>
          <w:szCs w:val="20"/>
          <w:u w:val="single"/>
        </w:rPr>
        <w:t>”</w:t>
      </w:r>
      <w:r w:rsidRPr="00F50D47">
        <w:rPr>
          <w:rFonts w:ascii="Century" w:hAnsi="Century"/>
          <w:sz w:val="20"/>
          <w:szCs w:val="20"/>
        </w:rPr>
        <w:t xml:space="preserve"> </w:t>
      </w:r>
      <w:r w:rsidRPr="00F50D47">
        <w:rPr>
          <w:rFonts w:ascii="Century" w:hAnsi="Century" w:cs="Century"/>
          <w:sz w:val="20"/>
          <w:szCs w:val="20"/>
        </w:rPr>
        <w:t xml:space="preserve">- </w:t>
      </w:r>
      <w:r w:rsidR="00F50D47" w:rsidRPr="00F50D47">
        <w:rPr>
          <w:rFonts w:ascii="Century" w:hAnsi="Century" w:cs="Century"/>
          <w:sz w:val="20"/>
          <w:szCs w:val="20"/>
        </w:rPr>
        <w:t>w ramach zadania zostanie wyb</w:t>
      </w:r>
      <w:r w:rsidR="00F50D47" w:rsidRPr="00F50D47">
        <w:rPr>
          <w:rFonts w:ascii="Century" w:hAnsi="Century"/>
          <w:sz w:val="20"/>
          <w:szCs w:val="20"/>
        </w:rPr>
        <w:t>udowana droga z betonowych płyt drogowych stanowiących pasy jezdne o długości 979m.</w:t>
      </w:r>
      <w:r w:rsidR="00F50D47" w:rsidRPr="00F50D47">
        <w:rPr>
          <w:rFonts w:ascii="Century" w:hAnsi="Century" w:cs="Century"/>
          <w:sz w:val="20"/>
          <w:szCs w:val="20"/>
        </w:rPr>
        <w:t xml:space="preserve"> P</w:t>
      </w:r>
      <w:r w:rsidRPr="00F50D47">
        <w:rPr>
          <w:rFonts w:ascii="Century" w:hAnsi="Century" w:cs="Century"/>
          <w:sz w:val="20"/>
          <w:szCs w:val="20"/>
        </w:rPr>
        <w:t xml:space="preserve">rzedsięwzięcie </w:t>
      </w:r>
      <w:r w:rsidRPr="00F50D47">
        <w:rPr>
          <w:rFonts w:ascii="Century" w:hAnsi="Century" w:cs="Arial"/>
          <w:sz w:val="20"/>
          <w:szCs w:val="20"/>
        </w:rPr>
        <w:t xml:space="preserve">planowane jest do realizacji w latach 2016-2018. Łączne nakłady finansowe na to zadnie wyniosą </w:t>
      </w:r>
      <w:r w:rsidR="00D8768F">
        <w:rPr>
          <w:rFonts w:ascii="Century" w:hAnsi="Century" w:cs="Arial"/>
          <w:sz w:val="20"/>
          <w:szCs w:val="20"/>
        </w:rPr>
        <w:t>316.605</w:t>
      </w:r>
      <w:r w:rsidRPr="00F50D47">
        <w:rPr>
          <w:rFonts w:ascii="Century" w:hAnsi="Century" w:cs="Arial"/>
          <w:sz w:val="20"/>
          <w:szCs w:val="20"/>
        </w:rPr>
        <w:t>,00 zł. Ustalono limit wydatków na to zadanie na 2018r. w kwocie 300.000,00 zł. Wprowadzono również limit zobowiązań w łącznej kwocie 300.</w:t>
      </w:r>
      <w:r w:rsidR="00D8768F">
        <w:rPr>
          <w:rFonts w:ascii="Century" w:hAnsi="Century" w:cs="Arial"/>
          <w:sz w:val="20"/>
          <w:szCs w:val="20"/>
        </w:rPr>
        <w:t>00</w:t>
      </w:r>
      <w:r w:rsidRPr="00F50D47">
        <w:rPr>
          <w:rFonts w:ascii="Century" w:hAnsi="Century" w:cs="Arial"/>
          <w:sz w:val="20"/>
          <w:szCs w:val="20"/>
        </w:rPr>
        <w:t xml:space="preserve">0,00 zł. </w:t>
      </w:r>
    </w:p>
    <w:p w:rsidR="00F50D47" w:rsidRPr="009E0220" w:rsidRDefault="007752BC"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9E0220">
        <w:rPr>
          <w:rFonts w:ascii="Century" w:hAnsi="Century" w:cs="Century"/>
          <w:sz w:val="20"/>
          <w:szCs w:val="20"/>
          <w:lang w:eastAsia="en-US"/>
        </w:rPr>
        <w:tab/>
      </w:r>
      <w:r w:rsidR="00F50D47" w:rsidRPr="009E0220">
        <w:rPr>
          <w:rFonts w:ascii="Century" w:hAnsi="Century" w:cs="Century"/>
          <w:sz w:val="20"/>
          <w:szCs w:val="20"/>
          <w:lang w:eastAsia="en-US"/>
        </w:rPr>
        <w:t>Na pozostałe lata nie ustalono przedsięwzięć.</w:t>
      </w:r>
    </w:p>
    <w:p w:rsidR="007D0C92" w:rsidRPr="00113DCB" w:rsidRDefault="008A7C8B"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Pozostałe w</w:t>
      </w:r>
      <w:r w:rsidR="00113DCB" w:rsidRPr="00113DCB">
        <w:rPr>
          <w:rFonts w:ascii="Century" w:hAnsi="Century" w:cs="Century"/>
          <w:sz w:val="20"/>
          <w:szCs w:val="20"/>
          <w:lang w:eastAsia="en-US"/>
        </w:rPr>
        <w:t>ydatki majątkowe w latach 2020</w:t>
      </w:r>
      <w:r w:rsidR="008B1AC5" w:rsidRPr="00113DCB">
        <w:rPr>
          <w:rFonts w:ascii="Century" w:hAnsi="Century" w:cs="Century"/>
          <w:sz w:val="20"/>
          <w:szCs w:val="20"/>
          <w:lang w:eastAsia="en-US"/>
        </w:rPr>
        <w:t>-20</w:t>
      </w:r>
      <w:r w:rsidR="00113DCB" w:rsidRPr="00113DCB">
        <w:rPr>
          <w:rFonts w:ascii="Century" w:hAnsi="Century" w:cs="Century"/>
          <w:sz w:val="20"/>
          <w:szCs w:val="20"/>
          <w:lang w:eastAsia="en-US"/>
        </w:rPr>
        <w:t>32</w:t>
      </w:r>
      <w:r w:rsidR="008B1AC5" w:rsidRPr="00113DCB">
        <w:rPr>
          <w:rFonts w:ascii="Century" w:hAnsi="Century" w:cs="Century"/>
          <w:sz w:val="20"/>
          <w:szCs w:val="20"/>
          <w:lang w:eastAsia="en-US"/>
        </w:rPr>
        <w:t xml:space="preserve"> zaplanowano na inwestycje na poziomie środków pozostałych do dyspozycji.</w:t>
      </w:r>
    </w:p>
    <w:p w:rsidR="00195113" w:rsidRPr="00113DCB" w:rsidRDefault="00195113"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Zaplanowano kwoty dochodów i wydatków w taki sposób,</w:t>
      </w:r>
      <w:r w:rsidR="00A65776" w:rsidRPr="00113DCB">
        <w:rPr>
          <w:rFonts w:ascii="Century" w:hAnsi="Century" w:cs="Century"/>
          <w:sz w:val="20"/>
          <w:szCs w:val="20"/>
          <w:lang w:eastAsia="en-US"/>
        </w:rPr>
        <w:t xml:space="preserve"> aby wynik budżetu w latach 20</w:t>
      </w:r>
      <w:r w:rsidR="00113DCB" w:rsidRPr="00113DCB">
        <w:rPr>
          <w:rFonts w:ascii="Century" w:hAnsi="Century" w:cs="Century"/>
          <w:sz w:val="20"/>
          <w:szCs w:val="20"/>
          <w:lang w:eastAsia="en-US"/>
        </w:rPr>
        <w:t>20-2032</w:t>
      </w:r>
      <w:r w:rsidRPr="00113DCB">
        <w:rPr>
          <w:rFonts w:ascii="Century" w:hAnsi="Century" w:cs="Century"/>
          <w:sz w:val="20"/>
          <w:szCs w:val="20"/>
          <w:lang w:eastAsia="en-US"/>
        </w:rPr>
        <w:t xml:space="preserve"> był nadwyżką budżetową. Kwota nadwyżki w całości przeznaczana będzie na spłatę wcześniej zaciągniętych zobowiązań z tytułu kredytów i pożyczek.</w:t>
      </w:r>
    </w:p>
    <w:p w:rsidR="00003DB9" w:rsidRPr="009F3580" w:rsidRDefault="00003DB9"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color w:val="FF0000"/>
          <w:sz w:val="20"/>
          <w:szCs w:val="20"/>
          <w:lang w:eastAsia="en-US"/>
        </w:rPr>
      </w:pPr>
    </w:p>
    <w:p w:rsidR="00003DB9" w:rsidRPr="00113DCB" w:rsidRDefault="00E71BF8" w:rsidP="00157CF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b/>
          <w:sz w:val="20"/>
          <w:szCs w:val="20"/>
          <w:u w:val="single"/>
          <w:lang w:eastAsia="en-US"/>
        </w:rPr>
      </w:pPr>
      <w:r w:rsidRPr="00113DCB">
        <w:rPr>
          <w:rFonts w:ascii="Century" w:hAnsi="Century" w:cs="Century"/>
          <w:b/>
          <w:sz w:val="20"/>
          <w:szCs w:val="20"/>
          <w:u w:val="single"/>
          <w:lang w:eastAsia="en-US"/>
        </w:rPr>
        <w:t>Przychody i rozchody</w:t>
      </w:r>
    </w:p>
    <w:p w:rsidR="0006231B" w:rsidRPr="0006231B" w:rsidRDefault="00226D2E"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bCs/>
          <w:sz w:val="20"/>
          <w:szCs w:val="20"/>
        </w:rPr>
      </w:pPr>
      <w:r w:rsidRPr="00113DCB">
        <w:rPr>
          <w:rFonts w:ascii="Century" w:hAnsi="Century" w:cs="Century"/>
          <w:sz w:val="20"/>
          <w:szCs w:val="20"/>
          <w:lang w:eastAsia="en-US"/>
        </w:rPr>
        <w:t>Planowane przychody budżetu w 201</w:t>
      </w:r>
      <w:r w:rsidR="00113DCB" w:rsidRPr="00113DCB">
        <w:rPr>
          <w:rFonts w:ascii="Century" w:hAnsi="Century" w:cs="Century"/>
          <w:sz w:val="20"/>
          <w:szCs w:val="20"/>
          <w:lang w:eastAsia="en-US"/>
        </w:rPr>
        <w:t>8</w:t>
      </w:r>
      <w:r w:rsidRPr="00113DCB">
        <w:rPr>
          <w:rFonts w:ascii="Century" w:hAnsi="Century" w:cs="Century"/>
          <w:sz w:val="20"/>
          <w:szCs w:val="20"/>
          <w:lang w:eastAsia="en-US"/>
        </w:rPr>
        <w:t xml:space="preserve">r. w kwocie </w:t>
      </w:r>
      <w:r w:rsidR="00113DCB" w:rsidRPr="00113DCB">
        <w:rPr>
          <w:rFonts w:ascii="Century" w:hAnsi="Century" w:cs="Century"/>
          <w:sz w:val="20"/>
          <w:szCs w:val="20"/>
          <w:lang w:eastAsia="en-US"/>
        </w:rPr>
        <w:t>6.053.427,</w:t>
      </w:r>
      <w:r w:rsidRPr="00113DCB">
        <w:rPr>
          <w:rFonts w:ascii="Century" w:hAnsi="Century" w:cs="Century"/>
          <w:sz w:val="20"/>
          <w:szCs w:val="20"/>
          <w:lang w:eastAsia="en-US"/>
        </w:rPr>
        <w:t>00 zł stanowić będą zaciągnięte kredy</w:t>
      </w:r>
      <w:r w:rsidR="00F370B7" w:rsidRPr="00113DCB">
        <w:rPr>
          <w:rFonts w:ascii="Century" w:hAnsi="Century" w:cs="Century"/>
          <w:sz w:val="20"/>
          <w:szCs w:val="20"/>
          <w:lang w:eastAsia="en-US"/>
        </w:rPr>
        <w:t xml:space="preserve">ty i pożyczki na rynku krajowym w kwocie </w:t>
      </w:r>
      <w:r w:rsidR="00113DCB" w:rsidRPr="00113DCB">
        <w:rPr>
          <w:rFonts w:ascii="Century" w:hAnsi="Century" w:cs="Century"/>
          <w:sz w:val="20"/>
          <w:szCs w:val="20"/>
          <w:lang w:eastAsia="en-US"/>
        </w:rPr>
        <w:t>5.857.870</w:t>
      </w:r>
      <w:r w:rsidR="00F370B7" w:rsidRPr="00113DCB">
        <w:rPr>
          <w:rFonts w:ascii="Century" w:hAnsi="Century" w:cs="Century"/>
          <w:sz w:val="20"/>
          <w:szCs w:val="20"/>
          <w:lang w:eastAsia="en-US"/>
        </w:rPr>
        <w:t>,00 zł</w:t>
      </w:r>
      <w:r w:rsidR="00113DCB" w:rsidRPr="00113DCB">
        <w:rPr>
          <w:rFonts w:ascii="Century" w:hAnsi="Century" w:cs="Century"/>
          <w:sz w:val="20"/>
          <w:szCs w:val="20"/>
          <w:lang w:eastAsia="en-US"/>
        </w:rPr>
        <w:t>,</w:t>
      </w:r>
      <w:r w:rsidR="007979E1" w:rsidRPr="00113DCB">
        <w:rPr>
          <w:rFonts w:ascii="Century" w:hAnsi="Century" w:cs="Century"/>
          <w:sz w:val="20"/>
          <w:szCs w:val="20"/>
          <w:lang w:eastAsia="en-US"/>
        </w:rPr>
        <w:t xml:space="preserve"> wolne środki, o których mowa w art.217 ust.2 pkt 6 ustawy w kwocie 1</w:t>
      </w:r>
      <w:r w:rsidR="00A65776" w:rsidRPr="00113DCB">
        <w:rPr>
          <w:rFonts w:ascii="Century" w:hAnsi="Century" w:cs="Century"/>
          <w:sz w:val="20"/>
          <w:szCs w:val="20"/>
          <w:lang w:eastAsia="en-US"/>
        </w:rPr>
        <w:t>20</w:t>
      </w:r>
      <w:r w:rsidR="00113DCB" w:rsidRPr="00113DCB">
        <w:rPr>
          <w:rFonts w:ascii="Century" w:hAnsi="Century" w:cs="Century"/>
          <w:sz w:val="20"/>
          <w:szCs w:val="20"/>
          <w:lang w:eastAsia="en-US"/>
        </w:rPr>
        <w:t xml:space="preserve">.000,00 zł oraz </w:t>
      </w:r>
      <w:r w:rsidR="00113DCB" w:rsidRPr="00113DCB">
        <w:rPr>
          <w:rFonts w:ascii="Century" w:hAnsi="Century"/>
          <w:bCs/>
          <w:sz w:val="20"/>
          <w:szCs w:val="20"/>
        </w:rPr>
        <w:t xml:space="preserve">spłaty pożyczek udzielonych z budżetu gminy w kwocie    </w:t>
      </w:r>
      <w:r w:rsidR="00113DCB" w:rsidRPr="00113DCB">
        <w:rPr>
          <w:rFonts w:ascii="Century" w:hAnsi="Century"/>
          <w:bCs/>
          <w:sz w:val="20"/>
          <w:szCs w:val="20"/>
        </w:rPr>
        <w:lastRenderedPageBreak/>
        <w:t>75.557,00 zł.</w:t>
      </w:r>
    </w:p>
    <w:p w:rsidR="001E7AA5" w:rsidRPr="00113DCB" w:rsidRDefault="00157CF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Na</w:t>
      </w:r>
      <w:r w:rsidR="00113DCB" w:rsidRPr="00113DCB">
        <w:rPr>
          <w:rFonts w:ascii="Century" w:hAnsi="Century" w:cs="Century"/>
          <w:sz w:val="20"/>
          <w:szCs w:val="20"/>
          <w:lang w:eastAsia="en-US"/>
        </w:rPr>
        <w:t xml:space="preserve"> finansowanie inwestycji w 2018r.</w:t>
      </w:r>
      <w:r w:rsidR="00226D2E" w:rsidRPr="00113DCB">
        <w:rPr>
          <w:rFonts w:ascii="Century" w:hAnsi="Century" w:cs="Century"/>
          <w:sz w:val="20"/>
          <w:szCs w:val="20"/>
          <w:lang w:eastAsia="en-US"/>
        </w:rPr>
        <w:t xml:space="preserve"> planuje się zaciągnąć pożyczki i kredyty </w:t>
      </w:r>
      <w:r w:rsidRPr="00113DCB">
        <w:rPr>
          <w:rFonts w:ascii="Century" w:hAnsi="Century" w:cs="Century"/>
          <w:sz w:val="20"/>
          <w:szCs w:val="20"/>
          <w:lang w:eastAsia="en-US"/>
        </w:rPr>
        <w:t>na finansowanie zadań z udziałem środków pochodzącyc</w:t>
      </w:r>
      <w:r w:rsidR="00226D2E" w:rsidRPr="00113DCB">
        <w:rPr>
          <w:rFonts w:ascii="Century" w:hAnsi="Century" w:cs="Century"/>
          <w:sz w:val="20"/>
          <w:szCs w:val="20"/>
          <w:lang w:eastAsia="en-US"/>
        </w:rPr>
        <w:t xml:space="preserve">h z budżetu Unii Europejskiej </w:t>
      </w:r>
      <w:r w:rsidRPr="00113DCB">
        <w:rPr>
          <w:rFonts w:ascii="Century" w:hAnsi="Century" w:cs="Century"/>
          <w:sz w:val="20"/>
          <w:szCs w:val="20"/>
          <w:lang w:eastAsia="en-US"/>
        </w:rPr>
        <w:t xml:space="preserve">w kwocie </w:t>
      </w:r>
      <w:r w:rsidR="007A3B69" w:rsidRPr="00113DCB">
        <w:rPr>
          <w:rFonts w:ascii="Century" w:hAnsi="Century" w:cs="Century"/>
          <w:sz w:val="20"/>
          <w:szCs w:val="20"/>
          <w:lang w:eastAsia="en-US"/>
        </w:rPr>
        <w:t>2.</w:t>
      </w:r>
      <w:r w:rsidR="00113DCB" w:rsidRPr="00113DCB">
        <w:rPr>
          <w:rFonts w:ascii="Century" w:hAnsi="Century" w:cs="Century"/>
          <w:sz w:val="20"/>
          <w:szCs w:val="20"/>
          <w:lang w:eastAsia="en-US"/>
        </w:rPr>
        <w:t>256.238</w:t>
      </w:r>
      <w:r w:rsidR="007A3B69" w:rsidRPr="00113DCB">
        <w:rPr>
          <w:rFonts w:ascii="Century" w:hAnsi="Century" w:cs="Century"/>
          <w:sz w:val="20"/>
          <w:szCs w:val="20"/>
          <w:lang w:eastAsia="en-US"/>
        </w:rPr>
        <w:t>,00</w:t>
      </w:r>
      <w:r w:rsidR="00226D2E" w:rsidRPr="00113DCB">
        <w:rPr>
          <w:rFonts w:ascii="Century" w:hAnsi="Century" w:cs="Century"/>
          <w:sz w:val="20"/>
          <w:szCs w:val="20"/>
          <w:lang w:eastAsia="en-US"/>
        </w:rPr>
        <w:t xml:space="preserve"> </w:t>
      </w:r>
      <w:r w:rsidRPr="00113DCB">
        <w:rPr>
          <w:rFonts w:ascii="Century" w:hAnsi="Century" w:cs="Century"/>
          <w:sz w:val="20"/>
          <w:szCs w:val="20"/>
          <w:lang w:eastAsia="en-US"/>
        </w:rPr>
        <w:t xml:space="preserve">zł, w tym kwota </w:t>
      </w:r>
      <w:r w:rsidR="00113DCB" w:rsidRPr="00113DCB">
        <w:rPr>
          <w:rFonts w:ascii="Century" w:hAnsi="Century" w:cs="Century"/>
          <w:sz w:val="20"/>
          <w:szCs w:val="20"/>
          <w:lang w:eastAsia="en-US"/>
        </w:rPr>
        <w:t>190.889</w:t>
      </w:r>
      <w:r w:rsidR="00226D2E" w:rsidRPr="00113DCB">
        <w:rPr>
          <w:rFonts w:ascii="Century" w:hAnsi="Century" w:cs="Century"/>
          <w:sz w:val="20"/>
          <w:szCs w:val="20"/>
          <w:lang w:eastAsia="en-US"/>
        </w:rPr>
        <w:t>,00</w:t>
      </w:r>
      <w:r w:rsidR="007A3B69" w:rsidRPr="00113DCB">
        <w:rPr>
          <w:rFonts w:ascii="Century" w:hAnsi="Century" w:cs="Century"/>
          <w:sz w:val="20"/>
          <w:szCs w:val="20"/>
          <w:lang w:eastAsia="en-US"/>
        </w:rPr>
        <w:t xml:space="preserve"> zł</w:t>
      </w:r>
      <w:r w:rsidR="00617F36">
        <w:rPr>
          <w:rFonts w:ascii="Century" w:hAnsi="Century" w:cs="Century"/>
          <w:sz w:val="20"/>
          <w:szCs w:val="20"/>
          <w:lang w:eastAsia="en-US"/>
        </w:rPr>
        <w:t xml:space="preserve"> to pożyczki</w:t>
      </w:r>
      <w:r w:rsidRPr="00113DCB">
        <w:rPr>
          <w:rFonts w:ascii="Century" w:hAnsi="Century" w:cs="Century"/>
          <w:sz w:val="20"/>
          <w:szCs w:val="20"/>
          <w:lang w:eastAsia="en-US"/>
        </w:rPr>
        <w:t xml:space="preserve"> na wyprzedzające finansowanie działań finansowany</w:t>
      </w:r>
      <w:r w:rsidR="007A3B69" w:rsidRPr="00113DCB">
        <w:rPr>
          <w:rFonts w:ascii="Century" w:hAnsi="Century" w:cs="Century"/>
          <w:sz w:val="20"/>
          <w:szCs w:val="20"/>
          <w:lang w:eastAsia="en-US"/>
        </w:rPr>
        <w:t>c</w:t>
      </w:r>
      <w:r w:rsidR="00113DCB" w:rsidRPr="00113DCB">
        <w:rPr>
          <w:rFonts w:ascii="Century" w:hAnsi="Century" w:cs="Century"/>
          <w:sz w:val="20"/>
          <w:szCs w:val="20"/>
          <w:lang w:eastAsia="en-US"/>
        </w:rPr>
        <w:t>h z budżetu Unii  Europejskiej.</w:t>
      </w:r>
    </w:p>
    <w:p w:rsidR="007A3B69" w:rsidRPr="00113DCB" w:rsidRDefault="00157CF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Pozostałe przychody z tytułu kredytów</w:t>
      </w:r>
      <w:r w:rsidR="00113DCB" w:rsidRPr="00113DCB">
        <w:rPr>
          <w:rFonts w:ascii="Century" w:hAnsi="Century" w:cs="Century"/>
          <w:sz w:val="20"/>
          <w:szCs w:val="20"/>
          <w:lang w:eastAsia="en-US"/>
        </w:rPr>
        <w:t xml:space="preserve"> i pożyczek w 2018</w:t>
      </w:r>
      <w:r w:rsidR="007A3B69" w:rsidRPr="00113DCB">
        <w:rPr>
          <w:rFonts w:ascii="Century" w:hAnsi="Century" w:cs="Century"/>
          <w:sz w:val="20"/>
          <w:szCs w:val="20"/>
          <w:lang w:eastAsia="en-US"/>
        </w:rPr>
        <w:t>r.</w:t>
      </w:r>
      <w:r w:rsidRPr="00113DCB">
        <w:rPr>
          <w:rFonts w:ascii="Century" w:hAnsi="Century" w:cs="Century"/>
          <w:sz w:val="20"/>
          <w:szCs w:val="20"/>
          <w:lang w:eastAsia="en-US"/>
        </w:rPr>
        <w:t xml:space="preserve"> przeznaczone zostaną na spłatę dotychczas zaciągniętych zobowiązań kredytowych i pożyczkowych</w:t>
      </w:r>
      <w:r w:rsidR="00137F32" w:rsidRPr="00113DCB">
        <w:rPr>
          <w:rFonts w:ascii="Century" w:hAnsi="Century" w:cs="Century"/>
          <w:sz w:val="20"/>
          <w:szCs w:val="20"/>
          <w:lang w:eastAsia="en-US"/>
        </w:rPr>
        <w:t xml:space="preserve"> oraz na pokrycie planowanego deficytu budżetu.</w:t>
      </w:r>
    </w:p>
    <w:p w:rsidR="007A3B69" w:rsidRPr="00113DCB" w:rsidRDefault="001E7AA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P</w:t>
      </w:r>
      <w:r w:rsidR="007A3B69" w:rsidRPr="00113DCB">
        <w:rPr>
          <w:rFonts w:ascii="Century" w:hAnsi="Century" w:cs="Century"/>
          <w:sz w:val="20"/>
          <w:szCs w:val="20"/>
          <w:lang w:eastAsia="en-US"/>
        </w:rPr>
        <w:t xml:space="preserve">lanowane </w:t>
      </w:r>
      <w:r w:rsidR="00113DCB" w:rsidRPr="00113DCB">
        <w:rPr>
          <w:rFonts w:ascii="Century" w:hAnsi="Century" w:cs="Century"/>
          <w:sz w:val="20"/>
          <w:szCs w:val="20"/>
          <w:lang w:eastAsia="en-US"/>
        </w:rPr>
        <w:t>rozchody budżetu w 2018</w:t>
      </w:r>
      <w:r w:rsidRPr="00113DCB">
        <w:rPr>
          <w:rFonts w:ascii="Century" w:hAnsi="Century" w:cs="Century"/>
          <w:sz w:val="20"/>
          <w:szCs w:val="20"/>
          <w:lang w:eastAsia="en-US"/>
        </w:rPr>
        <w:t xml:space="preserve">r. w kwocie </w:t>
      </w:r>
      <w:r w:rsidR="00233AEC" w:rsidRPr="00113DCB">
        <w:rPr>
          <w:rFonts w:ascii="Century" w:hAnsi="Century" w:cs="Century"/>
          <w:sz w:val="20"/>
          <w:szCs w:val="20"/>
          <w:lang w:eastAsia="en-US"/>
        </w:rPr>
        <w:t>1.</w:t>
      </w:r>
      <w:r w:rsidR="00113DCB" w:rsidRPr="00113DCB">
        <w:rPr>
          <w:rFonts w:ascii="Century" w:hAnsi="Century" w:cs="Century"/>
          <w:sz w:val="20"/>
          <w:szCs w:val="20"/>
          <w:lang w:eastAsia="en-US"/>
        </w:rPr>
        <w:t>299.925</w:t>
      </w:r>
      <w:r w:rsidRPr="00113DCB">
        <w:rPr>
          <w:rFonts w:ascii="Century" w:hAnsi="Century" w:cs="Century"/>
          <w:sz w:val="20"/>
          <w:szCs w:val="20"/>
          <w:lang w:eastAsia="en-US"/>
        </w:rPr>
        <w:t xml:space="preserve">,00 zł, przeznaczone będą na spłaty zaciągniętych pożyczek i kredytów w kwocie </w:t>
      </w:r>
      <w:r w:rsidR="00113DCB" w:rsidRPr="00113DCB">
        <w:rPr>
          <w:rFonts w:ascii="Century" w:hAnsi="Century" w:cs="Century"/>
          <w:sz w:val="20"/>
          <w:szCs w:val="20"/>
          <w:lang w:eastAsia="en-US"/>
        </w:rPr>
        <w:t>1.013</w:t>
      </w:r>
      <w:r w:rsidR="00233AEC" w:rsidRPr="00113DCB">
        <w:rPr>
          <w:rFonts w:ascii="Century" w:hAnsi="Century" w:cs="Century"/>
          <w:sz w:val="20"/>
          <w:szCs w:val="20"/>
          <w:lang w:eastAsia="en-US"/>
        </w:rPr>
        <w:t>.976</w:t>
      </w:r>
      <w:r w:rsidRPr="00113DCB">
        <w:rPr>
          <w:rFonts w:ascii="Century" w:hAnsi="Century" w:cs="Century"/>
          <w:sz w:val="20"/>
          <w:szCs w:val="20"/>
          <w:lang w:eastAsia="en-US"/>
        </w:rPr>
        <w:t xml:space="preserve">,00 zł zgodnie z harmonogramami spłat ( w tym kwota </w:t>
      </w:r>
      <w:r w:rsidR="00113DCB" w:rsidRPr="00113DCB">
        <w:rPr>
          <w:rFonts w:ascii="Century" w:hAnsi="Century" w:cs="Century"/>
          <w:sz w:val="20"/>
          <w:szCs w:val="20"/>
          <w:lang w:eastAsia="en-US"/>
        </w:rPr>
        <w:t>72.500,02</w:t>
      </w:r>
      <w:r w:rsidRPr="00113DCB">
        <w:rPr>
          <w:rFonts w:ascii="Century" w:hAnsi="Century" w:cs="Century"/>
          <w:sz w:val="20"/>
          <w:szCs w:val="20"/>
          <w:lang w:eastAsia="en-US"/>
        </w:rPr>
        <w:t xml:space="preserve"> zł wyłączona z limitu spłaty zobowiązań na podstawie art. 243 ust.3a)</w:t>
      </w:r>
      <w:r w:rsidR="00233AEC" w:rsidRPr="00113DCB">
        <w:rPr>
          <w:rFonts w:ascii="Century" w:hAnsi="Century" w:cs="Century"/>
          <w:sz w:val="20"/>
          <w:szCs w:val="20"/>
          <w:lang w:eastAsia="en-US"/>
        </w:rPr>
        <w:t>, spłatę pożycz</w:t>
      </w:r>
      <w:r w:rsidR="00617F36">
        <w:rPr>
          <w:rFonts w:ascii="Century" w:hAnsi="Century" w:cs="Century"/>
          <w:sz w:val="20"/>
          <w:szCs w:val="20"/>
          <w:lang w:eastAsia="en-US"/>
        </w:rPr>
        <w:t>ek</w:t>
      </w:r>
      <w:r w:rsidR="00233AEC" w:rsidRPr="00113DCB">
        <w:rPr>
          <w:rFonts w:ascii="Century" w:hAnsi="Century" w:cs="Century"/>
          <w:sz w:val="20"/>
          <w:szCs w:val="20"/>
          <w:lang w:eastAsia="en-US"/>
        </w:rPr>
        <w:t xml:space="preserve"> zaciągnięt</w:t>
      </w:r>
      <w:r w:rsidR="00352ACF">
        <w:rPr>
          <w:rFonts w:ascii="Century" w:hAnsi="Century" w:cs="Century"/>
          <w:sz w:val="20"/>
          <w:szCs w:val="20"/>
          <w:lang w:eastAsia="en-US"/>
        </w:rPr>
        <w:t>ych</w:t>
      </w:r>
      <w:r w:rsidR="00233AEC" w:rsidRPr="00113DCB">
        <w:rPr>
          <w:rFonts w:ascii="Century" w:hAnsi="Century" w:cs="Century"/>
          <w:sz w:val="20"/>
          <w:szCs w:val="20"/>
          <w:lang w:eastAsia="en-US"/>
        </w:rPr>
        <w:t xml:space="preserve"> na wyprzedzające finansowanie działań finansowanych z budżetu Unii Europejskiej w kwocie </w:t>
      </w:r>
      <w:r w:rsidR="00113DCB" w:rsidRPr="00113DCB">
        <w:rPr>
          <w:rFonts w:ascii="Century" w:hAnsi="Century" w:cs="Century"/>
          <w:sz w:val="20"/>
          <w:szCs w:val="20"/>
          <w:lang w:eastAsia="en-US"/>
        </w:rPr>
        <w:t>190.889</w:t>
      </w:r>
      <w:r w:rsidR="00233AEC" w:rsidRPr="00113DCB">
        <w:rPr>
          <w:rFonts w:ascii="Century" w:hAnsi="Century" w:cs="Century"/>
          <w:sz w:val="20"/>
          <w:szCs w:val="20"/>
          <w:lang w:eastAsia="en-US"/>
        </w:rPr>
        <w:t xml:space="preserve">,00 zł (wyłączona z limitu spłaty zobowiązań na podstawie art. 243 ust.3) oraz na </w:t>
      </w:r>
      <w:r w:rsidRPr="00113DCB">
        <w:rPr>
          <w:rFonts w:ascii="Century" w:hAnsi="Century" w:cs="Century"/>
          <w:sz w:val="20"/>
          <w:szCs w:val="20"/>
          <w:lang w:eastAsia="en-US"/>
        </w:rPr>
        <w:t xml:space="preserve">udzielenie pożyczki z budżetu gminy w kwocie </w:t>
      </w:r>
      <w:r w:rsidR="00113DCB" w:rsidRPr="00113DCB">
        <w:rPr>
          <w:rFonts w:ascii="Century" w:hAnsi="Century" w:cs="Century"/>
          <w:sz w:val="20"/>
          <w:szCs w:val="20"/>
          <w:lang w:eastAsia="en-US"/>
        </w:rPr>
        <w:t>95.060</w:t>
      </w:r>
      <w:r w:rsidRPr="00113DCB">
        <w:rPr>
          <w:rFonts w:ascii="Century" w:hAnsi="Century" w:cs="Century"/>
          <w:sz w:val="20"/>
          <w:szCs w:val="20"/>
          <w:lang w:eastAsia="en-US"/>
        </w:rPr>
        <w:t>,00 zł.</w:t>
      </w:r>
    </w:p>
    <w:p w:rsidR="004D13CB" w:rsidRPr="00113DCB" w:rsidRDefault="001E7AA5" w:rsidP="001E7A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 xml:space="preserve"> W roku 201</w:t>
      </w:r>
      <w:r w:rsidR="00113DCB" w:rsidRPr="00113DCB">
        <w:rPr>
          <w:rFonts w:ascii="Century" w:hAnsi="Century" w:cs="Century"/>
          <w:sz w:val="20"/>
          <w:szCs w:val="20"/>
          <w:lang w:eastAsia="en-US"/>
        </w:rPr>
        <w:t>9</w:t>
      </w:r>
      <w:r w:rsidRPr="00113DCB">
        <w:rPr>
          <w:rFonts w:ascii="Century" w:hAnsi="Century" w:cs="Century"/>
          <w:sz w:val="20"/>
          <w:szCs w:val="20"/>
          <w:lang w:eastAsia="en-US"/>
        </w:rPr>
        <w:t xml:space="preserve"> w przychodach ujęto </w:t>
      </w:r>
      <w:r w:rsidR="004D13CB" w:rsidRPr="00113DCB">
        <w:rPr>
          <w:rFonts w:ascii="Century" w:hAnsi="Century" w:cs="Century"/>
          <w:sz w:val="20"/>
          <w:szCs w:val="20"/>
          <w:lang w:eastAsia="en-US"/>
        </w:rPr>
        <w:t>zaciągnięcie kredytów na rynku krajowym w łącznej kwocie 3.</w:t>
      </w:r>
      <w:r w:rsidR="00113DCB" w:rsidRPr="00113DCB">
        <w:rPr>
          <w:rFonts w:ascii="Century" w:hAnsi="Century" w:cs="Century"/>
          <w:sz w:val="20"/>
          <w:szCs w:val="20"/>
          <w:lang w:eastAsia="en-US"/>
        </w:rPr>
        <w:t>357.786,</w:t>
      </w:r>
      <w:r w:rsidR="004D13CB" w:rsidRPr="00113DCB">
        <w:rPr>
          <w:rFonts w:ascii="Century" w:hAnsi="Century" w:cs="Century"/>
          <w:sz w:val="20"/>
          <w:szCs w:val="20"/>
          <w:lang w:eastAsia="en-US"/>
        </w:rPr>
        <w:t>00 zł, w tym na finansowanie działań finansowanych z budżetu Unii Europejskiej w kwocie 2.340.766,00 zł, które będą podlegały wyłączeniu z limitu spłaty,</w:t>
      </w:r>
    </w:p>
    <w:p w:rsidR="00137F32" w:rsidRPr="00113DCB" w:rsidRDefault="001E7AA5" w:rsidP="001E7A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 xml:space="preserve">Natomiast w rozchodach ujęto </w:t>
      </w:r>
      <w:r w:rsidR="004D13CB" w:rsidRPr="00113DCB">
        <w:rPr>
          <w:rFonts w:ascii="Century" w:hAnsi="Century" w:cs="Century"/>
          <w:sz w:val="20"/>
          <w:szCs w:val="20"/>
          <w:lang w:eastAsia="en-US"/>
        </w:rPr>
        <w:t>kwotę</w:t>
      </w:r>
      <w:r w:rsidR="00137F32" w:rsidRPr="00113DCB">
        <w:rPr>
          <w:rFonts w:ascii="Century" w:hAnsi="Century" w:cs="Century"/>
          <w:sz w:val="20"/>
          <w:szCs w:val="20"/>
          <w:lang w:eastAsia="en-US"/>
        </w:rPr>
        <w:t xml:space="preserve"> </w:t>
      </w:r>
      <w:r w:rsidR="00113DCB" w:rsidRPr="00113DCB">
        <w:rPr>
          <w:rFonts w:ascii="Century" w:hAnsi="Century" w:cs="Century"/>
          <w:sz w:val="20"/>
          <w:szCs w:val="20"/>
          <w:lang w:eastAsia="en-US"/>
        </w:rPr>
        <w:t>999</w:t>
      </w:r>
      <w:r w:rsidR="004D13CB" w:rsidRPr="00113DCB">
        <w:rPr>
          <w:rFonts w:ascii="Century" w:hAnsi="Century" w:cs="Century"/>
          <w:sz w:val="20"/>
          <w:szCs w:val="20"/>
          <w:lang w:eastAsia="en-US"/>
        </w:rPr>
        <w:t>.976</w:t>
      </w:r>
      <w:r w:rsidR="00137F32" w:rsidRPr="00113DCB">
        <w:rPr>
          <w:rFonts w:ascii="Century" w:hAnsi="Century" w:cs="Century"/>
          <w:sz w:val="20"/>
          <w:szCs w:val="20"/>
          <w:lang w:eastAsia="en-US"/>
        </w:rPr>
        <w:t xml:space="preserve">,00 zł na </w:t>
      </w:r>
      <w:r w:rsidRPr="00113DCB">
        <w:rPr>
          <w:rFonts w:ascii="Century" w:hAnsi="Century" w:cs="Century"/>
          <w:sz w:val="20"/>
          <w:szCs w:val="20"/>
          <w:lang w:eastAsia="en-US"/>
        </w:rPr>
        <w:t>planowane do spłaty raty zaciągniętych kredytów i pożyczek zgodnie z harmonogramami</w:t>
      </w:r>
      <w:r w:rsidR="004D13CB" w:rsidRPr="00113DCB">
        <w:rPr>
          <w:rFonts w:ascii="Century" w:hAnsi="Century" w:cs="Century"/>
          <w:sz w:val="20"/>
          <w:szCs w:val="20"/>
          <w:lang w:eastAsia="en-US"/>
        </w:rPr>
        <w:t>.</w:t>
      </w:r>
    </w:p>
    <w:p w:rsidR="0078579C" w:rsidRPr="00113DCB" w:rsidRDefault="00F46067" w:rsidP="001E7A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113DCB">
        <w:rPr>
          <w:rFonts w:ascii="Century" w:hAnsi="Century" w:cs="Century"/>
          <w:sz w:val="20"/>
          <w:szCs w:val="20"/>
          <w:lang w:eastAsia="en-US"/>
        </w:rPr>
        <w:t>W latach 20</w:t>
      </w:r>
      <w:r w:rsidR="00113DCB" w:rsidRPr="00113DCB">
        <w:rPr>
          <w:rFonts w:ascii="Century" w:hAnsi="Century" w:cs="Century"/>
          <w:sz w:val="20"/>
          <w:szCs w:val="20"/>
          <w:lang w:eastAsia="en-US"/>
        </w:rPr>
        <w:t>20</w:t>
      </w:r>
      <w:r w:rsidRPr="00113DCB">
        <w:rPr>
          <w:rFonts w:ascii="Century" w:hAnsi="Century" w:cs="Century"/>
          <w:sz w:val="20"/>
          <w:szCs w:val="20"/>
          <w:lang w:eastAsia="en-US"/>
        </w:rPr>
        <w:t>-20</w:t>
      </w:r>
      <w:r w:rsidR="00113DCB" w:rsidRPr="00113DCB">
        <w:rPr>
          <w:rFonts w:ascii="Century" w:hAnsi="Century" w:cs="Century"/>
          <w:sz w:val="20"/>
          <w:szCs w:val="20"/>
          <w:lang w:eastAsia="en-US"/>
        </w:rPr>
        <w:t>32</w:t>
      </w:r>
      <w:r w:rsidR="0078579C" w:rsidRPr="00113DCB">
        <w:rPr>
          <w:rFonts w:ascii="Century" w:hAnsi="Century" w:cs="Century"/>
          <w:sz w:val="20"/>
          <w:szCs w:val="20"/>
          <w:lang w:eastAsia="en-US"/>
        </w:rPr>
        <w:t xml:space="preserve"> nie planuje się przychodów budżetowych. W rozchodach ujęto planowane do spłaty raty zgodnie z harmonogramami z tytułu już zaciągniętych kredytów i pożyczek oraz planowanych do zaciągnięcia kredytów i pożyczek.</w:t>
      </w:r>
    </w:p>
    <w:p w:rsidR="0078579C" w:rsidRPr="009F3580" w:rsidRDefault="0078579C" w:rsidP="001E7AA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color w:val="FF0000"/>
          <w:sz w:val="20"/>
          <w:szCs w:val="20"/>
          <w:lang w:eastAsia="en-US"/>
        </w:rPr>
      </w:pPr>
    </w:p>
    <w:p w:rsidR="00157CF5" w:rsidRPr="0096437E" w:rsidRDefault="0078579C"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b/>
          <w:sz w:val="20"/>
          <w:szCs w:val="20"/>
          <w:u w:val="single"/>
          <w:lang w:eastAsia="en-US"/>
        </w:rPr>
      </w:pPr>
      <w:r w:rsidRPr="0096437E">
        <w:rPr>
          <w:rFonts w:ascii="Century" w:hAnsi="Century" w:cs="Century"/>
          <w:b/>
          <w:sz w:val="20"/>
          <w:szCs w:val="20"/>
          <w:u w:val="single"/>
          <w:lang w:eastAsia="en-US"/>
        </w:rPr>
        <w:t>Prognoza długu i jego spłaty</w:t>
      </w:r>
    </w:p>
    <w:p w:rsidR="0078579C" w:rsidRPr="00617F36" w:rsidRDefault="0078579C"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617F36">
        <w:rPr>
          <w:rFonts w:ascii="Century" w:hAnsi="Century" w:cs="Century"/>
          <w:sz w:val="20"/>
          <w:szCs w:val="20"/>
          <w:lang w:eastAsia="en-US"/>
        </w:rPr>
        <w:tab/>
      </w:r>
      <w:r w:rsidR="00157CF5" w:rsidRPr="00617F36">
        <w:rPr>
          <w:rFonts w:ascii="Century" w:hAnsi="Century" w:cs="Century"/>
          <w:sz w:val="20"/>
          <w:szCs w:val="20"/>
          <w:lang w:eastAsia="en-US"/>
        </w:rPr>
        <w:t>Prognoza długu i jego spłaty opiera się na dotychczas zaciągniętych zobowiązaniach z tytułu kredytów i pożyczek oraz zobowiązań kredytowych</w:t>
      </w:r>
      <w:r w:rsidRPr="00617F36">
        <w:rPr>
          <w:rFonts w:ascii="Century" w:hAnsi="Century" w:cs="Century"/>
          <w:sz w:val="20"/>
          <w:szCs w:val="20"/>
          <w:lang w:eastAsia="en-US"/>
        </w:rPr>
        <w:t xml:space="preserve"> planowanych do zaciągnięcia</w:t>
      </w:r>
      <w:r w:rsidR="00157CF5" w:rsidRPr="00617F36">
        <w:rPr>
          <w:rFonts w:ascii="Century" w:hAnsi="Century" w:cs="Century"/>
          <w:sz w:val="20"/>
          <w:szCs w:val="20"/>
          <w:lang w:eastAsia="en-US"/>
        </w:rPr>
        <w:t xml:space="preserve">. </w:t>
      </w:r>
    </w:p>
    <w:p w:rsidR="0078579C" w:rsidRPr="00617F36" w:rsidRDefault="0078579C"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617F36">
        <w:rPr>
          <w:rFonts w:ascii="Century" w:hAnsi="Century" w:cs="Century"/>
          <w:sz w:val="20"/>
          <w:szCs w:val="20"/>
          <w:lang w:eastAsia="en-US"/>
        </w:rPr>
        <w:t>Planowany stan zadłużenia na koniec 201</w:t>
      </w:r>
      <w:r w:rsidR="00617F36" w:rsidRPr="00617F36">
        <w:rPr>
          <w:rFonts w:ascii="Century" w:hAnsi="Century" w:cs="Century"/>
          <w:sz w:val="20"/>
          <w:szCs w:val="20"/>
          <w:lang w:eastAsia="en-US"/>
        </w:rPr>
        <w:t>7</w:t>
      </w:r>
      <w:r w:rsidRPr="00617F36">
        <w:rPr>
          <w:rFonts w:ascii="Century" w:hAnsi="Century" w:cs="Century"/>
          <w:sz w:val="20"/>
          <w:szCs w:val="20"/>
          <w:lang w:eastAsia="en-US"/>
        </w:rPr>
        <w:t xml:space="preserve">r. </w:t>
      </w:r>
      <w:r w:rsidR="00F907FB" w:rsidRPr="00617F36">
        <w:rPr>
          <w:rFonts w:ascii="Century" w:hAnsi="Century" w:cs="Century"/>
          <w:sz w:val="20"/>
          <w:szCs w:val="20"/>
          <w:lang w:eastAsia="en-US"/>
        </w:rPr>
        <w:t>wynosić będzie</w:t>
      </w:r>
      <w:r w:rsidRPr="00617F36">
        <w:rPr>
          <w:rFonts w:ascii="Century" w:hAnsi="Century" w:cs="Century"/>
          <w:sz w:val="20"/>
          <w:szCs w:val="20"/>
          <w:lang w:eastAsia="en-US"/>
        </w:rPr>
        <w:t xml:space="preserve"> </w:t>
      </w:r>
      <w:r w:rsidR="00617F36" w:rsidRPr="00617F36">
        <w:rPr>
          <w:rFonts w:ascii="Century" w:hAnsi="Century" w:cs="Century"/>
          <w:sz w:val="20"/>
          <w:szCs w:val="20"/>
          <w:lang w:eastAsia="en-US"/>
        </w:rPr>
        <w:t>5.408.907</w:t>
      </w:r>
      <w:r w:rsidRPr="00617F36">
        <w:rPr>
          <w:rFonts w:ascii="Century" w:hAnsi="Century" w:cs="Century"/>
          <w:sz w:val="20"/>
          <w:szCs w:val="20"/>
          <w:lang w:eastAsia="en-US"/>
        </w:rPr>
        <w:t xml:space="preserve">,00 zł, </w:t>
      </w:r>
      <w:r w:rsidR="00F907FB" w:rsidRPr="00617F36">
        <w:rPr>
          <w:rFonts w:ascii="Century" w:hAnsi="Century" w:cs="Century"/>
          <w:sz w:val="20"/>
          <w:szCs w:val="20"/>
          <w:lang w:eastAsia="en-US"/>
        </w:rPr>
        <w:t>po uwzględnieniu</w:t>
      </w:r>
      <w:r w:rsidRPr="00617F36">
        <w:rPr>
          <w:rFonts w:ascii="Century" w:hAnsi="Century" w:cs="Century"/>
          <w:sz w:val="20"/>
          <w:szCs w:val="20"/>
          <w:lang w:eastAsia="en-US"/>
        </w:rPr>
        <w:t xml:space="preserve"> planowan</w:t>
      </w:r>
      <w:r w:rsidR="00F907FB" w:rsidRPr="00617F36">
        <w:rPr>
          <w:rFonts w:ascii="Century" w:hAnsi="Century" w:cs="Century"/>
          <w:sz w:val="20"/>
          <w:szCs w:val="20"/>
          <w:lang w:eastAsia="en-US"/>
        </w:rPr>
        <w:t>ych spłat rat kredytów i poż</w:t>
      </w:r>
      <w:r w:rsidRPr="00617F36">
        <w:rPr>
          <w:rFonts w:ascii="Century" w:hAnsi="Century" w:cs="Century"/>
          <w:sz w:val="20"/>
          <w:szCs w:val="20"/>
          <w:lang w:eastAsia="en-US"/>
        </w:rPr>
        <w:t xml:space="preserve">yczek w łącznej kwocie </w:t>
      </w:r>
      <w:r w:rsidR="00617F36" w:rsidRPr="00617F36">
        <w:rPr>
          <w:rFonts w:ascii="Century" w:hAnsi="Century" w:cs="Century"/>
          <w:sz w:val="20"/>
          <w:szCs w:val="20"/>
          <w:lang w:eastAsia="en-US"/>
        </w:rPr>
        <w:t>1.252.443</w:t>
      </w:r>
      <w:r w:rsidR="005C306C" w:rsidRPr="00617F36">
        <w:rPr>
          <w:rFonts w:ascii="Century" w:hAnsi="Century" w:cs="Century"/>
          <w:sz w:val="20"/>
          <w:szCs w:val="20"/>
          <w:lang w:eastAsia="en-US"/>
        </w:rPr>
        <w:t>,00</w:t>
      </w:r>
      <w:r w:rsidRPr="00617F36">
        <w:rPr>
          <w:rFonts w:ascii="Century" w:hAnsi="Century" w:cs="Century"/>
          <w:sz w:val="20"/>
          <w:szCs w:val="20"/>
          <w:lang w:eastAsia="en-US"/>
        </w:rPr>
        <w:t xml:space="preserve"> zł</w:t>
      </w:r>
      <w:r w:rsidR="00F907FB" w:rsidRPr="00617F36">
        <w:rPr>
          <w:rFonts w:ascii="Century" w:hAnsi="Century" w:cs="Century"/>
          <w:sz w:val="20"/>
          <w:szCs w:val="20"/>
          <w:lang w:eastAsia="en-US"/>
        </w:rPr>
        <w:t xml:space="preserve"> oraz zaciągniętych kredytów i pożyczek w łącznej kwocie </w:t>
      </w:r>
      <w:r w:rsidR="00617F36" w:rsidRPr="00617F36">
        <w:rPr>
          <w:rFonts w:ascii="Century" w:hAnsi="Century" w:cs="Century"/>
          <w:sz w:val="20"/>
          <w:szCs w:val="20"/>
          <w:lang w:eastAsia="en-US"/>
        </w:rPr>
        <w:t>1.212.467</w:t>
      </w:r>
      <w:r w:rsidR="005C306C" w:rsidRPr="00617F36">
        <w:rPr>
          <w:rFonts w:ascii="Century" w:hAnsi="Century" w:cs="Century"/>
          <w:sz w:val="20"/>
          <w:szCs w:val="20"/>
          <w:lang w:eastAsia="en-US"/>
        </w:rPr>
        <w:t>,00</w:t>
      </w:r>
      <w:r w:rsidR="00F907FB" w:rsidRPr="00617F36">
        <w:rPr>
          <w:rFonts w:ascii="Century" w:hAnsi="Century" w:cs="Century"/>
          <w:sz w:val="20"/>
          <w:szCs w:val="20"/>
          <w:lang w:eastAsia="en-US"/>
        </w:rPr>
        <w:t xml:space="preserve"> zł.</w:t>
      </w:r>
    </w:p>
    <w:p w:rsidR="00265799" w:rsidRPr="00617F36" w:rsidRDefault="005C306C"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617F36">
        <w:rPr>
          <w:rFonts w:ascii="Century" w:hAnsi="Century" w:cs="Century"/>
          <w:sz w:val="20"/>
          <w:szCs w:val="20"/>
          <w:lang w:eastAsia="en-US"/>
        </w:rPr>
        <w:t>W roku 201</w:t>
      </w:r>
      <w:r w:rsidR="00617F36" w:rsidRPr="00617F36">
        <w:rPr>
          <w:rFonts w:ascii="Century" w:hAnsi="Century" w:cs="Century"/>
          <w:sz w:val="20"/>
          <w:szCs w:val="20"/>
          <w:lang w:eastAsia="en-US"/>
        </w:rPr>
        <w:t>8</w:t>
      </w:r>
      <w:r w:rsidR="00F907FB" w:rsidRPr="00617F36">
        <w:rPr>
          <w:rFonts w:ascii="Century" w:hAnsi="Century" w:cs="Century"/>
          <w:sz w:val="20"/>
          <w:szCs w:val="20"/>
          <w:lang w:eastAsia="en-US"/>
        </w:rPr>
        <w:t xml:space="preserve"> planuje się spłaty rat zgodnie z harmonogramami w łącznej kwocie </w:t>
      </w:r>
      <w:r w:rsidRPr="00617F36">
        <w:rPr>
          <w:rFonts w:ascii="Century" w:hAnsi="Century" w:cs="Century"/>
          <w:sz w:val="20"/>
          <w:szCs w:val="20"/>
          <w:lang w:eastAsia="en-US"/>
        </w:rPr>
        <w:t>1.</w:t>
      </w:r>
      <w:r w:rsidR="00617F36" w:rsidRPr="00617F36">
        <w:rPr>
          <w:rFonts w:ascii="Century" w:hAnsi="Century" w:cs="Century"/>
          <w:sz w:val="20"/>
          <w:szCs w:val="20"/>
          <w:lang w:eastAsia="en-US"/>
        </w:rPr>
        <w:t>204.865</w:t>
      </w:r>
      <w:r w:rsidRPr="00617F36">
        <w:rPr>
          <w:rFonts w:ascii="Century" w:hAnsi="Century" w:cs="Century"/>
          <w:sz w:val="20"/>
          <w:szCs w:val="20"/>
          <w:lang w:eastAsia="en-US"/>
        </w:rPr>
        <w:t>,00 zł, w tym pożyczk</w:t>
      </w:r>
      <w:r w:rsidR="00617F36" w:rsidRPr="00617F36">
        <w:rPr>
          <w:rFonts w:ascii="Century" w:hAnsi="Century" w:cs="Century"/>
          <w:sz w:val="20"/>
          <w:szCs w:val="20"/>
          <w:lang w:eastAsia="en-US"/>
        </w:rPr>
        <w:t>i</w:t>
      </w:r>
      <w:r w:rsidRPr="00617F36">
        <w:rPr>
          <w:rFonts w:ascii="Century" w:hAnsi="Century" w:cs="Century"/>
          <w:sz w:val="20"/>
          <w:szCs w:val="20"/>
          <w:lang w:eastAsia="en-US"/>
        </w:rPr>
        <w:t xml:space="preserve"> na wyprzedzające finansowanie działań finansowanych z budżetu Unii Europejskiej w kwocie </w:t>
      </w:r>
      <w:r w:rsidR="00617F36" w:rsidRPr="00617F36">
        <w:rPr>
          <w:rFonts w:ascii="Century" w:hAnsi="Century" w:cs="Century"/>
          <w:sz w:val="20"/>
          <w:szCs w:val="20"/>
          <w:lang w:eastAsia="en-US"/>
        </w:rPr>
        <w:t>190.889</w:t>
      </w:r>
      <w:r w:rsidRPr="00617F36">
        <w:rPr>
          <w:rFonts w:ascii="Century" w:hAnsi="Century" w:cs="Century"/>
          <w:sz w:val="20"/>
          <w:szCs w:val="20"/>
          <w:lang w:eastAsia="en-US"/>
        </w:rPr>
        <w:t>,00 zł. Planuje się</w:t>
      </w:r>
      <w:r w:rsidR="00F907FB" w:rsidRPr="00617F36">
        <w:rPr>
          <w:rFonts w:ascii="Century" w:hAnsi="Century" w:cs="Century"/>
          <w:sz w:val="20"/>
          <w:szCs w:val="20"/>
          <w:lang w:eastAsia="en-US"/>
        </w:rPr>
        <w:t xml:space="preserve"> zaciągnięcie kredytów i pożyczek w </w:t>
      </w:r>
      <w:r w:rsidR="00F370B7" w:rsidRPr="00617F36">
        <w:rPr>
          <w:rFonts w:ascii="Century" w:hAnsi="Century" w:cs="Century"/>
          <w:sz w:val="20"/>
          <w:szCs w:val="20"/>
          <w:lang w:eastAsia="en-US"/>
        </w:rPr>
        <w:t xml:space="preserve">łącznej kwocie </w:t>
      </w:r>
      <w:r w:rsidR="00617F36" w:rsidRPr="00617F36">
        <w:rPr>
          <w:rFonts w:ascii="Century" w:hAnsi="Century" w:cs="Century"/>
          <w:sz w:val="20"/>
          <w:szCs w:val="20"/>
          <w:lang w:eastAsia="en-US"/>
        </w:rPr>
        <w:t>5.857.870</w:t>
      </w:r>
      <w:r w:rsidR="00F907FB" w:rsidRPr="00617F36">
        <w:rPr>
          <w:rFonts w:ascii="Century" w:hAnsi="Century" w:cs="Century"/>
          <w:sz w:val="20"/>
          <w:szCs w:val="20"/>
          <w:lang w:eastAsia="en-US"/>
        </w:rPr>
        <w:t>,00 zł</w:t>
      </w:r>
      <w:r w:rsidR="008B1AC5" w:rsidRPr="00617F36">
        <w:rPr>
          <w:rFonts w:ascii="Century" w:hAnsi="Century" w:cs="Century"/>
          <w:sz w:val="20"/>
          <w:szCs w:val="20"/>
          <w:lang w:eastAsia="en-US"/>
        </w:rPr>
        <w:t xml:space="preserve">, w tym </w:t>
      </w:r>
      <w:r w:rsidR="00F46067" w:rsidRPr="00617F36">
        <w:rPr>
          <w:rFonts w:ascii="Century" w:hAnsi="Century" w:cs="Century"/>
          <w:sz w:val="20"/>
          <w:szCs w:val="20"/>
          <w:lang w:eastAsia="en-US"/>
        </w:rPr>
        <w:t xml:space="preserve">podlegające wyłączeniu z limitu spłaty </w:t>
      </w:r>
      <w:r w:rsidR="008B1AC5" w:rsidRPr="00617F36">
        <w:rPr>
          <w:rFonts w:ascii="Century" w:hAnsi="Century" w:cs="Century"/>
          <w:sz w:val="20"/>
          <w:szCs w:val="20"/>
          <w:lang w:eastAsia="en-US"/>
        </w:rPr>
        <w:t>pożyczk</w:t>
      </w:r>
      <w:r w:rsidR="00352ACF">
        <w:rPr>
          <w:rFonts w:ascii="Century" w:hAnsi="Century" w:cs="Century"/>
          <w:sz w:val="20"/>
          <w:szCs w:val="20"/>
          <w:lang w:eastAsia="en-US"/>
        </w:rPr>
        <w:t>i</w:t>
      </w:r>
      <w:r w:rsidR="008B1AC5" w:rsidRPr="00617F36">
        <w:rPr>
          <w:rFonts w:ascii="Century" w:hAnsi="Century" w:cs="Century"/>
          <w:sz w:val="20"/>
          <w:szCs w:val="20"/>
          <w:lang w:eastAsia="en-US"/>
        </w:rPr>
        <w:t xml:space="preserve"> na wyprzedzające fin</w:t>
      </w:r>
      <w:r w:rsidR="009E0220">
        <w:rPr>
          <w:rFonts w:ascii="Century" w:hAnsi="Century" w:cs="Century"/>
          <w:sz w:val="20"/>
          <w:szCs w:val="20"/>
          <w:lang w:eastAsia="en-US"/>
        </w:rPr>
        <w:t xml:space="preserve">ansowanie działań finansowanych </w:t>
      </w:r>
      <w:r w:rsidR="008B1AC5" w:rsidRPr="00617F36">
        <w:rPr>
          <w:rFonts w:ascii="Century" w:hAnsi="Century" w:cs="Century"/>
          <w:sz w:val="20"/>
          <w:szCs w:val="20"/>
          <w:lang w:eastAsia="en-US"/>
        </w:rPr>
        <w:t xml:space="preserve">z budżetu Unii Europejskiej w kwocie </w:t>
      </w:r>
      <w:r w:rsidR="00617F36" w:rsidRPr="00617F36">
        <w:rPr>
          <w:rFonts w:ascii="Century" w:hAnsi="Century" w:cs="Century"/>
          <w:sz w:val="20"/>
          <w:szCs w:val="20"/>
          <w:lang w:eastAsia="en-US"/>
        </w:rPr>
        <w:t>190.889</w:t>
      </w:r>
      <w:r w:rsidRPr="00617F36">
        <w:rPr>
          <w:rFonts w:ascii="Century" w:hAnsi="Century" w:cs="Century"/>
          <w:sz w:val="20"/>
          <w:szCs w:val="20"/>
          <w:lang w:eastAsia="en-US"/>
        </w:rPr>
        <w:t>,00 zł oraz kredyty zaciągnięte na rynku krajowym również na finansowanie działań finansowanych z budżetu Unii Europejskiej w kwocie 2.</w:t>
      </w:r>
      <w:r w:rsidR="00617F36" w:rsidRPr="00617F36">
        <w:rPr>
          <w:rFonts w:ascii="Century" w:hAnsi="Century" w:cs="Century"/>
          <w:sz w:val="20"/>
          <w:szCs w:val="20"/>
          <w:lang w:eastAsia="en-US"/>
        </w:rPr>
        <w:t>065.349</w:t>
      </w:r>
      <w:r w:rsidRPr="00617F36">
        <w:rPr>
          <w:rFonts w:ascii="Century" w:hAnsi="Century" w:cs="Century"/>
          <w:sz w:val="20"/>
          <w:szCs w:val="20"/>
          <w:lang w:eastAsia="en-US"/>
        </w:rPr>
        <w:t xml:space="preserve">,00 </w:t>
      </w:r>
      <w:r w:rsidR="00233AEC" w:rsidRPr="00617F36">
        <w:rPr>
          <w:rFonts w:ascii="Century" w:hAnsi="Century" w:cs="Century"/>
          <w:sz w:val="20"/>
          <w:szCs w:val="20"/>
          <w:lang w:eastAsia="en-US"/>
        </w:rPr>
        <w:t>zł.</w:t>
      </w:r>
      <w:r w:rsidR="008B1AC5" w:rsidRPr="00617F36">
        <w:rPr>
          <w:rFonts w:ascii="Century" w:hAnsi="Century" w:cs="Century"/>
          <w:sz w:val="20"/>
          <w:szCs w:val="20"/>
          <w:lang w:eastAsia="en-US"/>
        </w:rPr>
        <w:t xml:space="preserve"> </w:t>
      </w:r>
    </w:p>
    <w:p w:rsidR="007D0C92" w:rsidRPr="00617F36" w:rsidRDefault="00F907FB"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617F36">
        <w:rPr>
          <w:rFonts w:ascii="Century" w:hAnsi="Century" w:cs="Century"/>
          <w:sz w:val="20"/>
          <w:szCs w:val="20"/>
          <w:lang w:eastAsia="en-US"/>
        </w:rPr>
        <w:t>Wówczas pl</w:t>
      </w:r>
      <w:r w:rsidR="00F370B7" w:rsidRPr="00617F36">
        <w:rPr>
          <w:rFonts w:ascii="Century" w:hAnsi="Century" w:cs="Century"/>
          <w:sz w:val="20"/>
          <w:szCs w:val="20"/>
          <w:lang w:eastAsia="en-US"/>
        </w:rPr>
        <w:t xml:space="preserve">anowana kwota długu wyniesie </w:t>
      </w:r>
      <w:r w:rsidR="00617F36" w:rsidRPr="00617F36">
        <w:rPr>
          <w:rFonts w:ascii="Century" w:hAnsi="Century" w:cs="Century"/>
          <w:sz w:val="20"/>
          <w:szCs w:val="20"/>
          <w:lang w:eastAsia="en-US"/>
        </w:rPr>
        <w:t>10.061.912</w:t>
      </w:r>
      <w:r w:rsidR="00F46067" w:rsidRPr="00617F36">
        <w:rPr>
          <w:rFonts w:ascii="Century" w:hAnsi="Century" w:cs="Century"/>
          <w:sz w:val="20"/>
          <w:szCs w:val="20"/>
          <w:lang w:eastAsia="en-US"/>
        </w:rPr>
        <w:t>,00</w:t>
      </w:r>
      <w:r w:rsidRPr="00617F36">
        <w:rPr>
          <w:rFonts w:ascii="Century" w:hAnsi="Century" w:cs="Century"/>
          <w:sz w:val="20"/>
          <w:szCs w:val="20"/>
          <w:lang w:eastAsia="en-US"/>
        </w:rPr>
        <w:t xml:space="preserve"> zł.</w:t>
      </w:r>
    </w:p>
    <w:p w:rsidR="004D13CB" w:rsidRPr="00A6588F" w:rsidRDefault="00F907FB"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A6588F">
        <w:rPr>
          <w:rFonts w:ascii="Century" w:hAnsi="Century" w:cs="Century"/>
          <w:sz w:val="20"/>
          <w:szCs w:val="20"/>
          <w:lang w:eastAsia="en-US"/>
        </w:rPr>
        <w:t>W roku 201</w:t>
      </w:r>
      <w:r w:rsidR="00A6588F" w:rsidRPr="00A6588F">
        <w:rPr>
          <w:rFonts w:ascii="Century" w:hAnsi="Century" w:cs="Century"/>
          <w:sz w:val="20"/>
          <w:szCs w:val="20"/>
          <w:lang w:eastAsia="en-US"/>
        </w:rPr>
        <w:t>9</w:t>
      </w:r>
      <w:r w:rsidRPr="00A6588F">
        <w:rPr>
          <w:rFonts w:ascii="Century" w:hAnsi="Century" w:cs="Century"/>
          <w:sz w:val="20"/>
          <w:szCs w:val="20"/>
          <w:lang w:eastAsia="en-US"/>
        </w:rPr>
        <w:t xml:space="preserve"> planuje się zaciągnięcie</w:t>
      </w:r>
      <w:r w:rsidR="00F46067" w:rsidRPr="00A6588F">
        <w:rPr>
          <w:rFonts w:ascii="Century" w:hAnsi="Century" w:cs="Century"/>
          <w:sz w:val="20"/>
          <w:szCs w:val="20"/>
          <w:lang w:eastAsia="en-US"/>
        </w:rPr>
        <w:t xml:space="preserve"> kredytów na rynku krajowym w łącznej kwocie 3.</w:t>
      </w:r>
      <w:r w:rsidR="00A6588F" w:rsidRPr="00A6588F">
        <w:rPr>
          <w:rFonts w:ascii="Century" w:hAnsi="Century" w:cs="Century"/>
          <w:sz w:val="20"/>
          <w:szCs w:val="20"/>
          <w:lang w:eastAsia="en-US"/>
        </w:rPr>
        <w:t>357.786</w:t>
      </w:r>
      <w:r w:rsidR="00F46067" w:rsidRPr="00A6588F">
        <w:rPr>
          <w:rFonts w:ascii="Century" w:hAnsi="Century" w:cs="Century"/>
          <w:sz w:val="20"/>
          <w:szCs w:val="20"/>
          <w:lang w:eastAsia="en-US"/>
        </w:rPr>
        <w:t>,00 zł,</w:t>
      </w:r>
      <w:r w:rsidR="004D13CB" w:rsidRPr="00A6588F">
        <w:rPr>
          <w:rFonts w:ascii="Century" w:hAnsi="Century" w:cs="Century"/>
          <w:sz w:val="20"/>
          <w:szCs w:val="20"/>
          <w:lang w:eastAsia="en-US"/>
        </w:rPr>
        <w:t xml:space="preserve"> w tym</w:t>
      </w:r>
      <w:r w:rsidR="00F46067" w:rsidRPr="00A6588F">
        <w:rPr>
          <w:rFonts w:ascii="Century" w:hAnsi="Century" w:cs="Century"/>
          <w:sz w:val="20"/>
          <w:szCs w:val="20"/>
          <w:lang w:eastAsia="en-US"/>
        </w:rPr>
        <w:t xml:space="preserve"> </w:t>
      </w:r>
      <w:r w:rsidR="00233AEC" w:rsidRPr="00A6588F">
        <w:rPr>
          <w:rFonts w:ascii="Century" w:hAnsi="Century" w:cs="Century"/>
          <w:sz w:val="20"/>
          <w:szCs w:val="20"/>
          <w:lang w:eastAsia="en-US"/>
        </w:rPr>
        <w:t xml:space="preserve">na finansowanie działań finansowanych z budżetu Unii Europejskiej w kwocie 2.340.766,00 zł, które będą podlegały wyłączeniu z limitu spłaty, </w:t>
      </w:r>
      <w:r w:rsidR="00352ACF">
        <w:rPr>
          <w:rFonts w:ascii="Century" w:hAnsi="Century" w:cs="Century"/>
          <w:sz w:val="20"/>
          <w:szCs w:val="20"/>
          <w:lang w:eastAsia="en-US"/>
        </w:rPr>
        <w:t>oraz spłatę</w:t>
      </w:r>
      <w:r w:rsidRPr="00A6588F">
        <w:rPr>
          <w:rFonts w:ascii="Century" w:hAnsi="Century" w:cs="Century"/>
          <w:sz w:val="20"/>
          <w:szCs w:val="20"/>
          <w:lang w:eastAsia="en-US"/>
        </w:rPr>
        <w:t xml:space="preserve"> zobowiąza</w:t>
      </w:r>
      <w:r w:rsidR="00352ACF">
        <w:rPr>
          <w:rFonts w:ascii="Century" w:hAnsi="Century" w:cs="Century"/>
          <w:sz w:val="20"/>
          <w:szCs w:val="20"/>
          <w:lang w:eastAsia="en-US"/>
        </w:rPr>
        <w:t>ń</w:t>
      </w:r>
      <w:r w:rsidRPr="00A6588F">
        <w:rPr>
          <w:rFonts w:ascii="Century" w:hAnsi="Century" w:cs="Century"/>
          <w:sz w:val="20"/>
          <w:szCs w:val="20"/>
          <w:lang w:eastAsia="en-US"/>
        </w:rPr>
        <w:t xml:space="preserve"> </w:t>
      </w:r>
      <w:r w:rsidR="00233AEC" w:rsidRPr="00A6588F">
        <w:rPr>
          <w:rFonts w:ascii="Century" w:hAnsi="Century" w:cs="Century"/>
          <w:sz w:val="20"/>
          <w:szCs w:val="20"/>
          <w:lang w:eastAsia="en-US"/>
        </w:rPr>
        <w:t xml:space="preserve">z tytułu kredytów i pożyczek </w:t>
      </w:r>
      <w:r w:rsidRPr="00A6588F">
        <w:rPr>
          <w:rFonts w:ascii="Century" w:hAnsi="Century" w:cs="Century"/>
          <w:sz w:val="20"/>
          <w:szCs w:val="20"/>
          <w:lang w:eastAsia="en-US"/>
        </w:rPr>
        <w:t xml:space="preserve">w łącznej kwocie </w:t>
      </w:r>
      <w:r w:rsidR="00A6588F" w:rsidRPr="00A6588F">
        <w:rPr>
          <w:rFonts w:ascii="Century" w:hAnsi="Century" w:cs="Century"/>
          <w:sz w:val="20"/>
          <w:szCs w:val="20"/>
          <w:lang w:eastAsia="en-US"/>
        </w:rPr>
        <w:t>999</w:t>
      </w:r>
      <w:r w:rsidR="00F46067" w:rsidRPr="00A6588F">
        <w:rPr>
          <w:rFonts w:ascii="Century" w:hAnsi="Century" w:cs="Century"/>
          <w:sz w:val="20"/>
          <w:szCs w:val="20"/>
          <w:lang w:eastAsia="en-US"/>
        </w:rPr>
        <w:t xml:space="preserve">.976,00 zł. </w:t>
      </w:r>
      <w:r w:rsidRPr="00A6588F">
        <w:rPr>
          <w:rFonts w:ascii="Century" w:hAnsi="Century" w:cs="Century"/>
          <w:sz w:val="20"/>
          <w:szCs w:val="20"/>
          <w:lang w:eastAsia="en-US"/>
        </w:rPr>
        <w:t>Kwota dłu</w:t>
      </w:r>
      <w:r w:rsidR="00F370B7" w:rsidRPr="00A6588F">
        <w:rPr>
          <w:rFonts w:ascii="Century" w:hAnsi="Century" w:cs="Century"/>
          <w:sz w:val="20"/>
          <w:szCs w:val="20"/>
          <w:lang w:eastAsia="en-US"/>
        </w:rPr>
        <w:t>gu na koniec 201</w:t>
      </w:r>
      <w:r w:rsidR="00A6588F" w:rsidRPr="00A6588F">
        <w:rPr>
          <w:rFonts w:ascii="Century" w:hAnsi="Century" w:cs="Century"/>
          <w:sz w:val="20"/>
          <w:szCs w:val="20"/>
          <w:lang w:eastAsia="en-US"/>
        </w:rPr>
        <w:t>9</w:t>
      </w:r>
      <w:r w:rsidR="00F370B7" w:rsidRPr="00A6588F">
        <w:rPr>
          <w:rFonts w:ascii="Century" w:hAnsi="Century" w:cs="Century"/>
          <w:sz w:val="20"/>
          <w:szCs w:val="20"/>
          <w:lang w:eastAsia="en-US"/>
        </w:rPr>
        <w:t xml:space="preserve">r. wyniesie </w:t>
      </w:r>
      <w:r w:rsidR="00A6588F" w:rsidRPr="00A6588F">
        <w:rPr>
          <w:rFonts w:ascii="Century" w:hAnsi="Century" w:cs="Century"/>
          <w:sz w:val="20"/>
          <w:szCs w:val="20"/>
          <w:lang w:eastAsia="en-US"/>
        </w:rPr>
        <w:t>12.419.722</w:t>
      </w:r>
      <w:r w:rsidR="00F46067" w:rsidRPr="00A6588F">
        <w:rPr>
          <w:rFonts w:ascii="Century" w:hAnsi="Century" w:cs="Century"/>
          <w:sz w:val="20"/>
          <w:szCs w:val="20"/>
          <w:lang w:eastAsia="en-US"/>
        </w:rPr>
        <w:t>,00</w:t>
      </w:r>
      <w:r w:rsidRPr="00A6588F">
        <w:rPr>
          <w:rFonts w:ascii="Century" w:hAnsi="Century" w:cs="Century"/>
          <w:sz w:val="20"/>
          <w:szCs w:val="20"/>
          <w:lang w:eastAsia="en-US"/>
        </w:rPr>
        <w:t xml:space="preserve"> zł.</w:t>
      </w:r>
    </w:p>
    <w:p w:rsidR="004D13CB" w:rsidRPr="00A6588F" w:rsidRDefault="004D13CB"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r w:rsidRPr="00A6588F">
        <w:rPr>
          <w:rFonts w:ascii="Century" w:hAnsi="Century" w:cs="Century"/>
          <w:sz w:val="20"/>
          <w:szCs w:val="20"/>
          <w:lang w:eastAsia="en-US"/>
        </w:rPr>
        <w:t>Natomiast w 20</w:t>
      </w:r>
      <w:r w:rsidR="00A6588F" w:rsidRPr="00A6588F">
        <w:rPr>
          <w:rFonts w:ascii="Century" w:hAnsi="Century" w:cs="Century"/>
          <w:sz w:val="20"/>
          <w:szCs w:val="20"/>
          <w:lang w:eastAsia="en-US"/>
        </w:rPr>
        <w:t>20</w:t>
      </w:r>
      <w:r w:rsidRPr="00A6588F">
        <w:rPr>
          <w:rFonts w:ascii="Century" w:hAnsi="Century" w:cs="Century"/>
          <w:sz w:val="20"/>
          <w:szCs w:val="20"/>
          <w:lang w:eastAsia="en-US"/>
        </w:rPr>
        <w:t xml:space="preserve"> roku </w:t>
      </w:r>
      <w:r w:rsidR="00BE610E" w:rsidRPr="00A6588F">
        <w:rPr>
          <w:rFonts w:ascii="Century" w:hAnsi="Century" w:cs="Century"/>
          <w:sz w:val="20"/>
          <w:szCs w:val="20"/>
          <w:lang w:eastAsia="en-US"/>
        </w:rPr>
        <w:t>planuje się spłacić zobowiązania z tytułu kredytów i pożyczek w łącznej kwocie 3.</w:t>
      </w:r>
      <w:r w:rsidR="00A6588F" w:rsidRPr="00A6588F">
        <w:rPr>
          <w:rFonts w:ascii="Century" w:hAnsi="Century" w:cs="Century"/>
          <w:sz w:val="20"/>
          <w:szCs w:val="20"/>
          <w:lang w:eastAsia="en-US"/>
        </w:rPr>
        <w:t>980.797</w:t>
      </w:r>
      <w:r w:rsidR="00BE610E" w:rsidRPr="00A6588F">
        <w:rPr>
          <w:rFonts w:ascii="Century" w:hAnsi="Century" w:cs="Century"/>
          <w:sz w:val="20"/>
          <w:szCs w:val="20"/>
          <w:lang w:eastAsia="en-US"/>
        </w:rPr>
        <w:t>,00 zł, w tym spłaty które w całości będą podlegały wyłączeniu z limitu spłaty obejmują kwotę 3.</w:t>
      </w:r>
      <w:r w:rsidR="00A6588F" w:rsidRPr="00A6588F">
        <w:rPr>
          <w:rFonts w:ascii="Century" w:hAnsi="Century" w:cs="Century"/>
          <w:sz w:val="20"/>
          <w:szCs w:val="20"/>
          <w:lang w:eastAsia="en-US"/>
        </w:rPr>
        <w:t>092.969</w:t>
      </w:r>
      <w:r w:rsidR="00BE610E" w:rsidRPr="00A6588F">
        <w:rPr>
          <w:rFonts w:ascii="Century" w:hAnsi="Century" w:cs="Century"/>
          <w:sz w:val="20"/>
          <w:szCs w:val="20"/>
          <w:lang w:eastAsia="en-US"/>
        </w:rPr>
        <w:t xml:space="preserve">,00 zł. </w:t>
      </w:r>
      <w:r w:rsidR="00923DAE" w:rsidRPr="00A6588F">
        <w:rPr>
          <w:rFonts w:ascii="Century" w:hAnsi="Century" w:cs="Century"/>
          <w:sz w:val="20"/>
          <w:szCs w:val="20"/>
          <w:lang w:eastAsia="en-US"/>
        </w:rPr>
        <w:t xml:space="preserve">Przy czym na </w:t>
      </w:r>
      <w:r w:rsidR="00BE610E" w:rsidRPr="00A6588F">
        <w:rPr>
          <w:rFonts w:ascii="Century" w:hAnsi="Century" w:cs="Century"/>
          <w:sz w:val="20"/>
          <w:szCs w:val="20"/>
          <w:lang w:eastAsia="en-US"/>
        </w:rPr>
        <w:t xml:space="preserve">spłaty rat </w:t>
      </w:r>
      <w:r w:rsidR="00BE610E" w:rsidRPr="00A6588F">
        <w:rPr>
          <w:rFonts w:ascii="Century" w:hAnsi="Century"/>
          <w:sz w:val="20"/>
          <w:szCs w:val="20"/>
          <w:lang w:eastAsia="en-US"/>
        </w:rPr>
        <w:t xml:space="preserve">w łącznej kwocie 2.989.529,00 zł, </w:t>
      </w:r>
      <w:r w:rsidR="00BE610E" w:rsidRPr="00A6588F">
        <w:rPr>
          <w:rFonts w:ascii="Century" w:hAnsi="Century" w:cs="Century"/>
          <w:sz w:val="20"/>
          <w:szCs w:val="20"/>
          <w:lang w:eastAsia="en-US"/>
        </w:rPr>
        <w:t xml:space="preserve">planuje się </w:t>
      </w:r>
      <w:r w:rsidR="00BE610E" w:rsidRPr="00A6588F">
        <w:rPr>
          <w:rFonts w:ascii="Century" w:hAnsi="Century"/>
          <w:sz w:val="20"/>
          <w:szCs w:val="20"/>
          <w:lang w:eastAsia="en-US"/>
        </w:rPr>
        <w:t>uzyska</w:t>
      </w:r>
      <w:r w:rsidR="00923DAE" w:rsidRPr="00A6588F">
        <w:rPr>
          <w:rFonts w:ascii="Century" w:hAnsi="Century"/>
          <w:sz w:val="20"/>
          <w:szCs w:val="20"/>
          <w:lang w:eastAsia="en-US"/>
        </w:rPr>
        <w:t>nie</w:t>
      </w:r>
      <w:r w:rsidR="00BE610E" w:rsidRPr="00A6588F">
        <w:rPr>
          <w:rFonts w:ascii="Century" w:hAnsi="Century"/>
          <w:sz w:val="20"/>
          <w:szCs w:val="20"/>
          <w:lang w:eastAsia="en-US"/>
        </w:rPr>
        <w:t xml:space="preserve"> </w:t>
      </w:r>
      <w:r w:rsidR="00BE610E" w:rsidRPr="00A6588F">
        <w:rPr>
          <w:rFonts w:ascii="Century" w:hAnsi="Century"/>
          <w:sz w:val="20"/>
          <w:szCs w:val="20"/>
          <w:lang w:eastAsia="en-US"/>
        </w:rPr>
        <w:lastRenderedPageBreak/>
        <w:t>dochodów z tytułu refundacji poniesionych wydatków na realizację projektów finansowanych z budżetu Unii Europejskiej w latach 201</w:t>
      </w:r>
      <w:r w:rsidR="00A6588F" w:rsidRPr="00A6588F">
        <w:rPr>
          <w:rFonts w:ascii="Century" w:hAnsi="Century"/>
          <w:sz w:val="20"/>
          <w:szCs w:val="20"/>
          <w:lang w:eastAsia="en-US"/>
        </w:rPr>
        <w:t>8-2019</w:t>
      </w:r>
      <w:r w:rsidR="00BE610E" w:rsidRPr="00A6588F">
        <w:rPr>
          <w:rFonts w:ascii="Century" w:hAnsi="Century"/>
          <w:sz w:val="20"/>
          <w:szCs w:val="20"/>
          <w:lang w:eastAsia="en-US"/>
        </w:rPr>
        <w:t>.</w:t>
      </w:r>
      <w:r w:rsidR="00923DAE" w:rsidRPr="00A6588F">
        <w:rPr>
          <w:rFonts w:ascii="Century" w:hAnsi="Century" w:cs="Century"/>
          <w:sz w:val="20"/>
          <w:szCs w:val="20"/>
          <w:lang w:eastAsia="en-US"/>
        </w:rPr>
        <w:t xml:space="preserve"> Wówczas </w:t>
      </w:r>
      <w:r w:rsidRPr="00A6588F">
        <w:rPr>
          <w:rFonts w:ascii="Century" w:hAnsi="Century" w:cs="Century"/>
          <w:sz w:val="20"/>
          <w:szCs w:val="20"/>
          <w:lang w:eastAsia="en-US"/>
        </w:rPr>
        <w:t xml:space="preserve">kwota długu wyniesie </w:t>
      </w:r>
      <w:r w:rsidR="00A6588F" w:rsidRPr="00A6588F">
        <w:rPr>
          <w:rFonts w:ascii="Century" w:hAnsi="Century" w:cs="Century"/>
          <w:sz w:val="20"/>
          <w:szCs w:val="20"/>
          <w:lang w:eastAsia="en-US"/>
        </w:rPr>
        <w:t>8.438.925,00</w:t>
      </w:r>
      <w:r w:rsidRPr="00A6588F">
        <w:rPr>
          <w:rFonts w:ascii="Century" w:hAnsi="Century" w:cs="Century"/>
          <w:sz w:val="20"/>
          <w:szCs w:val="20"/>
          <w:lang w:eastAsia="en-US"/>
        </w:rPr>
        <w:t xml:space="preserve"> zł.</w:t>
      </w:r>
    </w:p>
    <w:p w:rsidR="008B1AC5" w:rsidRPr="00A6588F" w:rsidRDefault="008B1AC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Century" w:hAnsi="Century" w:cs="Century"/>
          <w:sz w:val="20"/>
          <w:szCs w:val="20"/>
          <w:lang w:eastAsia="en-US"/>
        </w:rPr>
      </w:pPr>
    </w:p>
    <w:p w:rsidR="007979E1" w:rsidRPr="00A6588F" w:rsidRDefault="00157CF5" w:rsidP="008B1AC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ind w:firstLine="709"/>
        <w:jc w:val="both"/>
        <w:rPr>
          <w:rFonts w:ascii="Century" w:hAnsi="Century" w:cs="Century"/>
          <w:sz w:val="20"/>
          <w:szCs w:val="20"/>
          <w:lang w:eastAsia="en-US"/>
        </w:rPr>
      </w:pPr>
      <w:r w:rsidRPr="00A6588F">
        <w:rPr>
          <w:rFonts w:ascii="Century" w:hAnsi="Century" w:cs="Century"/>
          <w:sz w:val="20"/>
          <w:szCs w:val="20"/>
          <w:lang w:eastAsia="en-US"/>
        </w:rPr>
        <w:t xml:space="preserve">Przyjęte w prognozie </w:t>
      </w:r>
      <w:r w:rsidR="00F907FB" w:rsidRPr="00A6588F">
        <w:rPr>
          <w:rFonts w:ascii="Century" w:hAnsi="Century" w:cs="Century"/>
          <w:sz w:val="20"/>
          <w:szCs w:val="20"/>
          <w:lang w:eastAsia="en-US"/>
        </w:rPr>
        <w:t>w latach 201</w:t>
      </w:r>
      <w:r w:rsidR="00A6588F" w:rsidRPr="00A6588F">
        <w:rPr>
          <w:rFonts w:ascii="Century" w:hAnsi="Century" w:cs="Century"/>
          <w:sz w:val="20"/>
          <w:szCs w:val="20"/>
          <w:lang w:eastAsia="en-US"/>
        </w:rPr>
        <w:t xml:space="preserve">8-2032 </w:t>
      </w:r>
      <w:r w:rsidRPr="00A6588F">
        <w:rPr>
          <w:rFonts w:ascii="Century" w:hAnsi="Century" w:cs="Century"/>
          <w:sz w:val="20"/>
          <w:szCs w:val="20"/>
          <w:lang w:eastAsia="en-US"/>
        </w:rPr>
        <w:t>wielkości zapewniają spełnienie wymogów ustawy o finansach publiczny</w:t>
      </w:r>
      <w:r w:rsidR="00F907FB" w:rsidRPr="00A6588F">
        <w:rPr>
          <w:rFonts w:ascii="Century" w:hAnsi="Century" w:cs="Century"/>
          <w:sz w:val="20"/>
          <w:szCs w:val="20"/>
          <w:lang w:eastAsia="en-US"/>
        </w:rPr>
        <w:t xml:space="preserve">ch odnośnie relacji planowanej </w:t>
      </w:r>
      <w:r w:rsidRPr="00A6588F">
        <w:rPr>
          <w:rFonts w:ascii="Century" w:hAnsi="Century" w:cs="Century"/>
          <w:sz w:val="20"/>
          <w:szCs w:val="20"/>
          <w:lang w:eastAsia="en-US"/>
        </w:rPr>
        <w:t>łącznej spłaty zobowiązań do dochodów.</w:t>
      </w:r>
      <w:r w:rsidRPr="00A6588F">
        <w:rPr>
          <w:rFonts w:ascii="Century" w:hAnsi="Century" w:cs="Century"/>
          <w:b/>
          <w:bCs/>
          <w:sz w:val="20"/>
          <w:szCs w:val="20"/>
          <w:lang w:eastAsia="en-US"/>
        </w:rPr>
        <w:t xml:space="preserve"> </w:t>
      </w:r>
      <w:r w:rsidRPr="00A6588F">
        <w:rPr>
          <w:rFonts w:ascii="Century" w:hAnsi="Century" w:cs="Century"/>
          <w:sz w:val="20"/>
          <w:szCs w:val="20"/>
          <w:lang w:eastAsia="en-US"/>
        </w:rPr>
        <w:t xml:space="preserve">Zależność pomiędzy tymi wielkościami jest zgodna z art.243 </w:t>
      </w:r>
      <w:r w:rsidR="008B1AC5" w:rsidRPr="00A6588F">
        <w:rPr>
          <w:rFonts w:ascii="Century" w:hAnsi="Century" w:cs="Century"/>
          <w:sz w:val="20"/>
          <w:szCs w:val="20"/>
          <w:lang w:eastAsia="en-US"/>
        </w:rPr>
        <w:t>ustawy o finansach publicznych.</w:t>
      </w:r>
      <w:r w:rsidR="007979E1" w:rsidRPr="00A6588F">
        <w:rPr>
          <w:rFonts w:ascii="Century" w:hAnsi="Century" w:cs="Century"/>
          <w:sz w:val="20"/>
          <w:szCs w:val="20"/>
          <w:lang w:eastAsia="en-US"/>
        </w:rPr>
        <w:t xml:space="preserve"> </w:t>
      </w:r>
    </w:p>
    <w:p w:rsidR="008B1AC5" w:rsidRPr="00A6588F" w:rsidRDefault="007979E1" w:rsidP="007979E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cs="Century"/>
          <w:sz w:val="20"/>
          <w:szCs w:val="20"/>
          <w:lang w:eastAsia="en-US"/>
        </w:rPr>
      </w:pPr>
      <w:r w:rsidRPr="00A6588F">
        <w:rPr>
          <w:rFonts w:ascii="Century" w:hAnsi="Century" w:cs="Century"/>
          <w:sz w:val="20"/>
          <w:szCs w:val="20"/>
          <w:lang w:eastAsia="en-US"/>
        </w:rPr>
        <w:t>Wieloletnią prognozę fina</w:t>
      </w:r>
      <w:r w:rsidR="005C306C" w:rsidRPr="00A6588F">
        <w:rPr>
          <w:rFonts w:ascii="Century" w:hAnsi="Century" w:cs="Century"/>
          <w:sz w:val="20"/>
          <w:szCs w:val="20"/>
          <w:lang w:eastAsia="en-US"/>
        </w:rPr>
        <w:t>nsową Gmin</w:t>
      </w:r>
      <w:r w:rsidR="00A6588F" w:rsidRPr="00A6588F">
        <w:rPr>
          <w:rFonts w:ascii="Century" w:hAnsi="Century" w:cs="Century"/>
          <w:sz w:val="20"/>
          <w:szCs w:val="20"/>
          <w:lang w:eastAsia="en-US"/>
        </w:rPr>
        <w:t>y Trzciel na lata 2018-2032</w:t>
      </w:r>
      <w:r w:rsidRPr="00A6588F">
        <w:rPr>
          <w:rFonts w:ascii="Century" w:hAnsi="Century" w:cs="Century"/>
          <w:sz w:val="20"/>
          <w:szCs w:val="20"/>
          <w:lang w:eastAsia="en-US"/>
        </w:rPr>
        <w:t xml:space="preserve"> stanowi załącznik nr 1 pn. „Wieloletnia prognoza finansowa”.</w:t>
      </w:r>
    </w:p>
    <w:p w:rsidR="00157CF5" w:rsidRPr="00A6588F" w:rsidRDefault="008B1AC5" w:rsidP="007979E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line="360" w:lineRule="auto"/>
        <w:jc w:val="both"/>
        <w:rPr>
          <w:rFonts w:ascii="Century" w:hAnsi="Century"/>
          <w:sz w:val="20"/>
          <w:szCs w:val="20"/>
          <w:lang w:eastAsia="en-US"/>
        </w:rPr>
      </w:pPr>
      <w:r w:rsidRPr="00A6588F">
        <w:rPr>
          <w:rFonts w:ascii="Century" w:hAnsi="Century" w:cs="Century"/>
          <w:sz w:val="20"/>
          <w:szCs w:val="20"/>
          <w:lang w:eastAsia="en-US"/>
        </w:rPr>
        <w:t>W</w:t>
      </w:r>
      <w:r w:rsidR="00157CF5" w:rsidRPr="00A6588F">
        <w:rPr>
          <w:rFonts w:ascii="Century" w:hAnsi="Century" w:cs="Century"/>
          <w:sz w:val="20"/>
          <w:szCs w:val="20"/>
          <w:lang w:eastAsia="en-US"/>
        </w:rPr>
        <w:t xml:space="preserve"> załączniku nr 2, obejmującym wykaz przedsięwzięć</w:t>
      </w:r>
      <w:r w:rsidR="008A7C8B" w:rsidRPr="00A6588F">
        <w:rPr>
          <w:rFonts w:ascii="Century" w:hAnsi="Century" w:cs="Century"/>
          <w:sz w:val="20"/>
          <w:szCs w:val="20"/>
          <w:lang w:eastAsia="en-US"/>
        </w:rPr>
        <w:t xml:space="preserve"> do WPF, określone zostały limity wydatków na poszczególne lata oraz limity zobowiązań zaciąganych w związku z realizacją przedsięwzięć.</w:t>
      </w:r>
    </w:p>
    <w:p w:rsidR="00157CF5" w:rsidRPr="00A6588F" w:rsidRDefault="00157CF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entury" w:hAnsi="Century"/>
          <w:sz w:val="20"/>
          <w:szCs w:val="20"/>
          <w:lang w:eastAsia="en-US"/>
        </w:rPr>
      </w:pPr>
    </w:p>
    <w:p w:rsidR="00157CF5" w:rsidRPr="00A6588F" w:rsidRDefault="00157CF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entury" w:hAnsi="Century"/>
          <w:sz w:val="20"/>
          <w:szCs w:val="20"/>
          <w:lang w:eastAsia="en-US"/>
        </w:rPr>
      </w:pPr>
    </w:p>
    <w:p w:rsidR="00157CF5" w:rsidRPr="00A6588F" w:rsidRDefault="00157CF5" w:rsidP="00E71B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Century" w:hAnsi="Century"/>
          <w:sz w:val="20"/>
          <w:szCs w:val="20"/>
          <w:lang w:eastAsia="en-US"/>
        </w:rPr>
      </w:pPr>
    </w:p>
    <w:p w:rsidR="003946AF" w:rsidRPr="00A6588F" w:rsidRDefault="003946AF">
      <w:pPr>
        <w:rPr>
          <w:rFonts w:ascii="Century" w:hAnsi="Century"/>
          <w:sz w:val="20"/>
          <w:szCs w:val="20"/>
        </w:rPr>
      </w:pPr>
    </w:p>
    <w:sectPr w:rsidR="003946AF" w:rsidRPr="00A6588F" w:rsidSect="0006231B">
      <w:type w:val="oddPage"/>
      <w:pgSz w:w="11894" w:h="16834"/>
      <w:pgMar w:top="851" w:right="1123" w:bottom="851" w:left="1106"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0"/>
      </w:pPr>
      <w:rPr>
        <w:rFonts w:ascii="Century" w:hAnsi="Century" w:cs="Century"/>
        <w:b w:val="0"/>
        <w:bCs w:val="0"/>
        <w:i w:val="0"/>
        <w:iCs w:val="0"/>
        <w:strike w:val="0"/>
        <w:color w:val="000000"/>
        <w:sz w:val="22"/>
        <w:szCs w:val="22"/>
        <w:u w:val="none"/>
      </w:rPr>
    </w:lvl>
    <w:lvl w:ilvl="1">
      <w:start w:val="1"/>
      <w:numFmt w:val="decimal"/>
      <w:lvlText w:val="%2)"/>
      <w:lvlJc w:val="left"/>
      <w:pPr>
        <w:ind w:left="360"/>
      </w:pPr>
      <w:rPr>
        <w:rFonts w:ascii="Century" w:hAnsi="Century" w:cs="Century"/>
        <w:b w:val="0"/>
        <w:bCs w:val="0"/>
        <w:i w:val="0"/>
        <w:iCs w:val="0"/>
        <w:strike w:val="0"/>
        <w:color w:val="000000"/>
        <w:sz w:val="22"/>
        <w:szCs w:val="22"/>
        <w:u w:val="none"/>
      </w:rPr>
    </w:lvl>
    <w:lvl w:ilvl="2">
      <w:start w:val="1"/>
      <w:numFmt w:val="decimal"/>
      <w:lvlText w:val="%3)"/>
      <w:lvlJc w:val="left"/>
      <w:pPr>
        <w:ind w:left="720"/>
      </w:pPr>
      <w:rPr>
        <w:rFonts w:ascii="Century" w:hAnsi="Century" w:cs="Century"/>
        <w:b w:val="0"/>
        <w:bCs w:val="0"/>
        <w:i w:val="0"/>
        <w:iCs w:val="0"/>
        <w:strike w:val="0"/>
        <w:color w:val="000000"/>
        <w:sz w:val="22"/>
        <w:szCs w:val="22"/>
        <w:u w:val="none"/>
      </w:rPr>
    </w:lvl>
    <w:lvl w:ilvl="3">
      <w:start w:val="1"/>
      <w:numFmt w:val="decimal"/>
      <w:lvlText w:val="%4)"/>
      <w:lvlJc w:val="left"/>
      <w:pPr>
        <w:ind w:left="1080"/>
      </w:pPr>
      <w:rPr>
        <w:rFonts w:ascii="Century" w:hAnsi="Century" w:cs="Century"/>
        <w:b w:val="0"/>
        <w:bCs w:val="0"/>
        <w:i w:val="0"/>
        <w:iCs w:val="0"/>
        <w:strike w:val="0"/>
        <w:color w:val="000000"/>
        <w:sz w:val="22"/>
        <w:szCs w:val="22"/>
        <w:u w:val="none"/>
      </w:rPr>
    </w:lvl>
    <w:lvl w:ilvl="4">
      <w:start w:val="1"/>
      <w:numFmt w:val="decimal"/>
      <w:lvlText w:val="%5)"/>
      <w:lvlJc w:val="left"/>
      <w:pPr>
        <w:ind w:left="1440"/>
      </w:pPr>
      <w:rPr>
        <w:rFonts w:ascii="Century" w:hAnsi="Century" w:cs="Century"/>
        <w:b w:val="0"/>
        <w:bCs w:val="0"/>
        <w:i w:val="0"/>
        <w:iCs w:val="0"/>
        <w:strike w:val="0"/>
        <w:color w:val="000000"/>
        <w:sz w:val="22"/>
        <w:szCs w:val="22"/>
        <w:u w:val="none"/>
      </w:rPr>
    </w:lvl>
    <w:lvl w:ilvl="5">
      <w:start w:val="1"/>
      <w:numFmt w:val="decimal"/>
      <w:lvlText w:val="%6)"/>
      <w:lvlJc w:val="left"/>
      <w:pPr>
        <w:ind w:left="1800"/>
      </w:pPr>
      <w:rPr>
        <w:rFonts w:ascii="Century" w:hAnsi="Century" w:cs="Century"/>
        <w:b w:val="0"/>
        <w:bCs w:val="0"/>
        <w:i w:val="0"/>
        <w:iCs w:val="0"/>
        <w:strike w:val="0"/>
        <w:color w:val="000000"/>
        <w:sz w:val="22"/>
        <w:szCs w:val="22"/>
        <w:u w:val="none"/>
      </w:rPr>
    </w:lvl>
    <w:lvl w:ilvl="6">
      <w:start w:val="1"/>
      <w:numFmt w:val="decimal"/>
      <w:lvlText w:val="%7)"/>
      <w:lvlJc w:val="left"/>
      <w:pPr>
        <w:ind w:left="2160"/>
      </w:pPr>
      <w:rPr>
        <w:rFonts w:ascii="Century" w:hAnsi="Century" w:cs="Century"/>
        <w:b w:val="0"/>
        <w:bCs w:val="0"/>
        <w:i w:val="0"/>
        <w:iCs w:val="0"/>
        <w:strike w:val="0"/>
        <w:color w:val="000000"/>
        <w:sz w:val="22"/>
        <w:szCs w:val="22"/>
        <w:u w:val="none"/>
      </w:rPr>
    </w:lvl>
    <w:lvl w:ilvl="7">
      <w:start w:val="1"/>
      <w:numFmt w:val="decimal"/>
      <w:lvlText w:val="%8)"/>
      <w:lvlJc w:val="left"/>
      <w:pPr>
        <w:ind w:left="2520"/>
      </w:pPr>
      <w:rPr>
        <w:rFonts w:ascii="Century" w:hAnsi="Century" w:cs="Century"/>
        <w:b w:val="0"/>
        <w:bCs w:val="0"/>
        <w:i w:val="0"/>
        <w:iCs w:val="0"/>
        <w:strike w:val="0"/>
        <w:color w:val="000000"/>
        <w:sz w:val="22"/>
        <w:szCs w:val="22"/>
        <w:u w:val="none"/>
      </w:rPr>
    </w:lvl>
    <w:lvl w:ilvl="8">
      <w:start w:val="1"/>
      <w:numFmt w:val="decimal"/>
      <w:lvlText w:val="%9)"/>
      <w:lvlJc w:val="left"/>
      <w:pPr>
        <w:ind w:left="2880"/>
      </w:pPr>
      <w:rPr>
        <w:rFonts w:ascii="Century" w:hAnsi="Century" w:cs="Century"/>
        <w:b w:val="0"/>
        <w:bCs w:val="0"/>
        <w:i w:val="0"/>
        <w:iCs w:val="0"/>
        <w:strike w:val="0"/>
        <w:color w:val="000000"/>
        <w:sz w:val="22"/>
        <w:szCs w:val="22"/>
        <w:u w:val="none"/>
      </w:rPr>
    </w:lvl>
  </w:abstractNum>
  <w:abstractNum w:abstractNumId="1">
    <w:nsid w:val="05F825D7"/>
    <w:multiLevelType w:val="hybridMultilevel"/>
    <w:tmpl w:val="6BF4D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F596075"/>
    <w:multiLevelType w:val="hybridMultilevel"/>
    <w:tmpl w:val="751E8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83B3BF7"/>
    <w:multiLevelType w:val="hybridMultilevel"/>
    <w:tmpl w:val="6A64DD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1CF382D"/>
    <w:multiLevelType w:val="hybridMultilevel"/>
    <w:tmpl w:val="A35CA5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6111BDE"/>
    <w:multiLevelType w:val="hybridMultilevel"/>
    <w:tmpl w:val="7408B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61A6DF6"/>
    <w:multiLevelType w:val="hybridMultilevel"/>
    <w:tmpl w:val="7690061C"/>
    <w:lvl w:ilvl="0" w:tplc="D0F6F47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2"/>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6A5"/>
    <w:rsid w:val="00003DB9"/>
    <w:rsid w:val="00035AE4"/>
    <w:rsid w:val="00047CF6"/>
    <w:rsid w:val="0006231B"/>
    <w:rsid w:val="00077F2E"/>
    <w:rsid w:val="00080498"/>
    <w:rsid w:val="000A4C2B"/>
    <w:rsid w:val="000B4FDB"/>
    <w:rsid w:val="000B6363"/>
    <w:rsid w:val="000F6E76"/>
    <w:rsid w:val="00113DCB"/>
    <w:rsid w:val="00137F32"/>
    <w:rsid w:val="001469C2"/>
    <w:rsid w:val="00157CF5"/>
    <w:rsid w:val="0018345F"/>
    <w:rsid w:val="00195113"/>
    <w:rsid w:val="001A3ABB"/>
    <w:rsid w:val="001E7AA5"/>
    <w:rsid w:val="00226D2E"/>
    <w:rsid w:val="00233AEC"/>
    <w:rsid w:val="002506D0"/>
    <w:rsid w:val="00265799"/>
    <w:rsid w:val="00315731"/>
    <w:rsid w:val="00352ACF"/>
    <w:rsid w:val="003946AF"/>
    <w:rsid w:val="003F46D5"/>
    <w:rsid w:val="00407CB6"/>
    <w:rsid w:val="00413937"/>
    <w:rsid w:val="004246A5"/>
    <w:rsid w:val="004D13CB"/>
    <w:rsid w:val="005360EE"/>
    <w:rsid w:val="005C306C"/>
    <w:rsid w:val="00611D83"/>
    <w:rsid w:val="00617F36"/>
    <w:rsid w:val="00632522"/>
    <w:rsid w:val="006A64C4"/>
    <w:rsid w:val="006D16B1"/>
    <w:rsid w:val="006F65D0"/>
    <w:rsid w:val="00734BC0"/>
    <w:rsid w:val="0076556F"/>
    <w:rsid w:val="007752BC"/>
    <w:rsid w:val="0078579C"/>
    <w:rsid w:val="007979E1"/>
    <w:rsid w:val="007A3B69"/>
    <w:rsid w:val="007D0C92"/>
    <w:rsid w:val="008A7C8B"/>
    <w:rsid w:val="008B1AC5"/>
    <w:rsid w:val="008D0E93"/>
    <w:rsid w:val="00923DAE"/>
    <w:rsid w:val="0096437E"/>
    <w:rsid w:val="009E0220"/>
    <w:rsid w:val="009F3580"/>
    <w:rsid w:val="00A14BF3"/>
    <w:rsid w:val="00A65776"/>
    <w:rsid w:val="00A6588F"/>
    <w:rsid w:val="00B76B2D"/>
    <w:rsid w:val="00BE610E"/>
    <w:rsid w:val="00C02665"/>
    <w:rsid w:val="00C360E2"/>
    <w:rsid w:val="00C76C0D"/>
    <w:rsid w:val="00C841BC"/>
    <w:rsid w:val="00C924EB"/>
    <w:rsid w:val="00D03987"/>
    <w:rsid w:val="00D32D4F"/>
    <w:rsid w:val="00D8768F"/>
    <w:rsid w:val="00E71BF8"/>
    <w:rsid w:val="00F04902"/>
    <w:rsid w:val="00F24406"/>
    <w:rsid w:val="00F370B7"/>
    <w:rsid w:val="00F46067"/>
    <w:rsid w:val="00F50D47"/>
    <w:rsid w:val="00F751A0"/>
    <w:rsid w:val="00F907FB"/>
    <w:rsid w:val="00FA5958"/>
    <w:rsid w:val="00FE0022"/>
    <w:rsid w:val="00FF67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60E2"/>
    <w:rPr>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57CF5"/>
    <w:rPr>
      <w:rFonts w:ascii="Tahoma" w:hAnsi="Tahoma" w:cs="Tahoma"/>
      <w:sz w:val="16"/>
      <w:szCs w:val="16"/>
    </w:rPr>
  </w:style>
  <w:style w:type="character" w:customStyle="1" w:styleId="TekstdymkaZnak">
    <w:name w:val="Tekst dymka Znak"/>
    <w:basedOn w:val="Domylnaczcionkaakapitu"/>
    <w:link w:val="Tekstdymka"/>
    <w:uiPriority w:val="99"/>
    <w:semiHidden/>
    <w:rsid w:val="00157CF5"/>
    <w:rPr>
      <w:rFonts w:ascii="Tahoma" w:hAnsi="Tahoma" w:cs="Tahoma"/>
      <w:sz w:val="16"/>
      <w:szCs w:val="16"/>
      <w:lang w:eastAsia="pl-PL"/>
    </w:rPr>
  </w:style>
  <w:style w:type="paragraph" w:styleId="Akapitzlist">
    <w:name w:val="List Paragraph"/>
    <w:basedOn w:val="Normalny"/>
    <w:uiPriority w:val="34"/>
    <w:qFormat/>
    <w:rsid w:val="00003D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60E2"/>
    <w:rPr>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57CF5"/>
    <w:rPr>
      <w:rFonts w:ascii="Tahoma" w:hAnsi="Tahoma" w:cs="Tahoma"/>
      <w:sz w:val="16"/>
      <w:szCs w:val="16"/>
    </w:rPr>
  </w:style>
  <w:style w:type="character" w:customStyle="1" w:styleId="TekstdymkaZnak">
    <w:name w:val="Tekst dymka Znak"/>
    <w:basedOn w:val="Domylnaczcionkaakapitu"/>
    <w:link w:val="Tekstdymka"/>
    <w:uiPriority w:val="99"/>
    <w:semiHidden/>
    <w:rsid w:val="00157CF5"/>
    <w:rPr>
      <w:rFonts w:ascii="Tahoma" w:hAnsi="Tahoma" w:cs="Tahoma"/>
      <w:sz w:val="16"/>
      <w:szCs w:val="16"/>
      <w:lang w:eastAsia="pl-PL"/>
    </w:rPr>
  </w:style>
  <w:style w:type="paragraph" w:styleId="Akapitzlist">
    <w:name w:val="List Paragraph"/>
    <w:basedOn w:val="Normalny"/>
    <w:uiPriority w:val="34"/>
    <w:qFormat/>
    <w:rsid w:val="00003D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366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604</TotalTime>
  <Pages>5</Pages>
  <Words>1980</Words>
  <Characters>11883</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Kopeć</dc:creator>
  <cp:keywords/>
  <dc:description/>
  <cp:lastModifiedBy>Renata Kopec</cp:lastModifiedBy>
  <cp:revision>38</cp:revision>
  <cp:lastPrinted>2014-12-04T12:07:00Z</cp:lastPrinted>
  <dcterms:created xsi:type="dcterms:W3CDTF">2014-11-17T10:32:00Z</dcterms:created>
  <dcterms:modified xsi:type="dcterms:W3CDTF">2017-11-15T07:43:00Z</dcterms:modified>
</cp:coreProperties>
</file>