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CC" w:rsidRPr="00B706A6" w:rsidRDefault="00245ECC" w:rsidP="00B706A6">
      <w:pPr>
        <w:spacing w:line="480" w:lineRule="auto"/>
        <w:jc w:val="right"/>
        <w:rPr>
          <w:rFonts w:ascii="Cambria" w:eastAsia="SimSun" w:hAnsi="Cambria" w:cs="Tahoma"/>
          <w:lang w:eastAsia="zh-CN"/>
        </w:rPr>
      </w:pPr>
      <w:r w:rsidRPr="00B706A6">
        <w:rPr>
          <w:rFonts w:ascii="Cambria" w:eastAsia="SimSun" w:hAnsi="Cambria"/>
          <w:lang w:eastAsia="zh-CN"/>
        </w:rPr>
        <w:t xml:space="preserve">                                                                                          </w:t>
      </w:r>
      <w:r w:rsidR="009531DF">
        <w:rPr>
          <w:rFonts w:ascii="Cambria" w:eastAsia="SimSun" w:hAnsi="Cambria" w:cs="Tahoma"/>
          <w:lang w:eastAsia="zh-CN"/>
        </w:rPr>
        <w:t>Trzciel, dnia 30</w:t>
      </w:r>
      <w:r w:rsidR="00B706A6">
        <w:rPr>
          <w:rFonts w:ascii="Cambria" w:eastAsia="SimSun" w:hAnsi="Cambria" w:cs="Tahoma"/>
          <w:lang w:eastAsia="zh-CN"/>
        </w:rPr>
        <w:t xml:space="preserve"> marca </w:t>
      </w:r>
      <w:r w:rsidRPr="00B706A6">
        <w:rPr>
          <w:rFonts w:ascii="Cambria" w:eastAsia="SimSun" w:hAnsi="Cambria" w:cs="Tahoma"/>
          <w:lang w:eastAsia="zh-CN"/>
        </w:rPr>
        <w:t>201</w:t>
      </w:r>
      <w:r w:rsidR="009531DF">
        <w:rPr>
          <w:rFonts w:ascii="Cambria" w:eastAsia="SimSun" w:hAnsi="Cambria" w:cs="Tahoma"/>
          <w:lang w:eastAsia="zh-CN"/>
        </w:rPr>
        <w:t>8</w:t>
      </w:r>
      <w:r w:rsidR="00B706A6" w:rsidRPr="00B706A6">
        <w:rPr>
          <w:rFonts w:ascii="Cambria" w:eastAsia="SimSun" w:hAnsi="Cambria" w:cs="Tahoma"/>
          <w:lang w:eastAsia="zh-CN"/>
        </w:rPr>
        <w:t>r.</w:t>
      </w:r>
    </w:p>
    <w:p w:rsidR="00245ECC" w:rsidRPr="00B706A6" w:rsidRDefault="00245ECC" w:rsidP="00245ECC">
      <w:pPr>
        <w:spacing w:line="480" w:lineRule="auto"/>
        <w:rPr>
          <w:rFonts w:ascii="Cambria" w:eastAsia="SimSun" w:hAnsi="Cambria" w:cs="Tahoma"/>
          <w:lang w:eastAsia="zh-CN"/>
        </w:rPr>
      </w:pPr>
    </w:p>
    <w:p w:rsidR="00245ECC" w:rsidRPr="009E09FA" w:rsidRDefault="00B706A6" w:rsidP="00245ECC">
      <w:pPr>
        <w:spacing w:line="480" w:lineRule="auto"/>
        <w:rPr>
          <w:rFonts w:ascii="Cambria" w:eastAsia="SimSun" w:hAnsi="Cambria" w:cs="Tahoma"/>
          <w:lang w:eastAsia="zh-CN"/>
        </w:rPr>
      </w:pPr>
      <w:r w:rsidRPr="009E09FA">
        <w:rPr>
          <w:rFonts w:ascii="Cambria" w:eastAsia="SimSun" w:hAnsi="Cambria" w:cs="Tahoma"/>
          <w:lang w:eastAsia="zh-CN"/>
        </w:rPr>
        <w:t>FNB</w:t>
      </w:r>
      <w:r w:rsidR="00245ECC" w:rsidRPr="009E09FA">
        <w:rPr>
          <w:rFonts w:ascii="Cambria" w:eastAsia="SimSun" w:hAnsi="Cambria" w:cs="Tahoma"/>
          <w:lang w:eastAsia="zh-CN"/>
        </w:rPr>
        <w:t>.3035</w:t>
      </w:r>
      <w:r w:rsidR="009E09FA" w:rsidRPr="009E09FA">
        <w:rPr>
          <w:rFonts w:ascii="Cambria" w:eastAsia="SimSun" w:hAnsi="Cambria" w:cs="Tahoma"/>
          <w:lang w:eastAsia="zh-CN"/>
        </w:rPr>
        <w:t>.17</w:t>
      </w:r>
      <w:r w:rsidR="00245ECC" w:rsidRPr="009E09FA">
        <w:rPr>
          <w:rFonts w:ascii="Cambria" w:eastAsia="SimSun" w:hAnsi="Cambria" w:cs="Tahoma"/>
          <w:lang w:eastAsia="zh-CN"/>
        </w:rPr>
        <w:t>.201</w:t>
      </w:r>
      <w:r w:rsidR="009531DF" w:rsidRPr="009E09FA">
        <w:rPr>
          <w:rFonts w:ascii="Cambria" w:eastAsia="SimSun" w:hAnsi="Cambria" w:cs="Tahoma"/>
          <w:lang w:eastAsia="zh-CN"/>
        </w:rPr>
        <w:t>8</w:t>
      </w:r>
    </w:p>
    <w:p w:rsidR="00245ECC" w:rsidRPr="00B706A6" w:rsidRDefault="00245ECC" w:rsidP="00245ECC">
      <w:pPr>
        <w:spacing w:line="480" w:lineRule="auto"/>
        <w:rPr>
          <w:rFonts w:ascii="Cambria" w:eastAsia="SimSun" w:hAnsi="Cambria" w:cs="Tahoma"/>
          <w:lang w:eastAsia="zh-CN"/>
        </w:rPr>
      </w:pPr>
    </w:p>
    <w:p w:rsidR="00245ECC" w:rsidRPr="00B706A6" w:rsidRDefault="00245ECC" w:rsidP="00B706A6">
      <w:pPr>
        <w:spacing w:line="360" w:lineRule="auto"/>
        <w:ind w:left="4321" w:firstLine="635"/>
        <w:rPr>
          <w:rFonts w:ascii="Cambria" w:eastAsia="SimSun" w:hAnsi="Cambria" w:cs="Tahoma"/>
          <w:b/>
          <w:lang w:eastAsia="zh-CN"/>
        </w:rPr>
      </w:pPr>
      <w:r w:rsidRPr="00B706A6">
        <w:rPr>
          <w:rFonts w:ascii="Cambria" w:eastAsia="SimSun" w:hAnsi="Cambria" w:cs="Tahoma"/>
          <w:b/>
          <w:lang w:eastAsia="zh-CN"/>
        </w:rPr>
        <w:t xml:space="preserve">Pan </w:t>
      </w:r>
    </w:p>
    <w:p w:rsidR="00245ECC" w:rsidRPr="00B706A6" w:rsidRDefault="00245ECC" w:rsidP="00245ECC">
      <w:pPr>
        <w:spacing w:line="360" w:lineRule="auto"/>
        <w:ind w:left="4321"/>
        <w:rPr>
          <w:rFonts w:ascii="Cambria" w:eastAsia="SimSun" w:hAnsi="Cambria" w:cs="Tahoma"/>
          <w:b/>
          <w:lang w:eastAsia="zh-CN"/>
        </w:rPr>
      </w:pPr>
      <w:r w:rsidRPr="00B706A6">
        <w:rPr>
          <w:rFonts w:ascii="Cambria" w:eastAsia="SimSun" w:hAnsi="Cambria" w:cs="Tahoma"/>
          <w:b/>
          <w:lang w:eastAsia="zh-CN"/>
        </w:rPr>
        <w:t xml:space="preserve">      </w:t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 xml:space="preserve"> </w:t>
      </w:r>
      <w:r w:rsidR="003D4DFF" w:rsidRPr="00B706A6">
        <w:rPr>
          <w:rFonts w:ascii="Cambria" w:eastAsia="SimSun" w:hAnsi="Cambria" w:cs="Tahoma"/>
          <w:b/>
          <w:lang w:eastAsia="zh-CN"/>
        </w:rPr>
        <w:t>Jacek Marciniak</w:t>
      </w:r>
    </w:p>
    <w:p w:rsidR="00245ECC" w:rsidRPr="00B706A6" w:rsidRDefault="00245ECC" w:rsidP="00245ECC">
      <w:pPr>
        <w:spacing w:line="360" w:lineRule="auto"/>
        <w:ind w:left="4321"/>
        <w:rPr>
          <w:rFonts w:ascii="Cambria" w:eastAsia="SimSun" w:hAnsi="Cambria" w:cs="Tahoma"/>
          <w:b/>
          <w:lang w:eastAsia="zh-CN"/>
        </w:rPr>
      </w:pPr>
      <w:r w:rsidRPr="00B706A6">
        <w:rPr>
          <w:rFonts w:ascii="Cambria" w:eastAsia="SimSun" w:hAnsi="Cambria" w:cs="Tahoma"/>
          <w:b/>
          <w:lang w:eastAsia="zh-CN"/>
        </w:rPr>
        <w:t xml:space="preserve">      </w:t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 xml:space="preserve"> Przewodniczący Rady Miejskiej </w:t>
      </w:r>
    </w:p>
    <w:p w:rsidR="00245ECC" w:rsidRPr="00B706A6" w:rsidRDefault="00245ECC" w:rsidP="00245ECC">
      <w:pPr>
        <w:spacing w:line="360" w:lineRule="auto"/>
        <w:ind w:left="4321"/>
        <w:rPr>
          <w:rFonts w:ascii="Cambria" w:eastAsia="SimSun" w:hAnsi="Cambria" w:cs="Tahoma"/>
          <w:b/>
          <w:u w:val="single"/>
          <w:lang w:eastAsia="zh-CN"/>
        </w:rPr>
      </w:pPr>
      <w:r w:rsidRPr="00B706A6">
        <w:rPr>
          <w:rFonts w:ascii="Cambria" w:eastAsia="SimSun" w:hAnsi="Cambria" w:cs="Tahoma"/>
          <w:b/>
          <w:lang w:eastAsia="zh-CN"/>
        </w:rPr>
        <w:t xml:space="preserve">      </w:t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 xml:space="preserve"> </w:t>
      </w:r>
      <w:r w:rsidRPr="00B706A6">
        <w:rPr>
          <w:rFonts w:ascii="Cambria" w:eastAsia="SimSun" w:hAnsi="Cambria" w:cs="Tahoma"/>
          <w:b/>
          <w:u w:val="single"/>
          <w:lang w:eastAsia="zh-CN"/>
        </w:rPr>
        <w:t>w Trzcielu</w:t>
      </w:r>
    </w:p>
    <w:p w:rsidR="00245ECC" w:rsidRPr="00B706A6" w:rsidRDefault="00245ECC" w:rsidP="00245ECC">
      <w:pPr>
        <w:spacing w:line="480" w:lineRule="auto"/>
        <w:rPr>
          <w:rFonts w:ascii="Cambria" w:eastAsia="SimSun" w:hAnsi="Cambria" w:cs="Tahoma"/>
          <w:lang w:eastAsia="zh-CN"/>
        </w:rPr>
      </w:pPr>
    </w:p>
    <w:p w:rsidR="00245ECC" w:rsidRPr="00B706A6" w:rsidRDefault="00245ECC" w:rsidP="00B706A6">
      <w:pPr>
        <w:spacing w:line="360" w:lineRule="auto"/>
        <w:ind w:firstLine="357"/>
        <w:rPr>
          <w:rFonts w:ascii="Cambria" w:eastAsia="SimSun" w:hAnsi="Cambria" w:cs="Tahoma"/>
          <w:lang w:eastAsia="zh-CN"/>
        </w:rPr>
      </w:pPr>
      <w:r w:rsidRPr="00B706A6">
        <w:rPr>
          <w:rFonts w:ascii="Cambria" w:eastAsia="SimSun" w:hAnsi="Cambria" w:cs="Tahoma"/>
          <w:lang w:eastAsia="zh-CN"/>
        </w:rPr>
        <w:t>Zgodnie z  art.</w:t>
      </w:r>
      <w:r w:rsidR="00B706A6" w:rsidRPr="00B706A6">
        <w:rPr>
          <w:rFonts w:ascii="Cambria" w:eastAsia="SimSun" w:hAnsi="Cambria" w:cs="Tahoma"/>
          <w:lang w:eastAsia="zh-CN"/>
        </w:rPr>
        <w:t xml:space="preserve"> </w:t>
      </w:r>
      <w:r w:rsidRPr="00B706A6">
        <w:rPr>
          <w:rFonts w:ascii="Cambria" w:eastAsia="SimSun" w:hAnsi="Cambria" w:cs="Tahoma"/>
          <w:lang w:eastAsia="zh-CN"/>
        </w:rPr>
        <w:t>267 ust.</w:t>
      </w:r>
      <w:r w:rsidR="00B706A6" w:rsidRPr="00B706A6">
        <w:rPr>
          <w:rFonts w:ascii="Cambria" w:eastAsia="SimSun" w:hAnsi="Cambria" w:cs="Tahoma"/>
          <w:lang w:eastAsia="zh-CN"/>
        </w:rPr>
        <w:t xml:space="preserve"> </w:t>
      </w:r>
      <w:r w:rsidRPr="00B706A6">
        <w:rPr>
          <w:rFonts w:ascii="Cambria" w:eastAsia="SimSun" w:hAnsi="Cambria" w:cs="Tahoma"/>
          <w:lang w:eastAsia="zh-CN"/>
        </w:rPr>
        <w:t>1 ustawy z dnia 27 sierpnia 2009 r. o finansach publicznych przedstawiam:</w:t>
      </w:r>
    </w:p>
    <w:p w:rsidR="00245ECC" w:rsidRPr="00B706A6" w:rsidRDefault="00245ECC" w:rsidP="00245ECC">
      <w:pPr>
        <w:pStyle w:val="Akapitzlist"/>
        <w:numPr>
          <w:ilvl w:val="0"/>
          <w:numId w:val="2"/>
        </w:numPr>
        <w:spacing w:before="120" w:line="480" w:lineRule="auto"/>
        <w:ind w:left="714" w:hanging="357"/>
        <w:rPr>
          <w:rFonts w:ascii="Cambria" w:eastAsia="SimSun" w:hAnsi="Cambria" w:cs="Tahoma"/>
          <w:lang w:eastAsia="zh-CN"/>
        </w:rPr>
      </w:pPr>
      <w:r w:rsidRPr="00B706A6">
        <w:rPr>
          <w:rFonts w:ascii="Cambria" w:eastAsia="SimSun" w:hAnsi="Cambria" w:cs="Tahoma"/>
          <w:lang w:eastAsia="zh-CN"/>
        </w:rPr>
        <w:t>S</w:t>
      </w:r>
      <w:r w:rsidR="00B706A6" w:rsidRPr="00B706A6">
        <w:rPr>
          <w:rFonts w:ascii="Cambria" w:eastAsia="SimSun" w:hAnsi="Cambria" w:cs="Tahoma"/>
          <w:lang w:eastAsia="zh-CN"/>
        </w:rPr>
        <w:t>prawozdanie roczne z wykonania b</w:t>
      </w:r>
      <w:r w:rsidRPr="00B706A6">
        <w:rPr>
          <w:rFonts w:ascii="Cambria" w:eastAsia="SimSun" w:hAnsi="Cambria" w:cs="Tahoma"/>
          <w:lang w:eastAsia="zh-CN"/>
        </w:rPr>
        <w:t>udżetu Gminy Trzciel za 201</w:t>
      </w:r>
      <w:r w:rsidR="009531DF">
        <w:rPr>
          <w:rFonts w:ascii="Cambria" w:eastAsia="SimSun" w:hAnsi="Cambria" w:cs="Tahoma"/>
          <w:lang w:eastAsia="zh-CN"/>
        </w:rPr>
        <w:t>7</w:t>
      </w:r>
      <w:r w:rsidRPr="00B706A6">
        <w:rPr>
          <w:rFonts w:ascii="Cambria" w:eastAsia="SimSun" w:hAnsi="Cambria" w:cs="Tahoma"/>
          <w:lang w:eastAsia="zh-CN"/>
        </w:rPr>
        <w:t xml:space="preserve"> rok,</w:t>
      </w:r>
    </w:p>
    <w:p w:rsidR="00245ECC" w:rsidRPr="00B706A6" w:rsidRDefault="00245ECC" w:rsidP="005849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  <w:lang w:eastAsia="en-US"/>
        </w:rPr>
      </w:pPr>
      <w:r w:rsidRPr="00B706A6">
        <w:rPr>
          <w:rFonts w:ascii="Cambria" w:hAnsi="Cambria" w:cs="Arial"/>
          <w:color w:val="000000"/>
          <w:lang w:eastAsia="en-US"/>
        </w:rPr>
        <w:t>Sprawozdanie roczne z wykonania planów finansowych samorządowych instytucji kultury,</w:t>
      </w:r>
    </w:p>
    <w:p w:rsidR="00245ECC" w:rsidRPr="00B706A6" w:rsidRDefault="00245ECC" w:rsidP="00245ECC">
      <w:pPr>
        <w:pStyle w:val="Akapitzlist"/>
        <w:numPr>
          <w:ilvl w:val="0"/>
          <w:numId w:val="2"/>
        </w:numPr>
        <w:spacing w:line="480" w:lineRule="auto"/>
        <w:rPr>
          <w:rFonts w:ascii="Cambria" w:hAnsi="Cambria" w:cs="Arial"/>
          <w:color w:val="000000"/>
          <w:lang w:eastAsia="en-US"/>
        </w:rPr>
      </w:pPr>
      <w:r w:rsidRPr="00B706A6">
        <w:rPr>
          <w:rFonts w:ascii="Cambria" w:hAnsi="Cambria" w:cs="Arial"/>
          <w:color w:val="000000"/>
          <w:lang w:eastAsia="en-US"/>
        </w:rPr>
        <w:t>Informację o stanie mienia Gminy Trzciel.</w:t>
      </w:r>
    </w:p>
    <w:p w:rsidR="00245ECC" w:rsidRPr="00B706A6" w:rsidRDefault="00245ECC" w:rsidP="00245ECC">
      <w:pPr>
        <w:spacing w:line="480" w:lineRule="auto"/>
        <w:rPr>
          <w:rFonts w:ascii="Cambria" w:hAnsi="Cambria" w:cs="Arial"/>
          <w:color w:val="000000"/>
          <w:lang w:eastAsia="en-US"/>
        </w:rPr>
      </w:pPr>
    </w:p>
    <w:p w:rsidR="00245ECC" w:rsidRPr="00B706A6" w:rsidRDefault="00245ECC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</w:p>
    <w:p w:rsidR="00245ECC" w:rsidRPr="00B706A6" w:rsidRDefault="00245ECC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</w:p>
    <w:p w:rsidR="00245ECC" w:rsidRPr="00B706A6" w:rsidRDefault="00245ECC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</w:p>
    <w:p w:rsidR="00245ECC" w:rsidRPr="00B706A6" w:rsidRDefault="00245ECC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</w:p>
    <w:p w:rsidR="0058490C" w:rsidRPr="00B706A6" w:rsidRDefault="0058490C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</w:p>
    <w:p w:rsidR="00245ECC" w:rsidRPr="00B706A6" w:rsidRDefault="00245ECC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</w:p>
    <w:p w:rsidR="00245ECC" w:rsidRPr="00B706A6" w:rsidRDefault="00245ECC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</w:p>
    <w:p w:rsidR="00245ECC" w:rsidRDefault="00245ECC" w:rsidP="00245ECC">
      <w:pPr>
        <w:autoSpaceDE w:val="0"/>
        <w:autoSpaceDN w:val="0"/>
        <w:adjustRightInd w:val="0"/>
        <w:spacing w:line="480" w:lineRule="auto"/>
        <w:rPr>
          <w:rFonts w:ascii="Cambria" w:hAnsi="Cambria" w:cs="MonotypeCorsiva,Italic"/>
          <w:i/>
          <w:iCs/>
          <w:color w:val="FF0000"/>
          <w:lang w:eastAsia="en-US"/>
        </w:rPr>
      </w:pPr>
    </w:p>
    <w:p w:rsidR="00B706A6" w:rsidRPr="00B706A6" w:rsidRDefault="00B706A6" w:rsidP="00245ECC">
      <w:pPr>
        <w:autoSpaceDE w:val="0"/>
        <w:autoSpaceDN w:val="0"/>
        <w:adjustRightInd w:val="0"/>
        <w:spacing w:line="480" w:lineRule="auto"/>
        <w:rPr>
          <w:rFonts w:ascii="Cambria" w:hAnsi="Cambria" w:cs="MonotypeCorsiva,Italic"/>
          <w:i/>
          <w:iCs/>
          <w:color w:val="FF0000"/>
          <w:lang w:eastAsia="en-US"/>
        </w:rPr>
      </w:pPr>
    </w:p>
    <w:p w:rsidR="00B706A6" w:rsidRPr="00B706A6" w:rsidRDefault="00B706A6" w:rsidP="00245ECC">
      <w:pPr>
        <w:autoSpaceDE w:val="0"/>
        <w:autoSpaceDN w:val="0"/>
        <w:adjustRightInd w:val="0"/>
        <w:spacing w:line="480" w:lineRule="auto"/>
        <w:rPr>
          <w:rFonts w:ascii="Cambria" w:hAnsi="Cambria" w:cs="MonotypeCorsiva,Italic"/>
          <w:i/>
          <w:iCs/>
          <w:color w:val="FF0000"/>
          <w:lang w:eastAsia="en-US"/>
        </w:rPr>
      </w:pPr>
    </w:p>
    <w:p w:rsidR="00245ECC" w:rsidRPr="00B706A6" w:rsidRDefault="00245ECC" w:rsidP="00B706A6">
      <w:pPr>
        <w:spacing w:line="480" w:lineRule="auto"/>
        <w:jc w:val="right"/>
        <w:rPr>
          <w:rFonts w:ascii="Cambria" w:eastAsia="SimSun" w:hAnsi="Cambria" w:cs="Tahoma"/>
          <w:lang w:eastAsia="zh-CN"/>
        </w:rPr>
      </w:pPr>
      <w:r w:rsidRPr="00B706A6">
        <w:rPr>
          <w:rFonts w:ascii="Cambria" w:eastAsia="SimSun" w:hAnsi="Cambria"/>
          <w:lang w:eastAsia="zh-CN"/>
        </w:rPr>
        <w:lastRenderedPageBreak/>
        <w:t xml:space="preserve">                                                                                          </w:t>
      </w:r>
      <w:r w:rsidR="009531DF">
        <w:rPr>
          <w:rFonts w:ascii="Cambria" w:eastAsia="SimSun" w:hAnsi="Cambria" w:cs="Tahoma"/>
          <w:lang w:eastAsia="zh-CN"/>
        </w:rPr>
        <w:t>Trzciel, dnia 30</w:t>
      </w:r>
      <w:r w:rsidR="0089000B">
        <w:rPr>
          <w:rFonts w:ascii="Cambria" w:eastAsia="SimSun" w:hAnsi="Cambria" w:cs="Tahoma"/>
          <w:lang w:eastAsia="zh-CN"/>
        </w:rPr>
        <w:t xml:space="preserve"> marca 201</w:t>
      </w:r>
      <w:r w:rsidR="009531DF">
        <w:rPr>
          <w:rFonts w:ascii="Cambria" w:eastAsia="SimSun" w:hAnsi="Cambria" w:cs="Tahoma"/>
          <w:lang w:eastAsia="zh-CN"/>
        </w:rPr>
        <w:t>8</w:t>
      </w:r>
      <w:r w:rsidR="00B706A6" w:rsidRPr="00B706A6">
        <w:rPr>
          <w:rFonts w:ascii="Cambria" w:eastAsia="SimSun" w:hAnsi="Cambria" w:cs="Tahoma"/>
          <w:lang w:eastAsia="zh-CN"/>
        </w:rPr>
        <w:t>r.</w:t>
      </w:r>
    </w:p>
    <w:p w:rsidR="00B706A6" w:rsidRPr="00B706A6" w:rsidRDefault="00B706A6" w:rsidP="00245ECC">
      <w:pPr>
        <w:spacing w:line="480" w:lineRule="auto"/>
        <w:rPr>
          <w:rFonts w:ascii="Cambria" w:eastAsia="SimSun" w:hAnsi="Cambria" w:cs="Tahoma"/>
          <w:lang w:eastAsia="zh-CN"/>
        </w:rPr>
      </w:pPr>
    </w:p>
    <w:p w:rsidR="009E09FA" w:rsidRPr="009E09FA" w:rsidRDefault="009E09FA" w:rsidP="009E09FA">
      <w:pPr>
        <w:spacing w:line="480" w:lineRule="auto"/>
        <w:rPr>
          <w:rFonts w:ascii="Cambria" w:eastAsia="SimSun" w:hAnsi="Cambria" w:cs="Tahoma"/>
          <w:lang w:eastAsia="zh-CN"/>
        </w:rPr>
      </w:pPr>
      <w:r w:rsidRPr="009E09FA">
        <w:rPr>
          <w:rFonts w:ascii="Cambria" w:eastAsia="SimSun" w:hAnsi="Cambria" w:cs="Tahoma"/>
          <w:lang w:eastAsia="zh-CN"/>
        </w:rPr>
        <w:t>FNB.3035.17.2018</w:t>
      </w:r>
    </w:p>
    <w:p w:rsidR="00B706A6" w:rsidRPr="00B706A6" w:rsidRDefault="00B706A6" w:rsidP="00B706A6">
      <w:pPr>
        <w:spacing w:line="480" w:lineRule="auto"/>
        <w:rPr>
          <w:rFonts w:ascii="Cambria" w:eastAsia="SimSun" w:hAnsi="Cambria" w:cs="Tahoma"/>
          <w:lang w:eastAsia="zh-CN"/>
        </w:rPr>
      </w:pPr>
    </w:p>
    <w:p w:rsidR="003939A8" w:rsidRPr="00B706A6" w:rsidRDefault="003939A8" w:rsidP="003939A8">
      <w:pPr>
        <w:spacing w:line="360" w:lineRule="auto"/>
        <w:rPr>
          <w:rFonts w:ascii="Cambria" w:eastAsia="SimSun" w:hAnsi="Cambria" w:cs="Tahoma"/>
          <w:b/>
          <w:lang w:eastAsia="zh-CN"/>
        </w:rPr>
      </w:pPr>
      <w:r w:rsidRPr="00B706A6">
        <w:rPr>
          <w:rFonts w:ascii="Cambria" w:eastAsia="SimSun" w:hAnsi="Cambria" w:cs="Tahoma"/>
          <w:b/>
          <w:lang w:eastAsia="zh-CN"/>
        </w:rPr>
        <w:t xml:space="preserve">                                                                   </w:t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>Regionalna Izba Obrachunkowa</w:t>
      </w:r>
    </w:p>
    <w:p w:rsidR="003939A8" w:rsidRPr="00B706A6" w:rsidRDefault="003939A8" w:rsidP="003939A8">
      <w:pPr>
        <w:spacing w:line="360" w:lineRule="auto"/>
        <w:rPr>
          <w:rFonts w:ascii="Cambria" w:eastAsia="SimSun" w:hAnsi="Cambria" w:cs="Tahoma"/>
          <w:b/>
          <w:lang w:eastAsia="zh-CN"/>
        </w:rPr>
      </w:pPr>
      <w:r w:rsidRPr="00B706A6">
        <w:rPr>
          <w:rFonts w:ascii="Cambria" w:eastAsia="SimSun" w:hAnsi="Cambria" w:cs="Tahoma"/>
          <w:b/>
          <w:lang w:eastAsia="zh-CN"/>
        </w:rPr>
        <w:t xml:space="preserve">                                                                   </w:t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>w Zielonej Górze</w:t>
      </w:r>
    </w:p>
    <w:p w:rsidR="003939A8" w:rsidRPr="00B706A6" w:rsidRDefault="003939A8" w:rsidP="003939A8">
      <w:pPr>
        <w:spacing w:line="360" w:lineRule="auto"/>
        <w:rPr>
          <w:rFonts w:ascii="Cambria" w:eastAsia="SimSun" w:hAnsi="Cambria" w:cs="Tahoma"/>
          <w:b/>
          <w:lang w:eastAsia="zh-CN"/>
        </w:rPr>
      </w:pPr>
      <w:r w:rsidRPr="00B706A6">
        <w:rPr>
          <w:rFonts w:ascii="Cambria" w:eastAsia="SimSun" w:hAnsi="Cambria" w:cs="Tahoma"/>
          <w:b/>
          <w:lang w:eastAsia="zh-CN"/>
        </w:rPr>
        <w:t xml:space="preserve">                                                                  </w:t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="00B706A6"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>ul.</w:t>
      </w:r>
      <w:r w:rsidR="00B706A6" w:rsidRPr="00B706A6">
        <w:rPr>
          <w:rFonts w:ascii="Cambria" w:eastAsia="SimSun" w:hAnsi="Cambria" w:cs="Tahoma"/>
          <w:b/>
          <w:lang w:eastAsia="zh-CN"/>
        </w:rPr>
        <w:t xml:space="preserve"> </w:t>
      </w:r>
      <w:r w:rsidRPr="00B706A6">
        <w:rPr>
          <w:rFonts w:ascii="Cambria" w:eastAsia="SimSun" w:hAnsi="Cambria" w:cs="Tahoma"/>
          <w:b/>
          <w:lang w:eastAsia="zh-CN"/>
        </w:rPr>
        <w:t>Chmielna 13</w:t>
      </w:r>
    </w:p>
    <w:p w:rsidR="00B706A6" w:rsidRPr="00B706A6" w:rsidRDefault="00B706A6" w:rsidP="003939A8">
      <w:pPr>
        <w:spacing w:line="360" w:lineRule="auto"/>
        <w:rPr>
          <w:rFonts w:ascii="Cambria" w:eastAsia="SimSun" w:hAnsi="Cambria" w:cs="Tahoma"/>
          <w:b/>
          <w:lang w:eastAsia="zh-CN"/>
        </w:rPr>
      </w:pPr>
      <w:r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ab/>
      </w:r>
      <w:r w:rsidRPr="00B706A6">
        <w:rPr>
          <w:rFonts w:ascii="Cambria" w:eastAsia="SimSun" w:hAnsi="Cambria" w:cs="Tahoma"/>
          <w:b/>
          <w:lang w:eastAsia="zh-CN"/>
        </w:rPr>
        <w:tab/>
        <w:t>65 - 261 Zielona Góra</w:t>
      </w:r>
    </w:p>
    <w:p w:rsidR="003939A8" w:rsidRPr="00B706A6" w:rsidRDefault="003939A8" w:rsidP="003939A8">
      <w:pPr>
        <w:spacing w:line="360" w:lineRule="auto"/>
        <w:rPr>
          <w:rFonts w:ascii="Tahoma" w:eastAsia="SimSun" w:hAnsi="Tahoma" w:cs="Tahoma"/>
          <w:lang w:eastAsia="zh-CN"/>
        </w:rPr>
      </w:pPr>
    </w:p>
    <w:p w:rsidR="00245ECC" w:rsidRPr="00B706A6" w:rsidRDefault="00245ECC" w:rsidP="00245ECC">
      <w:pPr>
        <w:spacing w:line="480" w:lineRule="auto"/>
        <w:rPr>
          <w:rFonts w:ascii="Cambria" w:eastAsia="SimSun" w:hAnsi="Cambria" w:cs="Tahoma"/>
          <w:lang w:eastAsia="zh-CN"/>
        </w:rPr>
      </w:pPr>
    </w:p>
    <w:p w:rsidR="00245ECC" w:rsidRPr="00B706A6" w:rsidRDefault="00245ECC" w:rsidP="00B706A6">
      <w:pPr>
        <w:spacing w:line="360" w:lineRule="auto"/>
        <w:ind w:firstLine="357"/>
        <w:rPr>
          <w:rFonts w:ascii="Cambria" w:eastAsia="SimSun" w:hAnsi="Cambria" w:cs="Tahoma"/>
          <w:lang w:eastAsia="zh-CN"/>
        </w:rPr>
      </w:pPr>
      <w:r w:rsidRPr="00B706A6">
        <w:rPr>
          <w:rFonts w:ascii="Cambria" w:eastAsia="SimSun" w:hAnsi="Cambria" w:cs="Tahoma"/>
          <w:lang w:eastAsia="zh-CN"/>
        </w:rPr>
        <w:t>Zgodnie z  art.</w:t>
      </w:r>
      <w:r w:rsidR="00B706A6" w:rsidRPr="00B706A6">
        <w:rPr>
          <w:rFonts w:ascii="Cambria" w:eastAsia="SimSun" w:hAnsi="Cambria" w:cs="Tahoma"/>
          <w:lang w:eastAsia="zh-CN"/>
        </w:rPr>
        <w:t xml:space="preserve"> </w:t>
      </w:r>
      <w:r w:rsidRPr="00B706A6">
        <w:rPr>
          <w:rFonts w:ascii="Cambria" w:eastAsia="SimSun" w:hAnsi="Cambria" w:cs="Tahoma"/>
          <w:lang w:eastAsia="zh-CN"/>
        </w:rPr>
        <w:t>267 ust.</w:t>
      </w:r>
      <w:r w:rsidR="00B706A6" w:rsidRPr="00B706A6">
        <w:rPr>
          <w:rFonts w:ascii="Cambria" w:eastAsia="SimSun" w:hAnsi="Cambria" w:cs="Tahoma"/>
          <w:lang w:eastAsia="zh-CN"/>
        </w:rPr>
        <w:t xml:space="preserve"> </w:t>
      </w:r>
      <w:r w:rsidRPr="00B706A6">
        <w:rPr>
          <w:rFonts w:ascii="Cambria" w:eastAsia="SimSun" w:hAnsi="Cambria" w:cs="Tahoma"/>
          <w:lang w:eastAsia="zh-CN"/>
        </w:rPr>
        <w:t>1 ustawy z dnia 27 sierpnia 2009 r. o finansach publicznych przedstawiam:</w:t>
      </w:r>
    </w:p>
    <w:p w:rsidR="00245ECC" w:rsidRPr="00B706A6" w:rsidRDefault="00245ECC" w:rsidP="00245ECC">
      <w:pPr>
        <w:pStyle w:val="Akapitzlist"/>
        <w:numPr>
          <w:ilvl w:val="0"/>
          <w:numId w:val="2"/>
        </w:numPr>
        <w:spacing w:before="120" w:line="480" w:lineRule="auto"/>
        <w:ind w:left="714" w:hanging="357"/>
        <w:rPr>
          <w:rFonts w:ascii="Cambria" w:eastAsia="SimSun" w:hAnsi="Cambria" w:cs="Tahoma"/>
          <w:lang w:eastAsia="zh-CN"/>
        </w:rPr>
      </w:pPr>
      <w:r w:rsidRPr="00B706A6">
        <w:rPr>
          <w:rFonts w:ascii="Cambria" w:eastAsia="SimSun" w:hAnsi="Cambria" w:cs="Tahoma"/>
          <w:lang w:eastAsia="zh-CN"/>
        </w:rPr>
        <w:t xml:space="preserve">Sprawozdanie roczne z wykonania </w:t>
      </w:r>
      <w:r w:rsidR="00B706A6" w:rsidRPr="00B706A6">
        <w:rPr>
          <w:rFonts w:ascii="Cambria" w:eastAsia="SimSun" w:hAnsi="Cambria" w:cs="Tahoma"/>
          <w:lang w:eastAsia="zh-CN"/>
        </w:rPr>
        <w:t>b</w:t>
      </w:r>
      <w:r w:rsidRPr="00B706A6">
        <w:rPr>
          <w:rFonts w:ascii="Cambria" w:eastAsia="SimSun" w:hAnsi="Cambria" w:cs="Tahoma"/>
          <w:lang w:eastAsia="zh-CN"/>
        </w:rPr>
        <w:t>udżetu Gminy Trzciel za 201</w:t>
      </w:r>
      <w:r w:rsidR="009531DF">
        <w:rPr>
          <w:rFonts w:ascii="Cambria" w:eastAsia="SimSun" w:hAnsi="Cambria" w:cs="Tahoma"/>
          <w:lang w:eastAsia="zh-CN"/>
        </w:rPr>
        <w:t>7</w:t>
      </w:r>
      <w:r w:rsidRPr="00B706A6">
        <w:rPr>
          <w:rFonts w:ascii="Cambria" w:eastAsia="SimSun" w:hAnsi="Cambria" w:cs="Tahoma"/>
          <w:lang w:eastAsia="zh-CN"/>
        </w:rPr>
        <w:t xml:space="preserve"> rok,</w:t>
      </w:r>
    </w:p>
    <w:p w:rsidR="00245ECC" w:rsidRPr="00B706A6" w:rsidRDefault="00245ECC" w:rsidP="003939A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  <w:lang w:eastAsia="en-US"/>
        </w:rPr>
      </w:pPr>
      <w:r w:rsidRPr="00B706A6">
        <w:rPr>
          <w:rFonts w:ascii="Cambria" w:hAnsi="Cambria" w:cs="Arial"/>
          <w:color w:val="000000"/>
          <w:lang w:eastAsia="en-US"/>
        </w:rPr>
        <w:t>Sprawozdanie roczne z wykonania planów fina</w:t>
      </w:r>
      <w:r w:rsidR="003939A8" w:rsidRPr="00B706A6">
        <w:rPr>
          <w:rFonts w:ascii="Cambria" w:hAnsi="Cambria" w:cs="Arial"/>
          <w:color w:val="000000"/>
          <w:lang w:eastAsia="en-US"/>
        </w:rPr>
        <w:t xml:space="preserve">nsowych samorządowych instytucji </w:t>
      </w:r>
      <w:r w:rsidRPr="00B706A6">
        <w:rPr>
          <w:rFonts w:ascii="Cambria" w:hAnsi="Cambria" w:cs="Arial"/>
          <w:color w:val="000000"/>
          <w:lang w:eastAsia="en-US"/>
        </w:rPr>
        <w:t>kultury,</w:t>
      </w:r>
    </w:p>
    <w:p w:rsidR="00245ECC" w:rsidRPr="00B706A6" w:rsidRDefault="00245ECC" w:rsidP="00245ECC">
      <w:pPr>
        <w:pStyle w:val="Akapitzlist"/>
        <w:numPr>
          <w:ilvl w:val="0"/>
          <w:numId w:val="2"/>
        </w:numPr>
        <w:spacing w:line="480" w:lineRule="auto"/>
        <w:rPr>
          <w:rFonts w:ascii="Cambria" w:hAnsi="Cambria" w:cs="Arial"/>
          <w:color w:val="000000"/>
          <w:lang w:eastAsia="en-US"/>
        </w:rPr>
      </w:pPr>
      <w:r w:rsidRPr="00B706A6">
        <w:rPr>
          <w:rFonts w:ascii="Cambria" w:hAnsi="Cambria" w:cs="Arial"/>
          <w:color w:val="000000"/>
          <w:lang w:eastAsia="en-US"/>
        </w:rPr>
        <w:t>Informację o stanie mienia Gminy</w:t>
      </w:r>
      <w:r w:rsidR="003939A8" w:rsidRPr="00B706A6">
        <w:rPr>
          <w:rFonts w:ascii="Cambria" w:hAnsi="Cambria" w:cs="Arial"/>
          <w:color w:val="000000"/>
          <w:lang w:eastAsia="en-US"/>
        </w:rPr>
        <w:t xml:space="preserve"> Trzciel.</w:t>
      </w:r>
    </w:p>
    <w:p w:rsidR="00245ECC" w:rsidRPr="00B706A6" w:rsidRDefault="00245ECC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  <w:bookmarkStart w:id="0" w:name="_GoBack"/>
      <w:bookmarkEnd w:id="0"/>
    </w:p>
    <w:p w:rsidR="003939A8" w:rsidRPr="00B706A6" w:rsidRDefault="003939A8" w:rsidP="00245ECC">
      <w:pPr>
        <w:spacing w:line="480" w:lineRule="auto"/>
        <w:rPr>
          <w:rFonts w:ascii="Arial" w:hAnsi="Arial" w:cs="Arial"/>
          <w:color w:val="000000"/>
          <w:lang w:eastAsia="en-US"/>
        </w:rPr>
      </w:pPr>
    </w:p>
    <w:p w:rsidR="003939A8" w:rsidRDefault="003939A8" w:rsidP="00245ECC">
      <w:pPr>
        <w:spacing w:line="480" w:lineRule="auto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3939A8" w:rsidRDefault="003939A8" w:rsidP="00245ECC">
      <w:pPr>
        <w:spacing w:line="480" w:lineRule="auto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245ECC" w:rsidRDefault="00245ECC" w:rsidP="00245ECC">
      <w:pPr>
        <w:spacing w:line="480" w:lineRule="auto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245ECC" w:rsidRDefault="00245ECC" w:rsidP="00245ECC">
      <w:pPr>
        <w:spacing w:line="480" w:lineRule="auto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245ECC" w:rsidRDefault="00245ECC" w:rsidP="00245ECC">
      <w:pPr>
        <w:spacing w:line="480" w:lineRule="auto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245ECC" w:rsidRDefault="00245ECC" w:rsidP="00245ECC">
      <w:pPr>
        <w:spacing w:line="480" w:lineRule="auto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245ECC" w:rsidRDefault="00245ECC" w:rsidP="00245ECC">
      <w:pPr>
        <w:spacing w:line="480" w:lineRule="auto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245ECC" w:rsidRPr="00245ECC" w:rsidRDefault="00245ECC" w:rsidP="00245ECC">
      <w:pPr>
        <w:spacing w:line="480" w:lineRule="auto"/>
        <w:rPr>
          <w:rFonts w:ascii="Arial" w:hAnsi="Arial" w:cs="Arial"/>
          <w:color w:val="000000"/>
          <w:sz w:val="22"/>
          <w:szCs w:val="22"/>
          <w:lang w:eastAsia="en-US"/>
        </w:rPr>
      </w:pPr>
    </w:p>
    <w:sectPr w:rsidR="00245ECC" w:rsidRPr="00245ECC" w:rsidSect="00FE0022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Corsiva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E1755"/>
    <w:multiLevelType w:val="hybridMultilevel"/>
    <w:tmpl w:val="9AF63B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AD458B"/>
    <w:multiLevelType w:val="hybridMultilevel"/>
    <w:tmpl w:val="601208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389"/>
    <w:rsid w:val="00245ECC"/>
    <w:rsid w:val="003676D3"/>
    <w:rsid w:val="003939A8"/>
    <w:rsid w:val="003946AF"/>
    <w:rsid w:val="003D4DFF"/>
    <w:rsid w:val="0055064F"/>
    <w:rsid w:val="0058490C"/>
    <w:rsid w:val="00590389"/>
    <w:rsid w:val="005A3B5B"/>
    <w:rsid w:val="006F35EE"/>
    <w:rsid w:val="00773FA4"/>
    <w:rsid w:val="00785540"/>
    <w:rsid w:val="00800BF9"/>
    <w:rsid w:val="0089000B"/>
    <w:rsid w:val="009531DF"/>
    <w:rsid w:val="009E09FA"/>
    <w:rsid w:val="00B706A6"/>
    <w:rsid w:val="00C360E2"/>
    <w:rsid w:val="00D57648"/>
    <w:rsid w:val="00E91CFB"/>
    <w:rsid w:val="00EF0ACA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E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39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9A8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E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39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9A8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17</cp:revision>
  <cp:lastPrinted>2015-03-27T09:52:00Z</cp:lastPrinted>
  <dcterms:created xsi:type="dcterms:W3CDTF">2013-03-29T10:25:00Z</dcterms:created>
  <dcterms:modified xsi:type="dcterms:W3CDTF">2018-03-30T06:57:00Z</dcterms:modified>
</cp:coreProperties>
</file>