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68" w:rsidRPr="00B13568" w:rsidRDefault="00B13568" w:rsidP="00B13568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sz w:val="16"/>
          <w:szCs w:val="16"/>
          <w:lang w:eastAsia="pl-PL"/>
        </w:rPr>
      </w:pPr>
      <w:r w:rsidRPr="00B13568">
        <w:rPr>
          <w:rFonts w:ascii="Tahoma" w:eastAsia="Times New Roman" w:hAnsi="Tahoma" w:cs="Tahoma"/>
          <w:sz w:val="20"/>
          <w:szCs w:val="20"/>
          <w:lang w:eastAsia="pl-PL"/>
        </w:rPr>
        <w:t>Trzciel dnia 19 czerwca 2013r.</w:t>
      </w:r>
    </w:p>
    <w:p w:rsidR="00B13568" w:rsidRPr="00B13568" w:rsidRDefault="00B13568" w:rsidP="00B1356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13568">
        <w:rPr>
          <w:rFonts w:ascii="Tahoma" w:eastAsia="Times New Roman" w:hAnsi="Tahoma" w:cs="Tahoma"/>
          <w:sz w:val="20"/>
          <w:szCs w:val="20"/>
          <w:lang w:eastAsia="pl-PL"/>
        </w:rPr>
        <w:br/>
        <w:t>Znak sprawy: GI.271.03.2013.R.J.</w:t>
      </w:r>
    </w:p>
    <w:p w:rsidR="00B13568" w:rsidRPr="00B13568" w:rsidRDefault="00B13568" w:rsidP="00B1356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  <w:r w:rsidRPr="00B1356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ZAWIADOMIENIE O WYBORZE NAJKORZYSTNIEJSZEJ OFERTY </w:t>
      </w:r>
    </w:p>
    <w:p w:rsidR="00B13568" w:rsidRPr="00B13568" w:rsidRDefault="00B13568" w:rsidP="00B1356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B13568">
        <w:rPr>
          <w:rFonts w:ascii="Tahoma" w:eastAsia="Times New Roman" w:hAnsi="Tahoma" w:cs="Tahoma"/>
          <w:sz w:val="20"/>
          <w:szCs w:val="20"/>
          <w:lang w:eastAsia="pl-PL"/>
        </w:rPr>
        <w:t xml:space="preserve"> Gmina Trzciel zgodnie z art. 92 ustawy z dnia 29 stycznia 2004r. PRAWO ZAMÓWIEŃ PUBLICZNYCH /Dz. U. Nr 19 poz. 177 z </w:t>
      </w:r>
      <w:proofErr w:type="spellStart"/>
      <w:r w:rsidRPr="00B13568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Pr="00B13568">
        <w:rPr>
          <w:rFonts w:ascii="Tahoma" w:eastAsia="Times New Roman" w:hAnsi="Tahoma" w:cs="Tahoma"/>
          <w:sz w:val="20"/>
          <w:szCs w:val="20"/>
          <w:lang w:eastAsia="pl-PL"/>
        </w:rPr>
        <w:t>. zmian./ informuje, że w wyniku przetargu nieograniczonego na:</w:t>
      </w:r>
    </w:p>
    <w:p w:rsidR="00B13568" w:rsidRPr="00B13568" w:rsidRDefault="00B13568" w:rsidP="00B1356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  <w:r w:rsidRPr="00B13568">
        <w:rPr>
          <w:rFonts w:ascii="Tahoma" w:eastAsia="Times New Roman" w:hAnsi="Tahoma" w:cs="Tahoma"/>
          <w:sz w:val="20"/>
          <w:szCs w:val="20"/>
          <w:lang w:eastAsia="pl-PL"/>
        </w:rPr>
        <w:t>„</w:t>
      </w:r>
      <w:r w:rsidRPr="00B1356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Odbiór i zagospodarowanie odpadów komunalnych z nieruchomości zamieszkałych z  terenu Gminy Trzciel.”</w:t>
      </w:r>
    </w:p>
    <w:p w:rsidR="00B13568" w:rsidRPr="00B13568" w:rsidRDefault="00B13568" w:rsidP="00B1356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13568" w:rsidRPr="00B13568" w:rsidRDefault="00B13568" w:rsidP="00B1356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13568">
        <w:rPr>
          <w:rFonts w:ascii="Tahoma" w:eastAsia="Times New Roman" w:hAnsi="Tahoma" w:cs="Tahoma"/>
          <w:sz w:val="20"/>
          <w:szCs w:val="20"/>
          <w:lang w:eastAsia="pl-PL"/>
        </w:rPr>
        <w:t xml:space="preserve">wybrano ofertę nr 2 tj. </w:t>
      </w:r>
    </w:p>
    <w:p w:rsidR="00B13568" w:rsidRPr="00B13568" w:rsidRDefault="00B13568" w:rsidP="00B1356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B13568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B1356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P.P.H.U. „Niewiadomski” Władysław  Niewiadomski, </w:t>
      </w:r>
      <w:r w:rsidRPr="00B1356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br/>
        <w:t xml:space="preserve">ul. Pamiątkowa 32, 66-300 Międzyrzecz </w:t>
      </w:r>
    </w:p>
    <w:p w:rsidR="00B13568" w:rsidRPr="00B13568" w:rsidRDefault="00B13568" w:rsidP="00B1356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B13568">
        <w:rPr>
          <w:rFonts w:ascii="Tahoma" w:eastAsia="Times New Roman" w:hAnsi="Tahoma" w:cs="Tahoma"/>
          <w:sz w:val="20"/>
          <w:szCs w:val="20"/>
          <w:lang w:eastAsia="pl-PL"/>
        </w:rPr>
        <w:t>Uzasadnienie wyboru:</w:t>
      </w:r>
      <w:r w:rsidRPr="00B13568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Oferta najkorzystniejsza nie podlegająca odrzuceniu, otrzymała największą ilość punktów </w:t>
      </w:r>
      <w:r w:rsidRPr="00B13568">
        <w:rPr>
          <w:rFonts w:ascii="Tahoma" w:eastAsia="Times New Roman" w:hAnsi="Tahoma" w:cs="Tahoma"/>
          <w:sz w:val="20"/>
          <w:szCs w:val="20"/>
          <w:lang w:eastAsia="pl-PL"/>
        </w:rPr>
        <w:br/>
        <w:t>wg przyjętych kryteriów oceny tj.  CENA – 100%</w:t>
      </w:r>
      <w:r w:rsidRPr="00B13568">
        <w:rPr>
          <w:rFonts w:ascii="Tahoma" w:eastAsia="Times New Roman" w:hAnsi="Tahoma" w:cs="Tahoma"/>
          <w:sz w:val="20"/>
          <w:szCs w:val="20"/>
          <w:lang w:eastAsia="pl-PL"/>
        </w:rPr>
        <w:br/>
        <w:t>Cena oferty netto:   445 608,00 zł</w:t>
      </w:r>
      <w:r w:rsidRPr="00B13568">
        <w:rPr>
          <w:rFonts w:ascii="Tahoma" w:eastAsia="Times New Roman" w:hAnsi="Tahoma" w:cs="Tahoma"/>
          <w:sz w:val="20"/>
          <w:szCs w:val="20"/>
          <w:lang w:eastAsia="pl-PL"/>
        </w:rPr>
        <w:br/>
        <w:t>Cena oferty brutto:  481 256,64 zł</w:t>
      </w:r>
    </w:p>
    <w:p w:rsidR="00B13568" w:rsidRPr="00B13568" w:rsidRDefault="00B13568" w:rsidP="00B1356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13568">
        <w:rPr>
          <w:rFonts w:ascii="Tahoma" w:eastAsia="Times New Roman" w:hAnsi="Tahoma" w:cs="Tahoma"/>
          <w:sz w:val="20"/>
          <w:szCs w:val="20"/>
          <w:lang w:eastAsia="pl-PL"/>
        </w:rPr>
        <w:t>Nazwy (firmy), siedziby i adresy wykonawców którzy złożyli oferty:</w:t>
      </w:r>
      <w:r w:rsidRPr="00B13568">
        <w:rPr>
          <w:rFonts w:ascii="Tahoma" w:eastAsia="Times New Roman" w:hAnsi="Tahoma" w:cs="Tahoma"/>
          <w:sz w:val="20"/>
          <w:szCs w:val="20"/>
          <w:lang w:eastAsia="pl-PL"/>
        </w:rPr>
        <w:br/>
        <w:t>OFERTA NR 1 - Przedsiębiorstwo Ochrony Środowiska „Mrówka” Sp. z o.o., ul. Poznańska 22,  66-320 Trzciel</w:t>
      </w:r>
      <w:r w:rsidRPr="00B13568">
        <w:rPr>
          <w:rFonts w:ascii="Tahoma" w:eastAsia="Times New Roman" w:hAnsi="Tahoma" w:cs="Tahoma"/>
          <w:sz w:val="20"/>
          <w:szCs w:val="20"/>
          <w:lang w:eastAsia="pl-PL"/>
        </w:rPr>
        <w:br/>
        <w:t>OFERTA NR 2 – P.P.H.U. „Niewiadomski” Władysław  Niewiadomski, ul. Pamiątkowa 32, 66-300 Międzyrzecz</w:t>
      </w:r>
      <w:r w:rsidRPr="00B13568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OFERTA NR 3 – </w:t>
      </w:r>
      <w:proofErr w:type="spellStart"/>
      <w:r w:rsidRPr="00B13568">
        <w:rPr>
          <w:rFonts w:ascii="Tahoma" w:eastAsia="Times New Roman" w:hAnsi="Tahoma" w:cs="Tahoma"/>
          <w:sz w:val="20"/>
          <w:szCs w:val="20"/>
          <w:lang w:eastAsia="pl-PL"/>
        </w:rPr>
        <w:t>Veolia</w:t>
      </w:r>
      <w:proofErr w:type="spellEnd"/>
      <w:r w:rsidRPr="00B13568">
        <w:rPr>
          <w:rFonts w:ascii="Tahoma" w:eastAsia="Times New Roman" w:hAnsi="Tahoma" w:cs="Tahoma"/>
          <w:sz w:val="20"/>
          <w:szCs w:val="20"/>
          <w:lang w:eastAsia="pl-PL"/>
        </w:rPr>
        <w:t xml:space="preserve"> Usługi dla Środowiska S. A. oddział w Gorzowie Wlkp. ul. Podmiejska 19, 66-400 Gorzów Wlkp.</w:t>
      </w:r>
      <w:r w:rsidRPr="00B13568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OFERTA NR 4 – Oferta wspólna: TRANS – FORMACJA Marcin </w:t>
      </w:r>
      <w:proofErr w:type="spellStart"/>
      <w:r w:rsidRPr="00B13568">
        <w:rPr>
          <w:rFonts w:ascii="Tahoma" w:eastAsia="Times New Roman" w:hAnsi="Tahoma" w:cs="Tahoma"/>
          <w:sz w:val="20"/>
          <w:szCs w:val="20"/>
          <w:lang w:eastAsia="pl-PL"/>
        </w:rPr>
        <w:t>Wijatyk</w:t>
      </w:r>
      <w:proofErr w:type="spellEnd"/>
      <w:r w:rsidRPr="00B13568">
        <w:rPr>
          <w:rFonts w:ascii="Tahoma" w:eastAsia="Times New Roman" w:hAnsi="Tahoma" w:cs="Tahoma"/>
          <w:sz w:val="20"/>
          <w:szCs w:val="20"/>
          <w:lang w:eastAsia="pl-PL"/>
        </w:rPr>
        <w:t>, Ołobok, ul. Słoneczna 17,  66-213 Skąpe</w:t>
      </w:r>
      <w:r w:rsidRPr="00B13568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USŁUGI TRANSPORTOWE Jan </w:t>
      </w:r>
      <w:proofErr w:type="spellStart"/>
      <w:r w:rsidRPr="00B13568">
        <w:rPr>
          <w:rFonts w:ascii="Tahoma" w:eastAsia="Times New Roman" w:hAnsi="Tahoma" w:cs="Tahoma"/>
          <w:sz w:val="20"/>
          <w:szCs w:val="20"/>
          <w:lang w:eastAsia="pl-PL"/>
        </w:rPr>
        <w:t>Mackojć</w:t>
      </w:r>
      <w:proofErr w:type="spellEnd"/>
      <w:r w:rsidRPr="00B13568">
        <w:rPr>
          <w:rFonts w:ascii="Tahoma" w:eastAsia="Times New Roman" w:hAnsi="Tahoma" w:cs="Tahoma"/>
          <w:sz w:val="20"/>
          <w:szCs w:val="20"/>
          <w:lang w:eastAsia="pl-PL"/>
        </w:rPr>
        <w:t>, ul. Młyńska 11, 66-600 Krosno Odrzańskie</w:t>
      </w:r>
      <w:r w:rsidRPr="00B13568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OFERTA NR 5 - Konsorcjum: </w:t>
      </w:r>
      <w:r w:rsidRPr="00B13568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Lider: A.S.A. EKO POLSKA Sp. z o.o. ul. Lecha 10, 41-800 Zabrze </w:t>
      </w:r>
      <w:r w:rsidRPr="00B13568">
        <w:rPr>
          <w:rFonts w:ascii="Tahoma" w:eastAsia="Times New Roman" w:hAnsi="Tahoma" w:cs="Tahoma"/>
          <w:sz w:val="20"/>
          <w:szCs w:val="20"/>
          <w:lang w:eastAsia="pl-PL"/>
        </w:rPr>
        <w:br/>
        <w:t>Członkowie:</w:t>
      </w:r>
      <w:r w:rsidRPr="00B13568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Przedsiębiorstwo Usług Komunalnych van </w:t>
      </w:r>
      <w:proofErr w:type="spellStart"/>
      <w:r w:rsidRPr="00B13568">
        <w:rPr>
          <w:rFonts w:ascii="Tahoma" w:eastAsia="Times New Roman" w:hAnsi="Tahoma" w:cs="Tahoma"/>
          <w:sz w:val="20"/>
          <w:szCs w:val="20"/>
          <w:lang w:eastAsia="pl-PL"/>
        </w:rPr>
        <w:t>Gansewinkiel</w:t>
      </w:r>
      <w:proofErr w:type="spellEnd"/>
      <w:r w:rsidRPr="00B13568">
        <w:rPr>
          <w:rFonts w:ascii="Tahoma" w:eastAsia="Times New Roman" w:hAnsi="Tahoma" w:cs="Tahoma"/>
          <w:sz w:val="20"/>
          <w:szCs w:val="20"/>
          <w:lang w:eastAsia="pl-PL"/>
        </w:rPr>
        <w:t xml:space="preserve"> Sp. z o.o., ul. Spokojna  15, 45-200 Legnica</w:t>
      </w:r>
      <w:r w:rsidRPr="00B13568">
        <w:rPr>
          <w:rFonts w:ascii="Tahoma" w:eastAsia="Times New Roman" w:hAnsi="Tahoma" w:cs="Tahoma"/>
          <w:sz w:val="20"/>
          <w:szCs w:val="20"/>
          <w:lang w:eastAsia="pl-PL"/>
        </w:rPr>
        <w:br/>
        <w:t>Miejskie Przedsiębiorstwo Gospodarki Komunalnej Sp.  z o.o., ul. Lecha 10,  41-800 Zabrze</w:t>
      </w:r>
      <w:r w:rsidRPr="00B13568">
        <w:rPr>
          <w:rFonts w:ascii="Tahoma" w:eastAsia="Times New Roman" w:hAnsi="Tahoma" w:cs="Tahoma"/>
          <w:sz w:val="20"/>
          <w:szCs w:val="20"/>
          <w:lang w:eastAsia="pl-PL"/>
        </w:rPr>
        <w:br/>
        <w:t>Punktacja przyznana ofertom w każdym kryterium oceny ofert i łączna punktacja.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029"/>
        <w:gridCol w:w="4100"/>
        <w:gridCol w:w="3159"/>
      </w:tblGrid>
      <w:tr w:rsidR="00B13568" w:rsidRPr="00B1356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68" w:rsidRPr="00B13568" w:rsidRDefault="00B13568" w:rsidP="00B135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1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68" w:rsidRPr="00B13568" w:rsidRDefault="00B13568" w:rsidP="00B135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1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Punktacja w kryterium – Cena 100%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68" w:rsidRPr="00B13568" w:rsidRDefault="00B13568" w:rsidP="00B135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1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punktacja</w:t>
            </w:r>
          </w:p>
        </w:tc>
      </w:tr>
      <w:tr w:rsidR="00B13568" w:rsidRPr="00B1356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68" w:rsidRPr="00B13568" w:rsidRDefault="00B13568" w:rsidP="00B1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5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68" w:rsidRPr="00B13568" w:rsidRDefault="00B13568" w:rsidP="00B1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5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 pkt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68" w:rsidRPr="00B13568" w:rsidRDefault="00B13568" w:rsidP="00B1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5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 pkt</w:t>
            </w:r>
          </w:p>
        </w:tc>
      </w:tr>
      <w:tr w:rsidR="00B13568" w:rsidRPr="00B1356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68" w:rsidRPr="00B13568" w:rsidRDefault="00B13568" w:rsidP="00B1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5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68" w:rsidRPr="00B13568" w:rsidRDefault="00B13568" w:rsidP="00B1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5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pkt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68" w:rsidRPr="00B13568" w:rsidRDefault="00B13568" w:rsidP="00B1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5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pkt</w:t>
            </w:r>
          </w:p>
        </w:tc>
      </w:tr>
      <w:tr w:rsidR="00B13568" w:rsidRPr="00B1356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68" w:rsidRPr="00B13568" w:rsidRDefault="00B13568" w:rsidP="00B1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5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68" w:rsidRPr="00B13568" w:rsidRDefault="00B13568" w:rsidP="00B13568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5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 pkt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68" w:rsidRPr="00B13568" w:rsidRDefault="00B13568" w:rsidP="00B13568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5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 pkt</w:t>
            </w:r>
          </w:p>
        </w:tc>
      </w:tr>
      <w:tr w:rsidR="00B13568" w:rsidRPr="00B1356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68" w:rsidRPr="00B13568" w:rsidRDefault="00B13568" w:rsidP="00B1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5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68" w:rsidRPr="00B13568" w:rsidRDefault="00B13568" w:rsidP="00B13568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5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74 pkt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68" w:rsidRPr="00B13568" w:rsidRDefault="00B13568" w:rsidP="00B13568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5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74 pkt</w:t>
            </w:r>
          </w:p>
        </w:tc>
      </w:tr>
      <w:tr w:rsidR="00B13568" w:rsidRPr="00B1356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68" w:rsidRPr="00B13568" w:rsidRDefault="00B13568" w:rsidP="00B1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5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68" w:rsidRPr="00B13568" w:rsidRDefault="00B13568" w:rsidP="00B13568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5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68" w:rsidRPr="00B13568" w:rsidRDefault="00B13568" w:rsidP="00B13568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5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</w:t>
            </w:r>
          </w:p>
        </w:tc>
      </w:tr>
    </w:tbl>
    <w:p w:rsidR="00B13568" w:rsidRPr="00B13568" w:rsidRDefault="00B13568" w:rsidP="00B1356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13568">
        <w:rPr>
          <w:rFonts w:ascii="Tahoma" w:eastAsia="Times New Roman" w:hAnsi="Tahoma" w:cs="Tahoma"/>
          <w:sz w:val="20"/>
          <w:szCs w:val="20"/>
          <w:lang w:eastAsia="pl-PL"/>
        </w:rPr>
        <w:t> </w:t>
      </w:r>
    </w:p>
    <w:p w:rsidR="00B13568" w:rsidRPr="00B13568" w:rsidRDefault="00B13568" w:rsidP="00B1356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B13568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Wykonawcy, których oferty zostały odrzucone.</w:t>
      </w:r>
      <w:r w:rsidRPr="00B13568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Konsorcjum: Lider: A.S.A. EKO POLSKA Sp. z o.o. ul. Lecha 10, 41-800 Zabrze Członkowie:                             Przedsiębiorstwo Usług Komunalnych van </w:t>
      </w:r>
      <w:proofErr w:type="spellStart"/>
      <w:r w:rsidRPr="00B13568">
        <w:rPr>
          <w:rFonts w:ascii="Tahoma" w:eastAsia="Times New Roman" w:hAnsi="Tahoma" w:cs="Tahoma"/>
          <w:sz w:val="20"/>
          <w:szCs w:val="20"/>
          <w:lang w:eastAsia="pl-PL"/>
        </w:rPr>
        <w:t>Gansewinkiel</w:t>
      </w:r>
      <w:proofErr w:type="spellEnd"/>
      <w:r w:rsidRPr="00B13568">
        <w:rPr>
          <w:rFonts w:ascii="Tahoma" w:eastAsia="Times New Roman" w:hAnsi="Tahoma" w:cs="Tahoma"/>
          <w:sz w:val="20"/>
          <w:szCs w:val="20"/>
          <w:lang w:eastAsia="pl-PL"/>
        </w:rPr>
        <w:t xml:space="preserve"> Sp. z o.o., ul. Spokojna 15, 45-200 Legnica; Miejskie Przedsiębiorstwo Gospodarki Komunalnej Sp.  z o.o., ul. Lecha 10, 41-800 Zabrze - zgodnie z art. 89 ust. 1 pkt 5 ustawy z dnia 29 stycznia 2004r. PRAWO ZAMÓWIEŃ PUBLICZNYCH /Dz. U. Nr 19 poz. 177 z </w:t>
      </w:r>
      <w:proofErr w:type="spellStart"/>
      <w:r w:rsidRPr="00B13568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Pr="00B13568">
        <w:rPr>
          <w:rFonts w:ascii="Tahoma" w:eastAsia="Times New Roman" w:hAnsi="Tahoma" w:cs="Tahoma"/>
          <w:sz w:val="20"/>
          <w:szCs w:val="20"/>
          <w:lang w:eastAsia="pl-PL"/>
        </w:rPr>
        <w:t>. zmian./ - oferta została odrzucona ponieważ została złożona przez wykonawcę wykluczonego z udziału w postępowaniu o udzielenie zamówienia.</w:t>
      </w:r>
    </w:p>
    <w:p w:rsidR="00B13568" w:rsidRPr="00B13568" w:rsidRDefault="00B13568" w:rsidP="00B1356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B13568">
        <w:rPr>
          <w:rFonts w:ascii="Tahoma" w:eastAsia="Times New Roman" w:hAnsi="Tahoma" w:cs="Tahoma"/>
          <w:sz w:val="20"/>
          <w:szCs w:val="20"/>
          <w:lang w:eastAsia="pl-PL"/>
        </w:rPr>
        <w:t>Wykonawcy, którzy zostali wykluczeni z postępowania o udzielenie zamówienia.</w:t>
      </w:r>
      <w:r w:rsidRPr="00B13568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Konsorcjum: Lider: A.S.A. EKO POLSKA Sp. z o.o. ul. Lecha 10, 41-800 Zabrze Członkowie:                             Przedsiębiorstwo Usług Komunalnych van </w:t>
      </w:r>
      <w:proofErr w:type="spellStart"/>
      <w:r w:rsidRPr="00B13568">
        <w:rPr>
          <w:rFonts w:ascii="Tahoma" w:eastAsia="Times New Roman" w:hAnsi="Tahoma" w:cs="Tahoma"/>
          <w:sz w:val="20"/>
          <w:szCs w:val="20"/>
          <w:lang w:eastAsia="pl-PL"/>
        </w:rPr>
        <w:t>Gansewinkiel</w:t>
      </w:r>
      <w:proofErr w:type="spellEnd"/>
      <w:r w:rsidRPr="00B13568">
        <w:rPr>
          <w:rFonts w:ascii="Tahoma" w:eastAsia="Times New Roman" w:hAnsi="Tahoma" w:cs="Tahoma"/>
          <w:sz w:val="20"/>
          <w:szCs w:val="20"/>
          <w:lang w:eastAsia="pl-PL"/>
        </w:rPr>
        <w:t xml:space="preserve"> Sp. z o.o., ul. Spokojna 15, 45-200 Legnica; Miejskie Przedsiębiorstwo Gospodarki Komunalnej Sp.  z o.o., ul. Lecha 10, 41-800 Zabrze - zgodnie z art. 89 ust. 1 pkt 5 ustawy z dnia 29 stycznia 2004r. PRAWO ZAMÓWIEŃ PUBLICZNYCH /Dz. U. Nr 19 poz. 177 z </w:t>
      </w:r>
      <w:proofErr w:type="spellStart"/>
      <w:r w:rsidRPr="00B13568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Pr="00B13568">
        <w:rPr>
          <w:rFonts w:ascii="Tahoma" w:eastAsia="Times New Roman" w:hAnsi="Tahoma" w:cs="Tahoma"/>
          <w:sz w:val="20"/>
          <w:szCs w:val="20"/>
          <w:lang w:eastAsia="pl-PL"/>
        </w:rPr>
        <w:t>. zmian./ - wykonawcę należy wykluczyć gdyż nie wykazał, że spełnia warunki udziału w postępowaniu dotyczące dysponowania odpowiednim potencjałem technicznym oraz osobami zdolnymi do wykonania zamówienia. Wykonawca nie wykazał, że zgodnie w wymaganiami zawartymi w pkt 5) 1. c) Specyfikacji Istotnych Warunków Zamówienia (w oparciu o Rozporządzenie Ministra Środowiska z dnia 11 stycznia 2013 r. w sprawie szczegółowych wymagań w zakresie odbierania odpadów komunalnych od właścicieli nieruchomości (Dz. U. z 2013 r., poz. 122)) posiada odpowiednio zlokalizowaną bazę magazynowo – transportową na terenie do którego posiada tytuł prawny.</w:t>
      </w:r>
    </w:p>
    <w:p w:rsidR="00B13568" w:rsidRPr="00B13568" w:rsidRDefault="00B13568" w:rsidP="00B1356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13568">
        <w:rPr>
          <w:rFonts w:ascii="Tahoma" w:eastAsia="Times New Roman" w:hAnsi="Tahoma" w:cs="Tahoma"/>
          <w:sz w:val="20"/>
          <w:szCs w:val="20"/>
          <w:lang w:eastAsia="pl-PL"/>
        </w:rPr>
        <w:t>Termin określony zgodnie z art. 94 ust. 1 lub 2 ustawy Prawo Zamówień Publicznych, po którego upływie umowa w sprawie zamówienia publicznego może być zawarta.</w:t>
      </w:r>
      <w:r w:rsidRPr="00B13568">
        <w:rPr>
          <w:rFonts w:ascii="Tahoma" w:eastAsia="Times New Roman" w:hAnsi="Tahoma" w:cs="Tahoma"/>
          <w:sz w:val="20"/>
          <w:szCs w:val="20"/>
          <w:lang w:eastAsia="pl-PL"/>
        </w:rPr>
        <w:br/>
        <w:t>Po upływie 5 dni od daty skutecznego doręczenia zawiadomienia.</w:t>
      </w:r>
    </w:p>
    <w:p w:rsidR="004931FE" w:rsidRDefault="004931FE">
      <w:bookmarkStart w:id="0" w:name="_GoBack"/>
      <w:bookmarkEnd w:id="0"/>
    </w:p>
    <w:sectPr w:rsidR="00493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68"/>
    <w:rsid w:val="004931FE"/>
    <w:rsid w:val="00B1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1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13568"/>
    <w:rPr>
      <w:b/>
      <w:bCs/>
    </w:rPr>
  </w:style>
  <w:style w:type="paragraph" w:customStyle="1" w:styleId="standard">
    <w:name w:val="standard"/>
    <w:basedOn w:val="Normalny"/>
    <w:rsid w:val="00B1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1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13568"/>
    <w:rPr>
      <w:b/>
      <w:bCs/>
    </w:rPr>
  </w:style>
  <w:style w:type="paragraph" w:customStyle="1" w:styleId="standard">
    <w:name w:val="standard"/>
    <w:basedOn w:val="Normalny"/>
    <w:rsid w:val="00B1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Jaszka Robert</dc:creator>
  <cp:lastModifiedBy>Jaszka Robert</cp:lastModifiedBy>
  <cp:revision>1</cp:revision>
  <dcterms:created xsi:type="dcterms:W3CDTF">2013-06-19T12:47:00Z</dcterms:created>
  <dcterms:modified xsi:type="dcterms:W3CDTF">2013-06-19T12:48:00Z</dcterms:modified>
</cp:coreProperties>
</file>