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36E01" w14:textId="77777777" w:rsidR="00B93261" w:rsidRPr="009B46DC" w:rsidRDefault="00B93261" w:rsidP="00602768">
      <w:pPr>
        <w:tabs>
          <w:tab w:val="left" w:pos="284"/>
        </w:tabs>
        <w:ind w:firstLine="708"/>
        <w:jc w:val="center"/>
        <w:rPr>
          <w:b/>
          <w:bCs/>
        </w:rPr>
      </w:pPr>
      <w:r w:rsidRPr="009B46DC">
        <w:rPr>
          <w:b/>
          <w:bCs/>
        </w:rPr>
        <w:t>TOM III</w:t>
      </w:r>
    </w:p>
    <w:p w14:paraId="3D836E02" w14:textId="7D2F4D6E" w:rsidR="00C21428" w:rsidRPr="009B46DC" w:rsidRDefault="00B93261" w:rsidP="00602768">
      <w:pPr>
        <w:ind w:firstLine="708"/>
        <w:jc w:val="center"/>
        <w:rPr>
          <w:b/>
          <w:bCs/>
        </w:rPr>
      </w:pPr>
      <w:r w:rsidRPr="009B46DC">
        <w:rPr>
          <w:b/>
          <w:bCs/>
        </w:rPr>
        <w:t xml:space="preserve">Opis Przedmiotu </w:t>
      </w:r>
      <w:r w:rsidR="005C794E">
        <w:rPr>
          <w:b/>
          <w:bCs/>
        </w:rPr>
        <w:t>Za</w:t>
      </w:r>
      <w:r w:rsidRPr="009B46DC">
        <w:rPr>
          <w:b/>
          <w:bCs/>
        </w:rPr>
        <w:t>mówienia</w:t>
      </w:r>
    </w:p>
    <w:p w14:paraId="3D836E04" w14:textId="77777777" w:rsidR="00C21428" w:rsidRPr="009B46DC" w:rsidRDefault="00C21428" w:rsidP="00602768">
      <w:pPr>
        <w:ind w:left="4112"/>
        <w:jc w:val="both"/>
        <w:rPr>
          <w:bCs/>
        </w:rPr>
      </w:pPr>
    </w:p>
    <w:p w14:paraId="3D836E05" w14:textId="77777777" w:rsidR="00B93261" w:rsidRDefault="00B93261" w:rsidP="00602768">
      <w:pPr>
        <w:pStyle w:val="Akapitzlist"/>
        <w:numPr>
          <w:ilvl w:val="0"/>
          <w:numId w:val="1"/>
        </w:numPr>
        <w:ind w:left="709" w:hanging="567"/>
        <w:jc w:val="both"/>
        <w:rPr>
          <w:b/>
          <w:bCs/>
        </w:rPr>
      </w:pPr>
      <w:r w:rsidRPr="009B46DC">
        <w:rPr>
          <w:b/>
          <w:bCs/>
        </w:rPr>
        <w:t xml:space="preserve">Przedmiot zamówienia </w:t>
      </w:r>
    </w:p>
    <w:p w14:paraId="619D9667" w14:textId="77777777" w:rsidR="00DF6B07" w:rsidRDefault="00DF6B07" w:rsidP="00DF6B07">
      <w:pPr>
        <w:jc w:val="both"/>
        <w:rPr>
          <w:b/>
          <w:bCs/>
        </w:rPr>
      </w:pPr>
    </w:p>
    <w:p w14:paraId="0E3664B4" w14:textId="77777777" w:rsidR="00DF6B07" w:rsidRPr="005672D8" w:rsidRDefault="00DF6B07" w:rsidP="00DF6B07">
      <w:pPr>
        <w:jc w:val="both"/>
        <w:rPr>
          <w:bCs/>
        </w:rPr>
      </w:pPr>
      <w:r w:rsidRPr="00D916F6">
        <w:rPr>
          <w:bCs/>
        </w:rPr>
        <w:t xml:space="preserve">Przedmiotem zamówienia jest </w:t>
      </w:r>
      <w:r w:rsidRPr="005672D8">
        <w:rPr>
          <w:bCs/>
        </w:rPr>
        <w:t>t</w:t>
      </w:r>
      <w:r w:rsidRPr="005672D8">
        <w:t xml:space="preserve">ermomodernizacja budynku Szkoły Podstawowej, Gimnazjum, Przedszkola i łącznika - Zespół Edukacyjny w Trzcielu na działce nr 58/2 </w:t>
      </w:r>
      <w:r>
        <w:br/>
      </w:r>
      <w:r w:rsidRPr="005672D8">
        <w:t>obręb I</w:t>
      </w:r>
      <w:r>
        <w:t>,</w:t>
      </w:r>
      <w:r w:rsidRPr="005672D8">
        <w:t xml:space="preserve"> </w:t>
      </w:r>
      <w:r w:rsidRPr="005672D8">
        <w:rPr>
          <w:bCs/>
        </w:rPr>
        <w:t>w tym:</w:t>
      </w:r>
    </w:p>
    <w:p w14:paraId="57C214A5" w14:textId="77777777" w:rsidR="00DF6B07" w:rsidRPr="00D916F6" w:rsidRDefault="00DF6B07" w:rsidP="00DF6B07">
      <w:pPr>
        <w:tabs>
          <w:tab w:val="left" w:pos="284"/>
        </w:tabs>
        <w:ind w:left="142"/>
        <w:jc w:val="both"/>
        <w:rPr>
          <w:b/>
          <w:bCs/>
        </w:rPr>
      </w:pPr>
      <w:r w:rsidRPr="00D916F6">
        <w:rPr>
          <w:b/>
          <w:bCs/>
        </w:rPr>
        <w:t>1.</w:t>
      </w:r>
      <w:r w:rsidRPr="00D916F6">
        <w:rPr>
          <w:b/>
          <w:bCs/>
        </w:rPr>
        <w:tab/>
        <w:t>Termomodernizacja Budynku Szkoły Podstawowej:</w:t>
      </w:r>
    </w:p>
    <w:p w14:paraId="4B9EF42E" w14:textId="77777777" w:rsidR="00DF6B07" w:rsidRPr="00D916F6" w:rsidRDefault="00DF6B07" w:rsidP="00DF6B07">
      <w:pPr>
        <w:ind w:left="142"/>
        <w:jc w:val="both"/>
        <w:rPr>
          <w:bCs/>
        </w:rPr>
      </w:pPr>
      <w:r w:rsidRPr="00D916F6">
        <w:rPr>
          <w:bCs/>
        </w:rPr>
        <w:t>obejmować będzie ocieplenie ścian fundamentowych do głębokości 0,5 m p.p.t., ścian zewnętrznych oraz stropu nad ostatnią użytkową kondygnacją obiektu, wymianę stolarki okiennej wraz z podokiennikami wewnętrznymi i zewnętrznymi oraz drzwiowej zewnętrznej, demontaż istniejących i montaż nowych obróbek blacharskich, rynien i rur spustowych, wymianę pokrycia dachu. Funkcja, forma obiektu i układ funkcjonalny pomieszczeń i parametry kubaturowe obiektu nie zmienią się.</w:t>
      </w:r>
    </w:p>
    <w:p w14:paraId="2C0A5451" w14:textId="77777777" w:rsidR="00DF6B07" w:rsidRPr="00D916F6" w:rsidRDefault="00DF6B07" w:rsidP="00DF6B07">
      <w:pPr>
        <w:ind w:firstLine="142"/>
        <w:jc w:val="both"/>
        <w:rPr>
          <w:bCs/>
        </w:rPr>
      </w:pPr>
      <w:r w:rsidRPr="00D916F6">
        <w:rPr>
          <w:bCs/>
        </w:rPr>
        <w:t>Zakres prac w układzie kosztorysowym przedstawia się następująco:</w:t>
      </w:r>
    </w:p>
    <w:p w14:paraId="23516578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Roboty przygotowawcze</w:t>
      </w:r>
    </w:p>
    <w:p w14:paraId="04AE6F5C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Elewacja</w:t>
      </w:r>
    </w:p>
    <w:p w14:paraId="32F2C9D4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Cokół</w:t>
      </w:r>
    </w:p>
    <w:p w14:paraId="2735A6B4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Ściana fundamentowa</w:t>
      </w:r>
    </w:p>
    <w:p w14:paraId="50491551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Opaska</w:t>
      </w:r>
    </w:p>
    <w:p w14:paraId="1EC39AAC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Dojścia do budynków</w:t>
      </w:r>
    </w:p>
    <w:p w14:paraId="51116E95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Wejście główne</w:t>
      </w:r>
    </w:p>
    <w:p w14:paraId="24CC2984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Wejście wschodnie</w:t>
      </w:r>
    </w:p>
    <w:p w14:paraId="47616932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Wejście wschodnie</w:t>
      </w:r>
    </w:p>
    <w:p w14:paraId="7F0D7E80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Pochylnia dla niepełnosprawnych</w:t>
      </w:r>
    </w:p>
    <w:p w14:paraId="43BADE73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Izolacja stropu nad II piętrem• Stolarka okienna • Instalacja c.o.</w:t>
      </w:r>
    </w:p>
    <w:p w14:paraId="72F4B59F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Oświetlenie komunikacji</w:t>
      </w:r>
    </w:p>
    <w:p w14:paraId="30E8786B" w14:textId="77777777" w:rsidR="00DF6B07" w:rsidRPr="00D916F6" w:rsidRDefault="00DF6B07" w:rsidP="00DF6B07">
      <w:pPr>
        <w:ind w:left="284"/>
        <w:jc w:val="both"/>
        <w:rPr>
          <w:b/>
          <w:bCs/>
        </w:rPr>
      </w:pPr>
      <w:r w:rsidRPr="00D916F6">
        <w:rPr>
          <w:b/>
          <w:bCs/>
        </w:rPr>
        <w:t>2.</w:t>
      </w:r>
      <w:r w:rsidRPr="00D916F6">
        <w:rPr>
          <w:b/>
          <w:bCs/>
        </w:rPr>
        <w:tab/>
        <w:t>Termomodernizacja Zespołu Edukacyjnego w Trzcielu - Gimnazjum.</w:t>
      </w:r>
    </w:p>
    <w:p w14:paraId="61606AD3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Termomodernizacja w zakresie architektonicznym obejmować będzie ocieplenie ścian fundamentowych do głębokości 0,5 m p.p.t., ścian zewnętrznych oraz stropu nad ostatnią kondygnacją obiektu, wymianę stolarki okiennej wraz z podokiennikami wewnętrznymi i zewnętrznymi oraz drzwiowej zewnętrznej oraz demontaż istniejących i montaż nowych obróbek blacharskich, rynien i rur spustowych. Funkcja, forma obiektu i układ funkcjonalny pomieszczeń i parametry kubaturowe obiektu nie zmienią się.</w:t>
      </w:r>
    </w:p>
    <w:p w14:paraId="4AEF0535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Zakres prac w układzie kosztorysowym przedstawia się następująco:</w:t>
      </w:r>
    </w:p>
    <w:p w14:paraId="4EA792F3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Roboty przygotowawcze</w:t>
      </w:r>
    </w:p>
    <w:p w14:paraId="0DBD662C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Remont dachu - konstrukcja i pokrycie</w:t>
      </w:r>
    </w:p>
    <w:p w14:paraId="36055D0F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Elewacja</w:t>
      </w:r>
    </w:p>
    <w:p w14:paraId="06CFCF56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Cokół</w:t>
      </w:r>
    </w:p>
    <w:p w14:paraId="6D51C346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Ściana fundamentowa</w:t>
      </w:r>
    </w:p>
    <w:p w14:paraId="74BD34A2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 xml:space="preserve">Opaska </w:t>
      </w:r>
    </w:p>
    <w:p w14:paraId="199933C0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Izolacja stropu nad II piętrem• Stolarka okienna • Instalacja c.o.</w:t>
      </w:r>
    </w:p>
    <w:p w14:paraId="2562FAD5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Oświetlenie komunikacji</w:t>
      </w:r>
    </w:p>
    <w:p w14:paraId="613D8C0D" w14:textId="77777777" w:rsidR="00DF6B07" w:rsidRPr="00D916F6" w:rsidRDefault="00DF6B07" w:rsidP="00DF6B07">
      <w:pPr>
        <w:ind w:left="142" w:firstLine="142"/>
        <w:jc w:val="both"/>
        <w:rPr>
          <w:b/>
          <w:bCs/>
        </w:rPr>
      </w:pPr>
      <w:r w:rsidRPr="00D916F6">
        <w:rPr>
          <w:b/>
          <w:bCs/>
        </w:rPr>
        <w:t>3. Roboty budowlane i montażowe - termomodernizacja Budynku Przedszkola.</w:t>
      </w:r>
    </w:p>
    <w:p w14:paraId="1132C44A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Termomodernizacja w zakresie architektonicznym obejmować będzie ocieplenie ścian fundamentowych do głębokości 0,5 m p.p.t., ścian zewnętrznych oraz stropu między</w:t>
      </w:r>
    </w:p>
    <w:p w14:paraId="63A0FE22" w14:textId="77777777" w:rsidR="00DF6B07" w:rsidRPr="00D916F6" w:rsidRDefault="00DF6B07" w:rsidP="00DF6B07">
      <w:pPr>
        <w:ind w:left="142" w:firstLine="142"/>
        <w:jc w:val="both"/>
        <w:rPr>
          <w:bCs/>
        </w:rPr>
      </w:pPr>
      <w:r w:rsidRPr="00D916F6">
        <w:rPr>
          <w:bCs/>
        </w:rPr>
        <w:t>kondygnacją 1-go piętra a poddaszem, wymianę stolarki okiennej wraz z podokiennikami</w:t>
      </w:r>
    </w:p>
    <w:p w14:paraId="3242417C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lastRenderedPageBreak/>
        <w:t>wewnętrznymi i zewnętrznymi oraz drzwiowej zewnętrznej, demontaż istniejących i montaż nowych obróbek blacharskich, rynien i rur spustowych, wymianę pokrycia dachu.</w:t>
      </w:r>
    </w:p>
    <w:p w14:paraId="32D6F170" w14:textId="77777777" w:rsidR="00DF6B07" w:rsidRPr="00D916F6" w:rsidRDefault="00DF6B07" w:rsidP="00DF6B07">
      <w:pPr>
        <w:ind w:left="142" w:firstLine="142"/>
        <w:jc w:val="both"/>
        <w:rPr>
          <w:bCs/>
        </w:rPr>
      </w:pPr>
      <w:r w:rsidRPr="00D916F6">
        <w:rPr>
          <w:bCs/>
        </w:rPr>
        <w:t>Zakres prac w układzie kosztorysowym przedstawia się następująco:</w:t>
      </w:r>
    </w:p>
    <w:p w14:paraId="7AF922C9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Roboty przygotowawcze</w:t>
      </w:r>
    </w:p>
    <w:p w14:paraId="42B875B3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Elewacja</w:t>
      </w:r>
    </w:p>
    <w:p w14:paraId="39883775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Cokół</w:t>
      </w:r>
    </w:p>
    <w:p w14:paraId="39C45EC4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Ściana fundamentowa</w:t>
      </w:r>
    </w:p>
    <w:p w14:paraId="3D74682F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Opaska</w:t>
      </w:r>
    </w:p>
    <w:p w14:paraId="35CDAAE4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Dojścia do budynków</w:t>
      </w:r>
    </w:p>
    <w:p w14:paraId="2E21C22C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Izolacja stropu nad II piętrem• Stolarka okienna • Instalacja c.o.</w:t>
      </w:r>
    </w:p>
    <w:p w14:paraId="6022E78D" w14:textId="77777777" w:rsidR="00DF6B07" w:rsidRPr="00D916F6" w:rsidRDefault="00DF6B07" w:rsidP="00DF6B07">
      <w:pPr>
        <w:ind w:left="709" w:hanging="709"/>
      </w:pPr>
      <w:r w:rsidRPr="00D916F6">
        <w:rPr>
          <w:bCs/>
        </w:rPr>
        <w:t xml:space="preserve">     •</w:t>
      </w:r>
      <w:r w:rsidRPr="00D916F6">
        <w:rPr>
          <w:bCs/>
        </w:rPr>
        <w:tab/>
        <w:t>modernizacja węzła cieplnego, pompa ciepła na potrzeby CWU,</w:t>
      </w:r>
      <w:r w:rsidRPr="00D916F6">
        <w:t xml:space="preserve">  montaż urządzeń i elektroniki systemu zarządzania energią (TIK).</w:t>
      </w:r>
    </w:p>
    <w:p w14:paraId="1D19E8C7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Wentylacja</w:t>
      </w:r>
      <w:r w:rsidRPr="00D916F6">
        <w:t xml:space="preserve"> mechaniczna z odzyskiem ciepła – rekuperacją</w:t>
      </w:r>
    </w:p>
    <w:p w14:paraId="0603D32B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Oświetlenie komunikacji</w:t>
      </w:r>
    </w:p>
    <w:p w14:paraId="5BC8C6ED" w14:textId="77777777" w:rsidR="00DF6B07" w:rsidRPr="00D916F6" w:rsidRDefault="00DF6B07" w:rsidP="00DF6B07">
      <w:pPr>
        <w:ind w:left="284"/>
        <w:jc w:val="both"/>
        <w:rPr>
          <w:b/>
          <w:bCs/>
        </w:rPr>
      </w:pPr>
      <w:r w:rsidRPr="00D916F6">
        <w:rPr>
          <w:b/>
          <w:bCs/>
        </w:rPr>
        <w:t>4.</w:t>
      </w:r>
      <w:r w:rsidRPr="00D916F6">
        <w:rPr>
          <w:b/>
          <w:bCs/>
        </w:rPr>
        <w:tab/>
        <w:t>Roboty budowlane i montażowe - termomodernizacja Łącznika.</w:t>
      </w:r>
    </w:p>
    <w:p w14:paraId="408455AD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Termomodernizacja w zakresie architektonicznym obejmować będzie ocieplenie ścian fundamentowych do głębokości 0,5 m p.p.t., ścian zewnętrznych, wymianę stolarki okiennej wraz z podokiennikami wewnętrznymi i zewnętrznymi oraz drzwiowej zewnętrznej,</w:t>
      </w:r>
    </w:p>
    <w:p w14:paraId="2FD7B70C" w14:textId="77777777" w:rsidR="00DF6B07" w:rsidRPr="00D916F6" w:rsidRDefault="00DF6B07" w:rsidP="00DF6B07">
      <w:pPr>
        <w:ind w:left="284"/>
        <w:jc w:val="both"/>
        <w:rPr>
          <w:bCs/>
        </w:rPr>
      </w:pPr>
      <w:r w:rsidRPr="00D916F6">
        <w:rPr>
          <w:bCs/>
        </w:rPr>
        <w:t>demontaż istniejących i montaż nowych obróbek blacharskich, rynien i rur spustowych, wymianę pokrycia dachu z papy. Funkcja, forma obiektu i układ funkcjonalny pomieszczeń i parametry kubaturowe obiektu nie zmienią się.</w:t>
      </w:r>
    </w:p>
    <w:p w14:paraId="0196221A" w14:textId="77777777" w:rsidR="00DF6B07" w:rsidRPr="00D916F6" w:rsidRDefault="00DF6B07" w:rsidP="00DF6B07">
      <w:pPr>
        <w:ind w:firstLine="284"/>
        <w:jc w:val="both"/>
        <w:rPr>
          <w:bCs/>
        </w:rPr>
      </w:pPr>
      <w:r w:rsidRPr="00D916F6">
        <w:rPr>
          <w:bCs/>
        </w:rPr>
        <w:t>Zakres prac w układzie kosztorysowym przedstawia się następująco:</w:t>
      </w:r>
    </w:p>
    <w:p w14:paraId="77A6F1A5" w14:textId="77777777" w:rsidR="00DF6B07" w:rsidRPr="00D916F6" w:rsidRDefault="00DF6B07" w:rsidP="00DF6B07">
      <w:pPr>
        <w:tabs>
          <w:tab w:val="left" w:pos="567"/>
        </w:tabs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Roboty przygotowawcze</w:t>
      </w:r>
    </w:p>
    <w:p w14:paraId="5A913B9B" w14:textId="77777777" w:rsidR="00DF6B07" w:rsidRPr="00D916F6" w:rsidRDefault="00DF6B07" w:rsidP="00DF6B07">
      <w:pPr>
        <w:tabs>
          <w:tab w:val="left" w:pos="567"/>
        </w:tabs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Remont dachu konstrukcja i pokrycie</w:t>
      </w:r>
    </w:p>
    <w:p w14:paraId="10A887A6" w14:textId="77777777" w:rsidR="00DF6B07" w:rsidRPr="00D916F6" w:rsidRDefault="00DF6B07" w:rsidP="00DF6B07">
      <w:pPr>
        <w:tabs>
          <w:tab w:val="left" w:pos="567"/>
        </w:tabs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Elewacja</w:t>
      </w:r>
    </w:p>
    <w:p w14:paraId="2C6892B8" w14:textId="77777777" w:rsidR="00DF6B07" w:rsidRPr="00D916F6" w:rsidRDefault="00DF6B07" w:rsidP="00DF6B07">
      <w:pPr>
        <w:tabs>
          <w:tab w:val="left" w:pos="567"/>
        </w:tabs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Cokół</w:t>
      </w:r>
    </w:p>
    <w:p w14:paraId="42D16526" w14:textId="77777777" w:rsidR="00DF6B07" w:rsidRPr="00D916F6" w:rsidRDefault="00DF6B07" w:rsidP="00DF6B07">
      <w:pPr>
        <w:tabs>
          <w:tab w:val="left" w:pos="567"/>
        </w:tabs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Ściana fundamentowa</w:t>
      </w:r>
    </w:p>
    <w:p w14:paraId="76224781" w14:textId="77777777" w:rsidR="00DF6B07" w:rsidRPr="00D916F6" w:rsidRDefault="00DF6B07" w:rsidP="00DF6B07">
      <w:pPr>
        <w:tabs>
          <w:tab w:val="left" w:pos="567"/>
        </w:tabs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Opaska• Stolarka okienna • Instalacja c.o.</w:t>
      </w:r>
    </w:p>
    <w:p w14:paraId="1C1E24DD" w14:textId="77777777" w:rsidR="00DF6B07" w:rsidRPr="00D916F6" w:rsidRDefault="00DF6B07" w:rsidP="00DF6B07">
      <w:pPr>
        <w:tabs>
          <w:tab w:val="left" w:pos="567"/>
        </w:tabs>
        <w:ind w:left="284"/>
        <w:jc w:val="both"/>
        <w:rPr>
          <w:bCs/>
        </w:rPr>
      </w:pPr>
      <w:r w:rsidRPr="00D916F6">
        <w:rPr>
          <w:bCs/>
        </w:rPr>
        <w:t>•</w:t>
      </w:r>
      <w:r w:rsidRPr="00D916F6">
        <w:rPr>
          <w:bCs/>
        </w:rPr>
        <w:tab/>
        <w:t>Oświetlenie komunikacji</w:t>
      </w:r>
    </w:p>
    <w:p w14:paraId="4B78F5A5" w14:textId="77777777" w:rsidR="00DF6B07" w:rsidRPr="00D916F6" w:rsidRDefault="00DF6B07" w:rsidP="00DF6B07">
      <w:pPr>
        <w:ind w:firstLine="284"/>
        <w:jc w:val="both"/>
        <w:rPr>
          <w:bCs/>
        </w:rPr>
      </w:pPr>
    </w:p>
    <w:p w14:paraId="7A74A017" w14:textId="77777777" w:rsidR="00DF6B07" w:rsidRPr="00D916F6" w:rsidRDefault="00DF6B07" w:rsidP="00DF6B07">
      <w:pPr>
        <w:pStyle w:val="Tekstpodstawowy3"/>
        <w:rPr>
          <w:b/>
        </w:rPr>
      </w:pPr>
      <w:r w:rsidRPr="00D916F6">
        <w:rPr>
          <w:b/>
        </w:rPr>
        <w:t xml:space="preserve">Oznaczenie kodu robót wg Wspólnego Słownika Zamówień (CPV) </w:t>
      </w:r>
    </w:p>
    <w:p w14:paraId="672E9ACC" w14:textId="77777777" w:rsidR="00DF6B07" w:rsidRPr="00D916F6" w:rsidRDefault="00DF6B07" w:rsidP="00DF6B07">
      <w:pPr>
        <w:ind w:left="1069" w:hanging="1069"/>
        <w:jc w:val="both"/>
      </w:pPr>
    </w:p>
    <w:p w14:paraId="01F57B79" w14:textId="77777777" w:rsidR="00DF6B07" w:rsidRPr="00D916F6" w:rsidRDefault="00DF6B07" w:rsidP="00DF6B07">
      <w:pPr>
        <w:ind w:left="1069" w:hanging="1069"/>
        <w:jc w:val="both"/>
      </w:pPr>
      <w:r w:rsidRPr="00D916F6">
        <w:t>Główny przedmiot:</w:t>
      </w:r>
    </w:p>
    <w:p w14:paraId="418E91FF" w14:textId="77777777" w:rsidR="00DF6B07" w:rsidRDefault="00DF6B07" w:rsidP="00DF6B07">
      <w:pPr>
        <w:jc w:val="both"/>
        <w:rPr>
          <w:b/>
        </w:rPr>
      </w:pPr>
      <w:r w:rsidRPr="00D916F6">
        <w:rPr>
          <w:b/>
        </w:rPr>
        <w:t xml:space="preserve">- </w:t>
      </w:r>
      <w:r w:rsidRPr="007F3EB1">
        <w:rPr>
          <w:b/>
        </w:rPr>
        <w:t>45320000</w:t>
      </w:r>
      <w:r>
        <w:rPr>
          <w:b/>
        </w:rPr>
        <w:t xml:space="preserve">-6 </w:t>
      </w:r>
      <w:r w:rsidRPr="007F3EB1">
        <w:rPr>
          <w:b/>
        </w:rPr>
        <w:t xml:space="preserve"> - Roboty izolacyjne </w:t>
      </w:r>
    </w:p>
    <w:p w14:paraId="1583B098" w14:textId="77777777" w:rsidR="00DF6B07" w:rsidRPr="00D916F6" w:rsidRDefault="00DF6B07" w:rsidP="00DF6B07">
      <w:pPr>
        <w:jc w:val="both"/>
      </w:pPr>
      <w:r w:rsidRPr="00D916F6">
        <w:t>Dodatkowe przedmioty:</w:t>
      </w:r>
    </w:p>
    <w:p w14:paraId="781A703C" w14:textId="77777777" w:rsidR="00DF6B07" w:rsidRPr="00D916F6" w:rsidRDefault="00DF6B07" w:rsidP="00DF6B07">
      <w:pPr>
        <w:rPr>
          <w:b/>
        </w:rPr>
      </w:pPr>
      <w:r w:rsidRPr="00D916F6">
        <w:rPr>
          <w:b/>
        </w:rPr>
        <w:t xml:space="preserve">- </w:t>
      </w:r>
      <w:r w:rsidRPr="007F3EB1">
        <w:rPr>
          <w:b/>
        </w:rPr>
        <w:t>45321000</w:t>
      </w:r>
      <w:r>
        <w:rPr>
          <w:b/>
        </w:rPr>
        <w:t>-3</w:t>
      </w:r>
      <w:r w:rsidRPr="007F3EB1">
        <w:rPr>
          <w:b/>
        </w:rPr>
        <w:t xml:space="preserve"> - Izolacja cieplna</w:t>
      </w:r>
    </w:p>
    <w:p w14:paraId="2950B6C4" w14:textId="77777777" w:rsidR="00DF6B07" w:rsidRDefault="00DF6B07" w:rsidP="00DF6B07">
      <w:pPr>
        <w:rPr>
          <w:b/>
        </w:rPr>
      </w:pPr>
      <w:r>
        <w:rPr>
          <w:b/>
        </w:rPr>
        <w:t>-</w:t>
      </w:r>
      <w:r w:rsidRPr="00D916F6">
        <w:rPr>
          <w:b/>
        </w:rPr>
        <w:t xml:space="preserve"> 4</w:t>
      </w:r>
      <w:r>
        <w:rPr>
          <w:b/>
        </w:rPr>
        <w:t>5443000-4</w:t>
      </w:r>
      <w:r w:rsidRPr="00D916F6">
        <w:rPr>
          <w:b/>
        </w:rPr>
        <w:t xml:space="preserve"> – Roboty</w:t>
      </w:r>
      <w:r>
        <w:rPr>
          <w:b/>
        </w:rPr>
        <w:t xml:space="preserve"> elewacyjne</w:t>
      </w:r>
    </w:p>
    <w:p w14:paraId="1880588B" w14:textId="77777777" w:rsidR="00DF6B07" w:rsidRPr="006E3DC1" w:rsidRDefault="00DF6B07" w:rsidP="00DF6B07">
      <w:pPr>
        <w:rPr>
          <w:b/>
        </w:rPr>
      </w:pPr>
      <w:r w:rsidRPr="006E3DC1">
        <w:rPr>
          <w:b/>
        </w:rPr>
        <w:t xml:space="preserve">- </w:t>
      </w:r>
      <w:hyperlink r:id="rId8" w:history="1">
        <w:r w:rsidRPr="006E3DC1">
          <w:rPr>
            <w:b/>
          </w:rPr>
          <w:t xml:space="preserve">45331000-6 - Instalowanie urządzeń grzewczych, wentylacyjnych i klimatyzacyjnych </w:t>
        </w:r>
      </w:hyperlink>
    </w:p>
    <w:p w14:paraId="0ED19016" w14:textId="77777777" w:rsidR="00DF6B07" w:rsidRPr="006E3DC1" w:rsidRDefault="00DF6B07" w:rsidP="00DF6B07">
      <w:pPr>
        <w:rPr>
          <w:b/>
        </w:rPr>
      </w:pPr>
      <w:r w:rsidRPr="006E3DC1">
        <w:rPr>
          <w:b/>
        </w:rPr>
        <w:t>- 43331100-7 - Instalowanie centralnego ogrzewania</w:t>
      </w:r>
    </w:p>
    <w:p w14:paraId="18914954" w14:textId="77777777" w:rsidR="00DF6B07" w:rsidRDefault="00DF6B07" w:rsidP="00DF6B07">
      <w:pPr>
        <w:rPr>
          <w:b/>
        </w:rPr>
      </w:pPr>
      <w:r w:rsidRPr="006E3DC1">
        <w:rPr>
          <w:b/>
        </w:rPr>
        <w:t>- 45316000-5 - Instalowanie system</w:t>
      </w:r>
      <w:r>
        <w:rPr>
          <w:b/>
        </w:rPr>
        <w:t>ów</w:t>
      </w:r>
      <w:r w:rsidRPr="006E3DC1">
        <w:rPr>
          <w:b/>
        </w:rPr>
        <w:t xml:space="preserve"> oświetleniowych i sygnalizacyjnych</w:t>
      </w:r>
    </w:p>
    <w:p w14:paraId="18B6CADF" w14:textId="77777777" w:rsidR="00DF6B07" w:rsidRPr="006E3DC1" w:rsidRDefault="00DF6B07" w:rsidP="00DF6B07">
      <w:pPr>
        <w:rPr>
          <w:b/>
        </w:rPr>
      </w:pPr>
      <w:r>
        <w:rPr>
          <w:b/>
        </w:rPr>
        <w:t>- 45421000-4 – Roboty w zakresie stolarki budowlanej</w:t>
      </w:r>
    </w:p>
    <w:p w14:paraId="7CCDCB08" w14:textId="77777777" w:rsidR="00DF6B07" w:rsidRDefault="00DF6B07" w:rsidP="00DF6B07">
      <w:pPr>
        <w:jc w:val="both"/>
        <w:rPr>
          <w:b/>
          <w:bCs/>
        </w:rPr>
      </w:pPr>
    </w:p>
    <w:p w14:paraId="7DF2DDBA" w14:textId="77777777" w:rsidR="00DF6B07" w:rsidRDefault="00DF6B07" w:rsidP="00DF6B07">
      <w:pPr>
        <w:jc w:val="both"/>
        <w:rPr>
          <w:b/>
          <w:bCs/>
        </w:rPr>
      </w:pPr>
    </w:p>
    <w:p w14:paraId="69311118" w14:textId="77777777" w:rsidR="00DF6B07" w:rsidRDefault="00DF6B07" w:rsidP="00DF6B07">
      <w:pPr>
        <w:jc w:val="both"/>
        <w:rPr>
          <w:b/>
          <w:bCs/>
        </w:rPr>
      </w:pPr>
    </w:p>
    <w:p w14:paraId="1A69AE8C" w14:textId="77777777" w:rsidR="00DF6B07" w:rsidRDefault="00DF6B07" w:rsidP="00DF6B07">
      <w:pPr>
        <w:jc w:val="both"/>
        <w:rPr>
          <w:b/>
          <w:bCs/>
        </w:rPr>
      </w:pPr>
    </w:p>
    <w:p w14:paraId="6359E8C1" w14:textId="77777777" w:rsidR="00DF6B07" w:rsidRDefault="00DF6B07" w:rsidP="00DF6B07">
      <w:pPr>
        <w:jc w:val="both"/>
        <w:rPr>
          <w:b/>
          <w:bCs/>
        </w:rPr>
      </w:pPr>
    </w:p>
    <w:p w14:paraId="2F19DCBF" w14:textId="77777777" w:rsidR="00DF6B07" w:rsidRPr="00DF6B07" w:rsidRDefault="00DF6B07" w:rsidP="00DF6B07">
      <w:pPr>
        <w:jc w:val="both"/>
        <w:rPr>
          <w:b/>
          <w:bCs/>
        </w:rPr>
      </w:pPr>
    </w:p>
    <w:p w14:paraId="3D836E13" w14:textId="77777777" w:rsidR="006407A6" w:rsidRPr="009B46DC" w:rsidRDefault="006407A6" w:rsidP="005B53E7">
      <w:pPr>
        <w:pStyle w:val="Akapitzlist"/>
        <w:numPr>
          <w:ilvl w:val="0"/>
          <w:numId w:val="1"/>
        </w:numPr>
        <w:ind w:left="567" w:hanging="425"/>
        <w:jc w:val="both"/>
        <w:rPr>
          <w:b/>
          <w:bCs/>
        </w:rPr>
      </w:pPr>
      <w:r w:rsidRPr="009B46DC">
        <w:rPr>
          <w:b/>
          <w:bCs/>
        </w:rPr>
        <w:lastRenderedPageBreak/>
        <w:t>Opi</w:t>
      </w:r>
      <w:r w:rsidR="009B46DC">
        <w:rPr>
          <w:b/>
          <w:bCs/>
        </w:rPr>
        <w:t>s przedmiotu zamówienia</w:t>
      </w:r>
    </w:p>
    <w:p w14:paraId="3D836E14" w14:textId="77777777" w:rsidR="009B46DC" w:rsidRDefault="009B46DC" w:rsidP="00602768">
      <w:pPr>
        <w:ind w:left="709"/>
        <w:jc w:val="both"/>
        <w:rPr>
          <w:bCs/>
        </w:rPr>
      </w:pPr>
      <w:r>
        <w:rPr>
          <w:bCs/>
        </w:rPr>
        <w:t xml:space="preserve">Opis przedmiotu zamówienia </w:t>
      </w:r>
      <w:r w:rsidRPr="009B46DC">
        <w:rPr>
          <w:bCs/>
        </w:rPr>
        <w:t>stanowi</w:t>
      </w:r>
      <w:r>
        <w:rPr>
          <w:bCs/>
        </w:rPr>
        <w:t>:</w:t>
      </w:r>
    </w:p>
    <w:p w14:paraId="66C1982F" w14:textId="77777777" w:rsidR="006D69C7" w:rsidRDefault="006D69C7" w:rsidP="00602768">
      <w:pPr>
        <w:ind w:left="709"/>
        <w:jc w:val="both"/>
        <w:rPr>
          <w:bCs/>
        </w:rPr>
      </w:pPr>
    </w:p>
    <w:p w14:paraId="5A67D428" w14:textId="2A635158" w:rsidR="006D69C7" w:rsidRPr="00972C2A" w:rsidRDefault="00184F7A" w:rsidP="00602768">
      <w:pPr>
        <w:ind w:left="709"/>
        <w:jc w:val="both"/>
        <w:rPr>
          <w:b/>
          <w:bCs/>
        </w:rPr>
      </w:pPr>
      <w:r w:rsidRPr="00972C2A">
        <w:rPr>
          <w:b/>
          <w:bCs/>
        </w:rPr>
        <w:t xml:space="preserve">2.1 </w:t>
      </w:r>
      <w:r w:rsidR="006D69C7" w:rsidRPr="00972C2A">
        <w:rPr>
          <w:b/>
          <w:bCs/>
        </w:rPr>
        <w:t>S</w:t>
      </w:r>
      <w:r w:rsidRPr="00972C2A">
        <w:rPr>
          <w:b/>
          <w:bCs/>
        </w:rPr>
        <w:t>pecyfikacj</w:t>
      </w:r>
      <w:r w:rsidR="00972C2A">
        <w:rPr>
          <w:b/>
          <w:bCs/>
        </w:rPr>
        <w:t>e</w:t>
      </w:r>
      <w:r w:rsidRPr="00972C2A">
        <w:rPr>
          <w:b/>
          <w:bCs/>
        </w:rPr>
        <w:t xml:space="preserve"> </w:t>
      </w:r>
      <w:r w:rsidR="006D69C7" w:rsidRPr="00972C2A">
        <w:rPr>
          <w:b/>
          <w:bCs/>
        </w:rPr>
        <w:t>T</w:t>
      </w:r>
      <w:r w:rsidRPr="00972C2A">
        <w:rPr>
          <w:b/>
          <w:bCs/>
        </w:rPr>
        <w:t>echniczn</w:t>
      </w:r>
      <w:r w:rsidR="00972C2A">
        <w:rPr>
          <w:b/>
          <w:bCs/>
        </w:rPr>
        <w:t>e</w:t>
      </w:r>
      <w:r w:rsidRPr="00972C2A">
        <w:rPr>
          <w:b/>
          <w:bCs/>
        </w:rPr>
        <w:t xml:space="preserve"> </w:t>
      </w:r>
      <w:r w:rsidR="006D69C7" w:rsidRPr="00972C2A">
        <w:rPr>
          <w:b/>
          <w:bCs/>
        </w:rPr>
        <w:t>W</w:t>
      </w:r>
      <w:r w:rsidRPr="00972C2A">
        <w:rPr>
          <w:b/>
          <w:bCs/>
        </w:rPr>
        <w:t xml:space="preserve">ykonania i </w:t>
      </w:r>
      <w:r w:rsidR="006D69C7" w:rsidRPr="00972C2A">
        <w:rPr>
          <w:b/>
          <w:bCs/>
        </w:rPr>
        <w:t>O</w:t>
      </w:r>
      <w:r w:rsidRPr="00972C2A">
        <w:rPr>
          <w:b/>
          <w:bCs/>
        </w:rPr>
        <w:t>dbioru Robót Budowlanych</w:t>
      </w:r>
    </w:p>
    <w:p w14:paraId="5D2A2B60" w14:textId="77777777" w:rsidR="00184F7A" w:rsidRPr="00972C2A" w:rsidRDefault="00184F7A" w:rsidP="00602768">
      <w:pPr>
        <w:ind w:left="709"/>
        <w:jc w:val="both"/>
        <w:rPr>
          <w:bCs/>
        </w:rPr>
      </w:pPr>
    </w:p>
    <w:p w14:paraId="35CEDFB0" w14:textId="7EC2BC96" w:rsidR="00184F7A" w:rsidRPr="00184F7A" w:rsidRDefault="00184F7A" w:rsidP="00602768">
      <w:pPr>
        <w:ind w:left="709"/>
        <w:jc w:val="both"/>
        <w:rPr>
          <w:bCs/>
        </w:rPr>
      </w:pPr>
      <w:r w:rsidRPr="00184F7A">
        <w:rPr>
          <w:bCs/>
        </w:rPr>
        <w:t xml:space="preserve">a) </w:t>
      </w:r>
      <w:r w:rsidR="00D60788">
        <w:rPr>
          <w:bCs/>
        </w:rPr>
        <w:t xml:space="preserve"> </w:t>
      </w:r>
      <w:r w:rsidRPr="00184F7A">
        <w:rPr>
          <w:bCs/>
        </w:rPr>
        <w:t xml:space="preserve">ST 01           - Wymagania ogólne  </w:t>
      </w:r>
      <w:r w:rsidR="00C02D7A">
        <w:rPr>
          <w:bCs/>
        </w:rPr>
        <w:t>-</w:t>
      </w:r>
      <w:r w:rsidR="00972C2A" w:rsidRPr="00BB5544">
        <w:rPr>
          <w:bCs/>
        </w:rPr>
        <w:t xml:space="preserve"> </w:t>
      </w:r>
      <w:r w:rsidR="00972C2A" w:rsidRPr="00BB5544">
        <w:rPr>
          <w:b/>
          <w:bCs/>
        </w:rPr>
        <w:t>Załącznik nr 1 do OPZ</w:t>
      </w:r>
      <w:r w:rsidR="00972C2A">
        <w:rPr>
          <w:b/>
          <w:bCs/>
        </w:rPr>
        <w:t>;</w:t>
      </w:r>
      <w:r w:rsidRPr="00184F7A">
        <w:rPr>
          <w:bCs/>
        </w:rPr>
        <w:t xml:space="preserve">      </w:t>
      </w:r>
    </w:p>
    <w:p w14:paraId="0612C326" w14:textId="09B7302D" w:rsidR="00C02D7A" w:rsidRDefault="00C02D7A" w:rsidP="00602768">
      <w:pPr>
        <w:ind w:left="709"/>
        <w:jc w:val="both"/>
        <w:rPr>
          <w:bCs/>
        </w:rPr>
      </w:pPr>
      <w:r>
        <w:rPr>
          <w:bCs/>
        </w:rPr>
        <w:t xml:space="preserve">b)  SST 01.01  - Roboty przygotowawcze i rozbiórkowe - </w:t>
      </w:r>
      <w:r w:rsidRPr="00BB5544">
        <w:rPr>
          <w:b/>
          <w:bCs/>
        </w:rPr>
        <w:t xml:space="preserve">Załącznik nr </w:t>
      </w:r>
      <w:r>
        <w:rPr>
          <w:b/>
          <w:bCs/>
        </w:rPr>
        <w:t>2</w:t>
      </w:r>
      <w:r w:rsidRPr="00BB5544">
        <w:rPr>
          <w:b/>
          <w:bCs/>
        </w:rPr>
        <w:t xml:space="preserve"> do OPZ</w:t>
      </w:r>
      <w:r>
        <w:rPr>
          <w:b/>
          <w:bCs/>
        </w:rPr>
        <w:t>;</w:t>
      </w:r>
      <w:r w:rsidRPr="00184F7A">
        <w:rPr>
          <w:bCs/>
        </w:rPr>
        <w:t xml:space="preserve">      </w:t>
      </w:r>
    </w:p>
    <w:p w14:paraId="29D8F82B" w14:textId="6D05D8E8" w:rsidR="006D69C7" w:rsidRPr="00D60788" w:rsidRDefault="008C04F2" w:rsidP="00602768">
      <w:pPr>
        <w:ind w:left="709"/>
        <w:jc w:val="both"/>
        <w:rPr>
          <w:bCs/>
        </w:rPr>
      </w:pPr>
      <w:r>
        <w:rPr>
          <w:bCs/>
        </w:rPr>
        <w:t>c</w:t>
      </w:r>
      <w:r w:rsidR="00184F7A" w:rsidRPr="00D60788">
        <w:rPr>
          <w:bCs/>
        </w:rPr>
        <w:t xml:space="preserve">) </w:t>
      </w:r>
      <w:r w:rsidR="006D69C7" w:rsidRPr="00D60788">
        <w:rPr>
          <w:bCs/>
        </w:rPr>
        <w:t xml:space="preserve"> SST 01.02</w:t>
      </w:r>
      <w:r w:rsidR="00184F7A" w:rsidRPr="00D60788">
        <w:rPr>
          <w:bCs/>
        </w:rPr>
        <w:t xml:space="preserve"> </w:t>
      </w:r>
      <w:r w:rsidR="00D60788" w:rsidRPr="00D60788">
        <w:rPr>
          <w:bCs/>
        </w:rPr>
        <w:t xml:space="preserve"> </w:t>
      </w:r>
      <w:r w:rsidR="00184F7A" w:rsidRPr="00D60788">
        <w:rPr>
          <w:bCs/>
        </w:rPr>
        <w:t xml:space="preserve">- </w:t>
      </w:r>
      <w:r w:rsidR="00D60788">
        <w:rPr>
          <w:bCs/>
        </w:rPr>
        <w:t>Wykonanie pokryć dachowych z dachówki</w:t>
      </w:r>
      <w:r w:rsidR="00972C2A">
        <w:rPr>
          <w:bCs/>
        </w:rPr>
        <w:t xml:space="preserve">- </w:t>
      </w:r>
      <w:r w:rsidR="00972C2A" w:rsidRPr="00BB5544">
        <w:rPr>
          <w:b/>
          <w:bCs/>
        </w:rPr>
        <w:t xml:space="preserve">Załącznik nr </w:t>
      </w:r>
      <w:r w:rsidR="00C02D7A">
        <w:rPr>
          <w:b/>
          <w:bCs/>
        </w:rPr>
        <w:t>3</w:t>
      </w:r>
      <w:r w:rsidR="00972C2A" w:rsidRPr="00BB5544">
        <w:rPr>
          <w:b/>
          <w:bCs/>
        </w:rPr>
        <w:t xml:space="preserve"> do OPZ</w:t>
      </w:r>
      <w:r w:rsidR="00972C2A">
        <w:rPr>
          <w:b/>
          <w:bCs/>
        </w:rPr>
        <w:t>;</w:t>
      </w:r>
    </w:p>
    <w:p w14:paraId="3AEC2726" w14:textId="2532CC20" w:rsidR="00D60788" w:rsidRDefault="008C04F2" w:rsidP="00972C2A">
      <w:pPr>
        <w:ind w:left="2410" w:hanging="1701"/>
        <w:jc w:val="both"/>
        <w:rPr>
          <w:bCs/>
        </w:rPr>
      </w:pPr>
      <w:r>
        <w:rPr>
          <w:bCs/>
        </w:rPr>
        <w:t>d</w:t>
      </w:r>
      <w:r w:rsidR="00184F7A" w:rsidRPr="00D60788">
        <w:rPr>
          <w:bCs/>
        </w:rPr>
        <w:t xml:space="preserve">) </w:t>
      </w:r>
      <w:r w:rsidR="006D69C7" w:rsidRPr="00D60788">
        <w:rPr>
          <w:bCs/>
        </w:rPr>
        <w:t xml:space="preserve"> SST 01.03</w:t>
      </w:r>
      <w:r w:rsidR="00D60788" w:rsidRPr="00D60788">
        <w:rPr>
          <w:bCs/>
        </w:rPr>
        <w:t xml:space="preserve">    - </w:t>
      </w:r>
      <w:r w:rsidR="00D60788">
        <w:rPr>
          <w:bCs/>
        </w:rPr>
        <w:t xml:space="preserve">Wykonanie pokryć dachowych, obróbki rynny i rury </w:t>
      </w:r>
      <w:r w:rsidR="00972C2A">
        <w:rPr>
          <w:bCs/>
        </w:rPr>
        <w:t>-</w:t>
      </w:r>
      <w:r w:rsidR="00972C2A" w:rsidRPr="00BB5544">
        <w:rPr>
          <w:bCs/>
        </w:rPr>
        <w:t xml:space="preserve"> </w:t>
      </w:r>
      <w:r w:rsidR="00972C2A" w:rsidRPr="00BB5544">
        <w:rPr>
          <w:b/>
          <w:bCs/>
        </w:rPr>
        <w:t xml:space="preserve">Załącznik nr </w:t>
      </w:r>
      <w:r w:rsidR="00972C2A">
        <w:rPr>
          <w:b/>
          <w:bCs/>
        </w:rPr>
        <w:t xml:space="preserve">     </w:t>
      </w:r>
      <w:r w:rsidR="00C02D7A">
        <w:rPr>
          <w:b/>
          <w:bCs/>
        </w:rPr>
        <w:t>4</w:t>
      </w:r>
      <w:r w:rsidR="00972C2A" w:rsidRPr="00BB5544">
        <w:rPr>
          <w:b/>
          <w:bCs/>
        </w:rPr>
        <w:t xml:space="preserve"> do OPZ</w:t>
      </w:r>
      <w:r w:rsidR="00C02D7A">
        <w:rPr>
          <w:b/>
          <w:bCs/>
        </w:rPr>
        <w:t>;</w:t>
      </w:r>
    </w:p>
    <w:p w14:paraId="4E3DE87E" w14:textId="75B2445C" w:rsidR="006D69C7" w:rsidRPr="00D60788" w:rsidRDefault="008C04F2" w:rsidP="006D69C7">
      <w:pPr>
        <w:ind w:left="709"/>
        <w:jc w:val="both"/>
        <w:rPr>
          <w:bCs/>
        </w:rPr>
      </w:pPr>
      <w:r>
        <w:rPr>
          <w:bCs/>
        </w:rPr>
        <w:t>e</w:t>
      </w:r>
      <w:r w:rsidR="00184F7A" w:rsidRPr="00D60788">
        <w:rPr>
          <w:bCs/>
        </w:rPr>
        <w:t>)</w:t>
      </w:r>
      <w:r w:rsidR="006D69C7" w:rsidRPr="00D60788">
        <w:rPr>
          <w:bCs/>
        </w:rPr>
        <w:t xml:space="preserve"> </w:t>
      </w:r>
      <w:r w:rsidR="00184F7A" w:rsidRPr="00D60788">
        <w:rPr>
          <w:bCs/>
        </w:rPr>
        <w:t xml:space="preserve"> </w:t>
      </w:r>
      <w:r w:rsidR="006D69C7" w:rsidRPr="00D60788">
        <w:rPr>
          <w:bCs/>
        </w:rPr>
        <w:t>SST 01.04</w:t>
      </w:r>
      <w:r w:rsidR="00D60788" w:rsidRPr="00D60788">
        <w:rPr>
          <w:bCs/>
        </w:rPr>
        <w:t xml:space="preserve">   -</w:t>
      </w:r>
      <w:r w:rsidR="00D60788">
        <w:rPr>
          <w:bCs/>
        </w:rPr>
        <w:t xml:space="preserve">  Stolarka okienna</w:t>
      </w:r>
      <w:r w:rsidR="00972C2A" w:rsidRPr="00972C2A">
        <w:rPr>
          <w:bCs/>
        </w:rPr>
        <w:t xml:space="preserve"> </w:t>
      </w:r>
      <w:r w:rsidR="00972C2A">
        <w:rPr>
          <w:bCs/>
        </w:rPr>
        <w:t>-</w:t>
      </w:r>
      <w:r w:rsidR="00972C2A" w:rsidRPr="00BB5544">
        <w:rPr>
          <w:bCs/>
        </w:rPr>
        <w:t xml:space="preserve"> </w:t>
      </w:r>
      <w:r w:rsidR="00972C2A" w:rsidRPr="00BB5544">
        <w:rPr>
          <w:b/>
          <w:bCs/>
        </w:rPr>
        <w:t xml:space="preserve">Załącznik nr </w:t>
      </w:r>
      <w:r w:rsidR="00C02D7A">
        <w:rPr>
          <w:b/>
          <w:bCs/>
        </w:rPr>
        <w:t>5</w:t>
      </w:r>
      <w:r w:rsidR="00972C2A" w:rsidRPr="00BB5544">
        <w:rPr>
          <w:b/>
          <w:bCs/>
        </w:rPr>
        <w:t xml:space="preserve"> do OPZ</w:t>
      </w:r>
      <w:r w:rsidR="00972C2A">
        <w:rPr>
          <w:b/>
          <w:bCs/>
        </w:rPr>
        <w:t>;</w:t>
      </w:r>
    </w:p>
    <w:p w14:paraId="5AF4CDAB" w14:textId="2E995808" w:rsidR="006D69C7" w:rsidRPr="00D60788" w:rsidRDefault="008C04F2" w:rsidP="006D69C7">
      <w:pPr>
        <w:ind w:left="709"/>
        <w:jc w:val="both"/>
        <w:rPr>
          <w:bCs/>
        </w:rPr>
      </w:pPr>
      <w:r>
        <w:rPr>
          <w:bCs/>
        </w:rPr>
        <w:t>f</w:t>
      </w:r>
      <w:r w:rsidR="00184F7A" w:rsidRPr="00D60788">
        <w:rPr>
          <w:bCs/>
        </w:rPr>
        <w:t xml:space="preserve">) </w:t>
      </w:r>
      <w:r w:rsidR="006D69C7" w:rsidRPr="00D60788">
        <w:rPr>
          <w:bCs/>
        </w:rPr>
        <w:t xml:space="preserve"> SST 01.05</w:t>
      </w:r>
      <w:r w:rsidR="00D60788" w:rsidRPr="00D60788">
        <w:rPr>
          <w:bCs/>
        </w:rPr>
        <w:t xml:space="preserve">   - </w:t>
      </w:r>
      <w:r w:rsidR="00D60788">
        <w:rPr>
          <w:bCs/>
        </w:rPr>
        <w:t xml:space="preserve"> Wymiana stolarki drzwiowej zewnętrznej</w:t>
      </w:r>
      <w:r w:rsidR="00972C2A" w:rsidRPr="00972C2A">
        <w:rPr>
          <w:b/>
          <w:bCs/>
        </w:rPr>
        <w:t xml:space="preserve"> </w:t>
      </w:r>
      <w:r w:rsidR="00972C2A">
        <w:rPr>
          <w:b/>
          <w:bCs/>
        </w:rPr>
        <w:t xml:space="preserve">- </w:t>
      </w:r>
      <w:r w:rsidR="00972C2A" w:rsidRPr="00BB5544">
        <w:rPr>
          <w:b/>
          <w:bCs/>
        </w:rPr>
        <w:t xml:space="preserve">Załącznik nr </w:t>
      </w:r>
      <w:r w:rsidR="00C02D7A">
        <w:rPr>
          <w:b/>
          <w:bCs/>
        </w:rPr>
        <w:t>6</w:t>
      </w:r>
      <w:r w:rsidR="00972C2A" w:rsidRPr="00BB5544">
        <w:rPr>
          <w:b/>
          <w:bCs/>
        </w:rPr>
        <w:t xml:space="preserve"> do OPZ</w:t>
      </w:r>
      <w:r w:rsidR="00972C2A">
        <w:rPr>
          <w:b/>
          <w:bCs/>
        </w:rPr>
        <w:t>;</w:t>
      </w:r>
    </w:p>
    <w:p w14:paraId="5F9F19EA" w14:textId="7789DAA7" w:rsidR="006D69C7" w:rsidRPr="00D60788" w:rsidRDefault="008C04F2" w:rsidP="006D69C7">
      <w:pPr>
        <w:ind w:left="709"/>
        <w:jc w:val="both"/>
        <w:rPr>
          <w:bCs/>
        </w:rPr>
      </w:pPr>
      <w:r>
        <w:rPr>
          <w:bCs/>
        </w:rPr>
        <w:t>g</w:t>
      </w:r>
      <w:r w:rsidR="00184F7A" w:rsidRPr="00D60788">
        <w:rPr>
          <w:bCs/>
        </w:rPr>
        <w:t xml:space="preserve">) </w:t>
      </w:r>
      <w:r w:rsidR="006D69C7" w:rsidRPr="00D60788">
        <w:rPr>
          <w:bCs/>
        </w:rPr>
        <w:t xml:space="preserve"> SST 01.06</w:t>
      </w:r>
      <w:r w:rsidR="00D60788">
        <w:rPr>
          <w:bCs/>
        </w:rPr>
        <w:t xml:space="preserve">    -  Opaski z betono</w:t>
      </w:r>
      <w:r w:rsidR="00D60788" w:rsidRPr="00D60788">
        <w:rPr>
          <w:bCs/>
        </w:rPr>
        <w:t>wych płyt chodnikowych</w:t>
      </w:r>
      <w:r w:rsidR="00972C2A">
        <w:rPr>
          <w:b/>
          <w:bCs/>
        </w:rPr>
        <w:t xml:space="preserve">- </w:t>
      </w:r>
      <w:r w:rsidR="00972C2A" w:rsidRPr="00BB5544">
        <w:rPr>
          <w:b/>
          <w:bCs/>
        </w:rPr>
        <w:t xml:space="preserve">Załącznik nr </w:t>
      </w:r>
      <w:r w:rsidR="00C02D7A">
        <w:rPr>
          <w:b/>
          <w:bCs/>
        </w:rPr>
        <w:t>7</w:t>
      </w:r>
      <w:r w:rsidR="00972C2A" w:rsidRPr="00BB5544">
        <w:rPr>
          <w:b/>
          <w:bCs/>
        </w:rPr>
        <w:t xml:space="preserve"> do OPZ</w:t>
      </w:r>
      <w:r w:rsidR="00972C2A">
        <w:rPr>
          <w:b/>
          <w:bCs/>
        </w:rPr>
        <w:t>;</w:t>
      </w:r>
    </w:p>
    <w:p w14:paraId="3F1E7B5E" w14:textId="63A63977" w:rsidR="00184F7A" w:rsidRPr="00D60788" w:rsidRDefault="008C04F2" w:rsidP="00184F7A">
      <w:pPr>
        <w:ind w:left="709"/>
        <w:jc w:val="both"/>
        <w:rPr>
          <w:bCs/>
        </w:rPr>
      </w:pPr>
      <w:r>
        <w:rPr>
          <w:bCs/>
        </w:rPr>
        <w:t>h</w:t>
      </w:r>
      <w:r w:rsidR="00184F7A" w:rsidRPr="00D60788">
        <w:rPr>
          <w:bCs/>
        </w:rPr>
        <w:t>)  SST 01.07</w:t>
      </w:r>
      <w:r w:rsidR="00D60788" w:rsidRPr="00D60788">
        <w:rPr>
          <w:bCs/>
        </w:rPr>
        <w:t xml:space="preserve">   -   Roboty </w:t>
      </w:r>
      <w:proofErr w:type="spellStart"/>
      <w:r w:rsidR="00D60788" w:rsidRPr="00D60788">
        <w:rPr>
          <w:bCs/>
        </w:rPr>
        <w:t>hydroizolacyjne</w:t>
      </w:r>
      <w:proofErr w:type="spellEnd"/>
      <w:r w:rsidR="00C02D7A">
        <w:rPr>
          <w:bCs/>
        </w:rPr>
        <w:t xml:space="preserve"> </w:t>
      </w:r>
      <w:r w:rsidR="00972C2A">
        <w:rPr>
          <w:b/>
          <w:bCs/>
        </w:rPr>
        <w:t xml:space="preserve">- </w:t>
      </w:r>
      <w:r w:rsidR="00972C2A" w:rsidRPr="00BB5544">
        <w:rPr>
          <w:b/>
          <w:bCs/>
        </w:rPr>
        <w:t xml:space="preserve">Załącznik nr </w:t>
      </w:r>
      <w:r w:rsidR="00C02D7A">
        <w:rPr>
          <w:b/>
          <w:bCs/>
        </w:rPr>
        <w:t>8</w:t>
      </w:r>
      <w:r w:rsidR="00972C2A" w:rsidRPr="00BB5544">
        <w:rPr>
          <w:b/>
          <w:bCs/>
        </w:rPr>
        <w:t xml:space="preserve"> do OPZ</w:t>
      </w:r>
      <w:r w:rsidR="00972C2A">
        <w:rPr>
          <w:b/>
          <w:bCs/>
        </w:rPr>
        <w:t>;</w:t>
      </w:r>
    </w:p>
    <w:p w14:paraId="104FC757" w14:textId="0552D854" w:rsidR="006D69C7" w:rsidRPr="00184F7A" w:rsidRDefault="008C04F2" w:rsidP="006D69C7">
      <w:pPr>
        <w:ind w:left="709"/>
        <w:jc w:val="both"/>
        <w:rPr>
          <w:bCs/>
        </w:rPr>
      </w:pPr>
      <w:r>
        <w:rPr>
          <w:bCs/>
        </w:rPr>
        <w:t>i</w:t>
      </w:r>
      <w:r w:rsidR="00184F7A" w:rsidRPr="00184F7A">
        <w:rPr>
          <w:bCs/>
        </w:rPr>
        <w:t xml:space="preserve">)  SST 01.08 </w:t>
      </w:r>
      <w:r w:rsidR="00D60788">
        <w:rPr>
          <w:bCs/>
        </w:rPr>
        <w:t xml:space="preserve">  -   BSO</w:t>
      </w:r>
      <w:r w:rsidR="00C02D7A">
        <w:rPr>
          <w:bCs/>
        </w:rPr>
        <w:t xml:space="preserve"> </w:t>
      </w:r>
      <w:r w:rsidR="00972C2A">
        <w:rPr>
          <w:b/>
          <w:bCs/>
        </w:rPr>
        <w:t xml:space="preserve">- </w:t>
      </w:r>
      <w:r w:rsidR="00972C2A" w:rsidRPr="00BB5544">
        <w:rPr>
          <w:b/>
          <w:bCs/>
        </w:rPr>
        <w:t xml:space="preserve">Załącznik nr </w:t>
      </w:r>
      <w:r w:rsidR="00C02D7A">
        <w:rPr>
          <w:b/>
          <w:bCs/>
        </w:rPr>
        <w:t>9</w:t>
      </w:r>
      <w:r w:rsidR="00972C2A" w:rsidRPr="00BB5544">
        <w:rPr>
          <w:b/>
          <w:bCs/>
        </w:rPr>
        <w:t xml:space="preserve"> do OPZ</w:t>
      </w:r>
      <w:r w:rsidR="00972C2A">
        <w:rPr>
          <w:b/>
          <w:bCs/>
        </w:rPr>
        <w:t>;</w:t>
      </w:r>
    </w:p>
    <w:p w14:paraId="68057C2B" w14:textId="3349041F" w:rsidR="00184F7A" w:rsidRPr="00184F7A" w:rsidRDefault="008C04F2" w:rsidP="006D69C7">
      <w:pPr>
        <w:ind w:left="709"/>
        <w:jc w:val="both"/>
        <w:rPr>
          <w:bCs/>
        </w:rPr>
      </w:pPr>
      <w:r>
        <w:rPr>
          <w:bCs/>
        </w:rPr>
        <w:t>j</w:t>
      </w:r>
      <w:r w:rsidR="00184F7A" w:rsidRPr="00184F7A">
        <w:rPr>
          <w:bCs/>
        </w:rPr>
        <w:t xml:space="preserve">)  </w:t>
      </w:r>
      <w:r w:rsidR="00184F7A">
        <w:rPr>
          <w:bCs/>
        </w:rPr>
        <w:t xml:space="preserve"> </w:t>
      </w:r>
      <w:r w:rsidR="00184F7A" w:rsidRPr="00184F7A">
        <w:rPr>
          <w:bCs/>
        </w:rPr>
        <w:t>SST 01.09</w:t>
      </w:r>
      <w:r w:rsidR="00D60788">
        <w:rPr>
          <w:bCs/>
        </w:rPr>
        <w:t xml:space="preserve">  -    Roboty izolacyjne</w:t>
      </w:r>
      <w:r w:rsidR="00972C2A">
        <w:rPr>
          <w:bCs/>
        </w:rPr>
        <w:t xml:space="preserve"> </w:t>
      </w:r>
      <w:r w:rsidR="00972C2A">
        <w:rPr>
          <w:b/>
          <w:bCs/>
        </w:rPr>
        <w:t xml:space="preserve">- </w:t>
      </w:r>
      <w:r w:rsidR="00972C2A" w:rsidRPr="00BB5544">
        <w:rPr>
          <w:b/>
          <w:bCs/>
        </w:rPr>
        <w:t xml:space="preserve">Załącznik nr </w:t>
      </w:r>
      <w:r w:rsidR="00C02D7A">
        <w:rPr>
          <w:b/>
          <w:bCs/>
        </w:rPr>
        <w:t>10</w:t>
      </w:r>
      <w:r w:rsidR="00972C2A" w:rsidRPr="00BB5544">
        <w:rPr>
          <w:b/>
          <w:bCs/>
        </w:rPr>
        <w:t xml:space="preserve"> do OPZ</w:t>
      </w:r>
      <w:r w:rsidR="00972C2A">
        <w:rPr>
          <w:b/>
          <w:bCs/>
        </w:rPr>
        <w:t>;</w:t>
      </w:r>
    </w:p>
    <w:p w14:paraId="0F5E8A87" w14:textId="2D71ED74" w:rsidR="00184F7A" w:rsidRPr="00184F7A" w:rsidRDefault="008C04F2" w:rsidP="006D69C7">
      <w:pPr>
        <w:ind w:left="709"/>
        <w:jc w:val="both"/>
        <w:rPr>
          <w:bCs/>
        </w:rPr>
      </w:pPr>
      <w:r>
        <w:rPr>
          <w:bCs/>
        </w:rPr>
        <w:t>k</w:t>
      </w:r>
      <w:r w:rsidR="00184F7A" w:rsidRPr="00184F7A">
        <w:rPr>
          <w:bCs/>
        </w:rPr>
        <w:t xml:space="preserve">)  </w:t>
      </w:r>
      <w:r w:rsidR="00184F7A">
        <w:rPr>
          <w:bCs/>
        </w:rPr>
        <w:t xml:space="preserve"> </w:t>
      </w:r>
      <w:r w:rsidR="00184F7A" w:rsidRPr="00184F7A">
        <w:rPr>
          <w:bCs/>
        </w:rPr>
        <w:t>SST 01.10</w:t>
      </w:r>
      <w:r w:rsidR="00D60788">
        <w:rPr>
          <w:bCs/>
        </w:rPr>
        <w:t xml:space="preserve">  -    Tynki zewnętrzne</w:t>
      </w:r>
      <w:r w:rsidR="00972C2A">
        <w:rPr>
          <w:bCs/>
        </w:rPr>
        <w:t xml:space="preserve"> </w:t>
      </w:r>
      <w:r w:rsidR="00972C2A">
        <w:rPr>
          <w:b/>
          <w:bCs/>
        </w:rPr>
        <w:t xml:space="preserve">- </w:t>
      </w:r>
      <w:r w:rsidR="00972C2A" w:rsidRPr="00BB5544">
        <w:rPr>
          <w:b/>
          <w:bCs/>
        </w:rPr>
        <w:t xml:space="preserve">Załącznik nr </w:t>
      </w:r>
      <w:r w:rsidR="00972C2A">
        <w:rPr>
          <w:b/>
          <w:bCs/>
        </w:rPr>
        <w:t>1</w:t>
      </w:r>
      <w:r w:rsidR="00C02D7A">
        <w:rPr>
          <w:b/>
          <w:bCs/>
        </w:rPr>
        <w:t>1</w:t>
      </w:r>
      <w:r w:rsidR="00972C2A" w:rsidRPr="00BB5544">
        <w:rPr>
          <w:b/>
          <w:bCs/>
        </w:rPr>
        <w:t xml:space="preserve"> do OPZ</w:t>
      </w:r>
      <w:r w:rsidR="00972C2A">
        <w:rPr>
          <w:b/>
          <w:bCs/>
        </w:rPr>
        <w:t>;</w:t>
      </w:r>
    </w:p>
    <w:p w14:paraId="2E1CDDC1" w14:textId="0B5CA0E6" w:rsidR="00184F7A" w:rsidRPr="00184F7A" w:rsidRDefault="008C04F2" w:rsidP="006D69C7">
      <w:pPr>
        <w:ind w:left="709"/>
        <w:jc w:val="both"/>
        <w:rPr>
          <w:bCs/>
        </w:rPr>
      </w:pPr>
      <w:r>
        <w:rPr>
          <w:bCs/>
        </w:rPr>
        <w:t>l</w:t>
      </w:r>
      <w:r w:rsidR="00184F7A" w:rsidRPr="00184F7A">
        <w:rPr>
          <w:bCs/>
        </w:rPr>
        <w:t>)  SST 01.11</w:t>
      </w:r>
      <w:r w:rsidR="00D60788">
        <w:rPr>
          <w:bCs/>
        </w:rPr>
        <w:t xml:space="preserve">  -    Instalacje wentylacji</w:t>
      </w:r>
      <w:r w:rsidR="00972C2A">
        <w:rPr>
          <w:bCs/>
        </w:rPr>
        <w:t xml:space="preserve"> </w:t>
      </w:r>
      <w:r w:rsidR="00972C2A">
        <w:rPr>
          <w:b/>
          <w:bCs/>
        </w:rPr>
        <w:t xml:space="preserve">- </w:t>
      </w:r>
      <w:r w:rsidR="00972C2A" w:rsidRPr="00BB5544">
        <w:rPr>
          <w:b/>
          <w:bCs/>
        </w:rPr>
        <w:t xml:space="preserve">Załącznik nr </w:t>
      </w:r>
      <w:r w:rsidR="00972C2A">
        <w:rPr>
          <w:b/>
          <w:bCs/>
        </w:rPr>
        <w:t>1</w:t>
      </w:r>
      <w:r w:rsidR="00C02D7A">
        <w:rPr>
          <w:b/>
          <w:bCs/>
        </w:rPr>
        <w:t>2</w:t>
      </w:r>
      <w:r w:rsidR="00972C2A" w:rsidRPr="00BB5544">
        <w:rPr>
          <w:b/>
          <w:bCs/>
        </w:rPr>
        <w:t xml:space="preserve"> do OPZ</w:t>
      </w:r>
      <w:r w:rsidR="00972C2A">
        <w:rPr>
          <w:b/>
          <w:bCs/>
        </w:rPr>
        <w:t>;</w:t>
      </w:r>
    </w:p>
    <w:p w14:paraId="0D45D1A0" w14:textId="2ABF7452" w:rsidR="00184F7A" w:rsidRDefault="008C04F2" w:rsidP="006D69C7">
      <w:pPr>
        <w:ind w:left="709"/>
        <w:jc w:val="both"/>
        <w:rPr>
          <w:bCs/>
        </w:rPr>
      </w:pPr>
      <w:r>
        <w:rPr>
          <w:bCs/>
        </w:rPr>
        <w:t>ł</w:t>
      </w:r>
      <w:r w:rsidR="00184F7A" w:rsidRPr="00D60788">
        <w:rPr>
          <w:bCs/>
        </w:rPr>
        <w:t>)   SST 01.12</w:t>
      </w:r>
      <w:r w:rsidR="00D60788" w:rsidRPr="00D60788">
        <w:rPr>
          <w:bCs/>
        </w:rPr>
        <w:t xml:space="preserve">  -    Wymiana </w:t>
      </w:r>
      <w:r w:rsidR="00127525" w:rsidRPr="00D60788">
        <w:rPr>
          <w:bCs/>
        </w:rPr>
        <w:t>grzejników</w:t>
      </w:r>
      <w:r w:rsidR="00D60788" w:rsidRPr="00D60788">
        <w:rPr>
          <w:bCs/>
        </w:rPr>
        <w:t xml:space="preserve"> </w:t>
      </w:r>
      <w:r w:rsidR="00972C2A">
        <w:rPr>
          <w:b/>
          <w:bCs/>
        </w:rPr>
        <w:t xml:space="preserve">- </w:t>
      </w:r>
      <w:r w:rsidR="00972C2A" w:rsidRPr="00BB5544">
        <w:rPr>
          <w:b/>
          <w:bCs/>
        </w:rPr>
        <w:t xml:space="preserve">Załącznik nr </w:t>
      </w:r>
      <w:r w:rsidR="00972C2A">
        <w:rPr>
          <w:b/>
          <w:bCs/>
        </w:rPr>
        <w:t>1</w:t>
      </w:r>
      <w:r w:rsidR="00C02D7A">
        <w:rPr>
          <w:b/>
          <w:bCs/>
        </w:rPr>
        <w:t>3</w:t>
      </w:r>
      <w:r w:rsidR="00972C2A" w:rsidRPr="00BB5544">
        <w:rPr>
          <w:b/>
          <w:bCs/>
        </w:rPr>
        <w:t xml:space="preserve"> do OPZ</w:t>
      </w:r>
      <w:r w:rsidR="00972C2A">
        <w:rPr>
          <w:b/>
          <w:bCs/>
        </w:rPr>
        <w:t>;</w:t>
      </w:r>
    </w:p>
    <w:p w14:paraId="47DC7E0C" w14:textId="02709402" w:rsidR="00184F7A" w:rsidRPr="00127525" w:rsidRDefault="00972C2A" w:rsidP="006D69C7">
      <w:pPr>
        <w:ind w:left="709"/>
        <w:jc w:val="both"/>
        <w:rPr>
          <w:bCs/>
        </w:rPr>
      </w:pPr>
      <w:bookmarkStart w:id="0" w:name="_GoBack"/>
      <w:bookmarkEnd w:id="0"/>
      <w:r>
        <w:rPr>
          <w:bCs/>
        </w:rPr>
        <w:t>m</w:t>
      </w:r>
      <w:r w:rsidR="00184F7A" w:rsidRPr="00127525">
        <w:rPr>
          <w:bCs/>
        </w:rPr>
        <w:t>)</w:t>
      </w:r>
      <w:r w:rsidR="00D60788" w:rsidRPr="00127525">
        <w:rPr>
          <w:bCs/>
        </w:rPr>
        <w:t xml:space="preserve"> </w:t>
      </w:r>
      <w:r w:rsidR="00184F7A" w:rsidRPr="00127525">
        <w:rPr>
          <w:bCs/>
        </w:rPr>
        <w:t>SST 01.14</w:t>
      </w:r>
      <w:r w:rsidR="00D60788" w:rsidRPr="00127525">
        <w:rPr>
          <w:bCs/>
        </w:rPr>
        <w:t xml:space="preserve">   -   Instalacj</w:t>
      </w:r>
      <w:r w:rsidR="00127525" w:rsidRPr="00127525">
        <w:rPr>
          <w:bCs/>
        </w:rPr>
        <w:t>a odgromowa</w:t>
      </w:r>
      <w:r>
        <w:rPr>
          <w:bCs/>
        </w:rPr>
        <w:t xml:space="preserve"> </w:t>
      </w:r>
      <w:r>
        <w:rPr>
          <w:b/>
          <w:bCs/>
        </w:rPr>
        <w:t xml:space="preserve">- </w:t>
      </w:r>
      <w:r w:rsidRPr="00BB5544">
        <w:rPr>
          <w:b/>
          <w:bCs/>
        </w:rPr>
        <w:t xml:space="preserve">Załącznik nr </w:t>
      </w:r>
      <w:r>
        <w:rPr>
          <w:b/>
          <w:bCs/>
        </w:rPr>
        <w:t>1</w:t>
      </w:r>
      <w:r w:rsidR="00C02D7A">
        <w:rPr>
          <w:b/>
          <w:bCs/>
        </w:rPr>
        <w:t>4</w:t>
      </w:r>
      <w:r w:rsidRPr="00BB5544">
        <w:rPr>
          <w:b/>
          <w:bCs/>
        </w:rPr>
        <w:t xml:space="preserve"> do OPZ</w:t>
      </w:r>
      <w:r>
        <w:rPr>
          <w:b/>
          <w:bCs/>
        </w:rPr>
        <w:t>.</w:t>
      </w:r>
    </w:p>
    <w:p w14:paraId="1B7DC8FD" w14:textId="77777777" w:rsidR="00972C2A" w:rsidRDefault="00972C2A" w:rsidP="006D69C7">
      <w:pPr>
        <w:ind w:left="709"/>
        <w:jc w:val="both"/>
        <w:rPr>
          <w:bCs/>
        </w:rPr>
      </w:pPr>
    </w:p>
    <w:p w14:paraId="1285A2CA" w14:textId="17581239" w:rsidR="00184F7A" w:rsidRPr="00283438" w:rsidRDefault="00972C2A" w:rsidP="006D69C7">
      <w:pPr>
        <w:ind w:left="709"/>
        <w:jc w:val="both"/>
        <w:rPr>
          <w:b/>
          <w:bCs/>
        </w:rPr>
      </w:pPr>
      <w:r w:rsidRPr="00283438">
        <w:rPr>
          <w:b/>
          <w:bCs/>
        </w:rPr>
        <w:t>2.2  Dokumentacja projektowa</w:t>
      </w:r>
    </w:p>
    <w:p w14:paraId="504C383F" w14:textId="098563C8" w:rsidR="003031BD" w:rsidRPr="00D679E7" w:rsidRDefault="00972C2A" w:rsidP="00283438">
      <w:pPr>
        <w:spacing w:before="120"/>
        <w:ind w:left="709"/>
        <w:jc w:val="both"/>
        <w:rPr>
          <w:b/>
          <w:bCs/>
        </w:rPr>
      </w:pPr>
      <w:r>
        <w:rPr>
          <w:bCs/>
        </w:rPr>
        <w:t xml:space="preserve">a) </w:t>
      </w:r>
      <w:r w:rsidR="003031BD" w:rsidRPr="00BB5544">
        <w:rPr>
          <w:bCs/>
        </w:rPr>
        <w:t>Projekt</w:t>
      </w:r>
      <w:r w:rsidR="00EF6B0F" w:rsidRPr="00BB5544">
        <w:rPr>
          <w:bCs/>
        </w:rPr>
        <w:t xml:space="preserve"> </w:t>
      </w:r>
      <w:r w:rsidR="00C32963" w:rsidRPr="00BB5544">
        <w:rPr>
          <w:bCs/>
        </w:rPr>
        <w:t>budowlany</w:t>
      </w:r>
      <w:r w:rsidR="00127525">
        <w:rPr>
          <w:bCs/>
        </w:rPr>
        <w:t xml:space="preserve"> termomodernizacji budynków zespołu Edukacyjnego w Trzcielu </w:t>
      </w:r>
      <w:r w:rsidRPr="00D679E7">
        <w:rPr>
          <w:bCs/>
        </w:rPr>
        <w:t>–</w:t>
      </w:r>
      <w:r w:rsidR="00127525" w:rsidRPr="00D679E7">
        <w:rPr>
          <w:bCs/>
        </w:rPr>
        <w:t xml:space="preserve"> Przedszkole</w:t>
      </w:r>
      <w:r w:rsidRPr="00D679E7">
        <w:rPr>
          <w:bCs/>
        </w:rPr>
        <w:t xml:space="preserve"> </w:t>
      </w:r>
      <w:r w:rsidR="00C32963" w:rsidRPr="00D679E7">
        <w:rPr>
          <w:bCs/>
        </w:rPr>
        <w:t xml:space="preserve">- </w:t>
      </w:r>
      <w:r w:rsidR="00F001D0" w:rsidRPr="00D679E7">
        <w:rPr>
          <w:bCs/>
        </w:rPr>
        <w:t xml:space="preserve">stanowi </w:t>
      </w:r>
      <w:r w:rsidR="003031BD" w:rsidRPr="00D679E7">
        <w:rPr>
          <w:b/>
          <w:bCs/>
        </w:rPr>
        <w:t>Załącznik nr 1</w:t>
      </w:r>
      <w:r w:rsidR="00C02D7A">
        <w:rPr>
          <w:b/>
          <w:bCs/>
        </w:rPr>
        <w:t>5</w:t>
      </w:r>
      <w:r w:rsidR="00F01CCB" w:rsidRPr="00D679E7">
        <w:rPr>
          <w:b/>
          <w:bCs/>
        </w:rPr>
        <w:t>a</w:t>
      </w:r>
      <w:r w:rsidR="003031BD" w:rsidRPr="00D679E7">
        <w:rPr>
          <w:b/>
          <w:bCs/>
        </w:rPr>
        <w:t xml:space="preserve"> do OPZ;</w:t>
      </w:r>
    </w:p>
    <w:p w14:paraId="21046B41" w14:textId="1E2035B8" w:rsidR="00F01CCB" w:rsidRPr="008E462A" w:rsidRDefault="00F01CCB" w:rsidP="00283438">
      <w:pPr>
        <w:spacing w:before="120"/>
        <w:ind w:left="709"/>
        <w:jc w:val="both"/>
        <w:rPr>
          <w:bCs/>
        </w:rPr>
      </w:pPr>
      <w:r w:rsidRPr="008E462A">
        <w:rPr>
          <w:bCs/>
        </w:rPr>
        <w:t xml:space="preserve">b) Projekt budowlany termomodernizacji budynków zespołu Edukacyjnego w Trzcielu - technologia węzła cieplnego w Przedszkolu - stanowi </w:t>
      </w:r>
      <w:r w:rsidRPr="008E462A">
        <w:rPr>
          <w:b/>
          <w:bCs/>
        </w:rPr>
        <w:t>Załącznik nr 1</w:t>
      </w:r>
      <w:r w:rsidR="00C02D7A">
        <w:rPr>
          <w:b/>
          <w:bCs/>
        </w:rPr>
        <w:t>5</w:t>
      </w:r>
      <w:r w:rsidRPr="008E462A">
        <w:rPr>
          <w:b/>
          <w:bCs/>
        </w:rPr>
        <w:t>b do OPZ</w:t>
      </w:r>
    </w:p>
    <w:p w14:paraId="37299297" w14:textId="6D8BDAD2" w:rsidR="00080FB6" w:rsidRPr="008E462A" w:rsidRDefault="00F01CCB" w:rsidP="008A52C3">
      <w:pPr>
        <w:ind w:left="709"/>
        <w:jc w:val="both"/>
        <w:rPr>
          <w:bCs/>
        </w:rPr>
      </w:pPr>
      <w:r w:rsidRPr="008E462A">
        <w:rPr>
          <w:bCs/>
        </w:rPr>
        <w:t>c</w:t>
      </w:r>
      <w:r w:rsidR="00972C2A" w:rsidRPr="008E462A">
        <w:rPr>
          <w:bCs/>
        </w:rPr>
        <w:t>)</w:t>
      </w:r>
      <w:r w:rsidR="008A52C3" w:rsidRPr="008E462A">
        <w:rPr>
          <w:bCs/>
        </w:rPr>
        <w:t xml:space="preserve"> </w:t>
      </w:r>
      <w:r w:rsidR="00EF6B0F" w:rsidRPr="008E462A">
        <w:rPr>
          <w:bCs/>
        </w:rPr>
        <w:t xml:space="preserve">Projekt </w:t>
      </w:r>
      <w:r w:rsidR="00C32963" w:rsidRPr="008E462A">
        <w:rPr>
          <w:bCs/>
        </w:rPr>
        <w:t xml:space="preserve">budowlany </w:t>
      </w:r>
      <w:r w:rsidR="00127525" w:rsidRPr="008E462A">
        <w:rPr>
          <w:bCs/>
        </w:rPr>
        <w:t>termomodernizacji budynków zespołu Edukacyjnego w Trzcielu</w:t>
      </w:r>
      <w:r w:rsidR="00C32963" w:rsidRPr="008E462A">
        <w:rPr>
          <w:bCs/>
        </w:rPr>
        <w:t xml:space="preserve">  </w:t>
      </w:r>
      <w:r w:rsidR="00080FB6" w:rsidRPr="008E462A">
        <w:rPr>
          <w:bCs/>
        </w:rPr>
        <w:t>-</w:t>
      </w:r>
      <w:r w:rsidR="00127525" w:rsidRPr="008E462A">
        <w:rPr>
          <w:bCs/>
        </w:rPr>
        <w:t xml:space="preserve"> Gimnazjum</w:t>
      </w:r>
      <w:r w:rsidR="00080FB6" w:rsidRPr="008E462A">
        <w:rPr>
          <w:bCs/>
        </w:rPr>
        <w:t xml:space="preserve">  </w:t>
      </w:r>
      <w:r w:rsidR="00922589" w:rsidRPr="008E462A">
        <w:rPr>
          <w:bCs/>
        </w:rPr>
        <w:t>-</w:t>
      </w:r>
      <w:r w:rsidRPr="008E462A">
        <w:rPr>
          <w:bCs/>
        </w:rPr>
        <w:t xml:space="preserve"> </w:t>
      </w:r>
      <w:r w:rsidR="00080FB6" w:rsidRPr="008E462A">
        <w:rPr>
          <w:bCs/>
        </w:rPr>
        <w:t xml:space="preserve">stanowi </w:t>
      </w:r>
      <w:r w:rsidR="00080FB6" w:rsidRPr="008E462A">
        <w:rPr>
          <w:b/>
          <w:bCs/>
        </w:rPr>
        <w:t xml:space="preserve">Załącznik nr </w:t>
      </w:r>
      <w:r w:rsidR="00972C2A" w:rsidRPr="008E462A">
        <w:rPr>
          <w:b/>
          <w:bCs/>
        </w:rPr>
        <w:t>1</w:t>
      </w:r>
      <w:r w:rsidR="00C02D7A">
        <w:rPr>
          <w:b/>
          <w:bCs/>
        </w:rPr>
        <w:t>6</w:t>
      </w:r>
      <w:r w:rsidR="00080FB6" w:rsidRPr="008E462A">
        <w:rPr>
          <w:b/>
          <w:bCs/>
        </w:rPr>
        <w:t xml:space="preserve"> do OPZ;</w:t>
      </w:r>
    </w:p>
    <w:p w14:paraId="54F3B7BE" w14:textId="78EF2286" w:rsidR="003031BD" w:rsidRPr="00BB5544" w:rsidRDefault="00F01CCB" w:rsidP="008A52C3">
      <w:pPr>
        <w:ind w:left="709"/>
        <w:jc w:val="both"/>
        <w:rPr>
          <w:b/>
          <w:bCs/>
        </w:rPr>
      </w:pPr>
      <w:r>
        <w:rPr>
          <w:bCs/>
        </w:rPr>
        <w:t>d</w:t>
      </w:r>
      <w:r w:rsidR="00972C2A">
        <w:rPr>
          <w:bCs/>
        </w:rPr>
        <w:t xml:space="preserve">) </w:t>
      </w:r>
      <w:r w:rsidR="00972C2A" w:rsidRPr="00BB5544">
        <w:rPr>
          <w:bCs/>
        </w:rPr>
        <w:t>Projekt budowlany</w:t>
      </w:r>
      <w:r w:rsidR="00972C2A">
        <w:rPr>
          <w:bCs/>
        </w:rPr>
        <w:t xml:space="preserve"> termomodernizacji budynków zespołu Edukacyjnego w Trzcielu</w:t>
      </w:r>
      <w:r w:rsidR="00C32963" w:rsidRPr="00BB5544">
        <w:rPr>
          <w:bCs/>
        </w:rPr>
        <w:t xml:space="preserve"> </w:t>
      </w:r>
      <w:r w:rsidR="00972C2A">
        <w:rPr>
          <w:bCs/>
        </w:rPr>
        <w:t xml:space="preserve">– Łącznik </w:t>
      </w:r>
      <w:r w:rsidR="003031BD" w:rsidRPr="00BB5544">
        <w:rPr>
          <w:b/>
          <w:bCs/>
        </w:rPr>
        <w:t xml:space="preserve">- </w:t>
      </w:r>
      <w:r w:rsidR="003031BD" w:rsidRPr="00BB5544">
        <w:rPr>
          <w:bCs/>
        </w:rPr>
        <w:t>stanowi</w:t>
      </w:r>
      <w:r w:rsidR="00667DCD" w:rsidRPr="00BB5544">
        <w:rPr>
          <w:bCs/>
        </w:rPr>
        <w:t xml:space="preserve"> </w:t>
      </w:r>
      <w:r w:rsidR="00FF49FE" w:rsidRPr="00BB5544">
        <w:rPr>
          <w:bCs/>
        </w:rPr>
        <w:t xml:space="preserve"> </w:t>
      </w:r>
      <w:r w:rsidR="003031BD" w:rsidRPr="00BB5544">
        <w:rPr>
          <w:b/>
          <w:bCs/>
        </w:rPr>
        <w:t xml:space="preserve">Załącznik nr </w:t>
      </w:r>
      <w:r w:rsidR="00972C2A">
        <w:rPr>
          <w:b/>
          <w:bCs/>
        </w:rPr>
        <w:t>1</w:t>
      </w:r>
      <w:r w:rsidR="00C02D7A">
        <w:rPr>
          <w:b/>
          <w:bCs/>
        </w:rPr>
        <w:t>7</w:t>
      </w:r>
      <w:r w:rsidR="003031BD" w:rsidRPr="00BB5544">
        <w:rPr>
          <w:b/>
          <w:bCs/>
        </w:rPr>
        <w:t xml:space="preserve"> do OPZ;</w:t>
      </w:r>
    </w:p>
    <w:p w14:paraId="1E6DC99E" w14:textId="3A746364" w:rsidR="00740528" w:rsidRPr="00BB5544" w:rsidRDefault="00F01CCB" w:rsidP="008A52C3">
      <w:pPr>
        <w:ind w:left="709"/>
        <w:jc w:val="both"/>
        <w:rPr>
          <w:b/>
          <w:bCs/>
        </w:rPr>
      </w:pPr>
      <w:r>
        <w:rPr>
          <w:bCs/>
        </w:rPr>
        <w:t>e</w:t>
      </w:r>
      <w:r w:rsidR="00972C2A">
        <w:rPr>
          <w:bCs/>
        </w:rPr>
        <w:t xml:space="preserve">) </w:t>
      </w:r>
      <w:r w:rsidR="008A52C3" w:rsidRPr="00BB5544">
        <w:rPr>
          <w:b/>
          <w:bCs/>
        </w:rPr>
        <w:t xml:space="preserve"> </w:t>
      </w:r>
      <w:r w:rsidR="00972C2A" w:rsidRPr="00BB5544">
        <w:rPr>
          <w:bCs/>
        </w:rPr>
        <w:t>Projekt budowlany</w:t>
      </w:r>
      <w:r w:rsidR="00972C2A">
        <w:rPr>
          <w:bCs/>
        </w:rPr>
        <w:t xml:space="preserve"> termomodernizacji budynków zespołu Edukacyjnego w Trzcielu</w:t>
      </w:r>
      <w:r w:rsidR="00972C2A" w:rsidRPr="00BB5544">
        <w:rPr>
          <w:b/>
          <w:bCs/>
        </w:rPr>
        <w:t xml:space="preserve"> </w:t>
      </w:r>
      <w:r w:rsidR="00972C2A">
        <w:rPr>
          <w:b/>
          <w:bCs/>
        </w:rPr>
        <w:t>–</w:t>
      </w:r>
      <w:r w:rsidR="00740528" w:rsidRPr="00BB5544">
        <w:rPr>
          <w:b/>
          <w:bCs/>
        </w:rPr>
        <w:t xml:space="preserve"> </w:t>
      </w:r>
      <w:r>
        <w:rPr>
          <w:bCs/>
        </w:rPr>
        <w:t>Szkoła P</w:t>
      </w:r>
      <w:r w:rsidR="00972C2A" w:rsidRPr="00922589">
        <w:rPr>
          <w:bCs/>
        </w:rPr>
        <w:t>odstawowa</w:t>
      </w:r>
      <w:r w:rsidR="00972C2A">
        <w:rPr>
          <w:b/>
          <w:bCs/>
        </w:rPr>
        <w:t xml:space="preserve"> - </w:t>
      </w:r>
      <w:r w:rsidR="00740528" w:rsidRPr="00BB5544">
        <w:rPr>
          <w:bCs/>
        </w:rPr>
        <w:t xml:space="preserve">stanowi  </w:t>
      </w:r>
      <w:r w:rsidR="00740528" w:rsidRPr="00BB5544">
        <w:rPr>
          <w:b/>
          <w:bCs/>
        </w:rPr>
        <w:t xml:space="preserve">Załącznik nr </w:t>
      </w:r>
      <w:r w:rsidR="00972C2A">
        <w:rPr>
          <w:b/>
          <w:bCs/>
        </w:rPr>
        <w:t>1</w:t>
      </w:r>
      <w:r w:rsidR="00C02D7A">
        <w:rPr>
          <w:b/>
          <w:bCs/>
        </w:rPr>
        <w:t>8</w:t>
      </w:r>
      <w:r w:rsidR="00740528" w:rsidRPr="00BB5544">
        <w:rPr>
          <w:b/>
          <w:bCs/>
        </w:rPr>
        <w:t xml:space="preserve"> do OPZ</w:t>
      </w:r>
      <w:r w:rsidR="008A52C3" w:rsidRPr="00BB5544">
        <w:rPr>
          <w:b/>
          <w:bCs/>
        </w:rPr>
        <w:t>.</w:t>
      </w:r>
    </w:p>
    <w:p w14:paraId="53961D25" w14:textId="75DD1471" w:rsidR="00740528" w:rsidRPr="00BB5544" w:rsidRDefault="00740528" w:rsidP="00740528">
      <w:pPr>
        <w:ind w:left="709"/>
        <w:jc w:val="both"/>
        <w:rPr>
          <w:b/>
          <w:bCs/>
        </w:rPr>
      </w:pPr>
    </w:p>
    <w:p w14:paraId="3D836E1D" w14:textId="77777777" w:rsidR="004C5288" w:rsidRPr="004C5288" w:rsidRDefault="00DF07A8" w:rsidP="004C5288">
      <w:pPr>
        <w:pStyle w:val="Akapitzlist"/>
        <w:numPr>
          <w:ilvl w:val="0"/>
          <w:numId w:val="1"/>
        </w:numPr>
        <w:tabs>
          <w:tab w:val="left" w:pos="993"/>
        </w:tabs>
        <w:ind w:left="709" w:hanging="567"/>
        <w:jc w:val="both"/>
        <w:rPr>
          <w:b/>
          <w:bCs/>
        </w:rPr>
      </w:pPr>
      <w:r w:rsidRPr="009B46DC">
        <w:rPr>
          <w:b/>
          <w:bCs/>
        </w:rPr>
        <w:t xml:space="preserve">Dokumenty budowy  </w:t>
      </w:r>
    </w:p>
    <w:p w14:paraId="3D836E1E" w14:textId="2E08B059" w:rsidR="00B93261" w:rsidRDefault="00DF07A8" w:rsidP="00602768">
      <w:pPr>
        <w:tabs>
          <w:tab w:val="left" w:pos="993"/>
        </w:tabs>
        <w:ind w:left="709"/>
        <w:jc w:val="both"/>
        <w:rPr>
          <w:bCs/>
        </w:rPr>
      </w:pPr>
      <w:r w:rsidRPr="009B46DC">
        <w:rPr>
          <w:bCs/>
        </w:rPr>
        <w:t xml:space="preserve">Wykonawca zrealizuje roboty zgodnie z dokumentacją projektową przekazaną przez </w:t>
      </w:r>
      <w:r w:rsidR="004E33B0" w:rsidRPr="009B46DC">
        <w:rPr>
          <w:bCs/>
        </w:rPr>
        <w:t>Z</w:t>
      </w:r>
      <w:r w:rsidRPr="009B46DC">
        <w:rPr>
          <w:bCs/>
        </w:rPr>
        <w:t>amawiającego.</w:t>
      </w:r>
      <w:r w:rsidR="0014501E">
        <w:rPr>
          <w:bCs/>
        </w:rPr>
        <w:t xml:space="preserve"> </w:t>
      </w:r>
      <w:r w:rsidR="00281D4E">
        <w:rPr>
          <w:bCs/>
        </w:rPr>
        <w:t>Kierownik budowy będzie zobowiązany prowadzić</w:t>
      </w:r>
      <w:r w:rsidR="00C93C23">
        <w:rPr>
          <w:bCs/>
        </w:rPr>
        <w:t xml:space="preserve"> d</w:t>
      </w:r>
      <w:r w:rsidR="0014501E">
        <w:rPr>
          <w:bCs/>
        </w:rPr>
        <w:t>ziennik budowy</w:t>
      </w:r>
      <w:r w:rsidR="00C93C23">
        <w:rPr>
          <w:bCs/>
        </w:rPr>
        <w:t>.</w:t>
      </w:r>
    </w:p>
    <w:p w14:paraId="3D836E1F" w14:textId="77777777" w:rsidR="002B160E" w:rsidRDefault="002B160E" w:rsidP="00602768">
      <w:pPr>
        <w:tabs>
          <w:tab w:val="left" w:pos="993"/>
        </w:tabs>
        <w:ind w:left="709"/>
        <w:jc w:val="both"/>
        <w:rPr>
          <w:bCs/>
        </w:rPr>
      </w:pPr>
    </w:p>
    <w:p w14:paraId="3D836E21" w14:textId="77777777" w:rsidR="00B93261" w:rsidRDefault="00B93261" w:rsidP="00602768">
      <w:pPr>
        <w:pStyle w:val="Nagwek3"/>
        <w:keepLines w:val="0"/>
        <w:numPr>
          <w:ilvl w:val="0"/>
          <w:numId w:val="1"/>
        </w:numPr>
        <w:suppressAutoHyphens w:val="0"/>
        <w:spacing w:before="0"/>
        <w:ind w:left="709" w:hanging="567"/>
        <w:jc w:val="both"/>
        <w:rPr>
          <w:rFonts w:ascii="Times New Roman" w:hAnsi="Times New Roman" w:cs="Times New Roman"/>
          <w:b/>
          <w:bCs/>
          <w:color w:val="auto"/>
        </w:rPr>
      </w:pPr>
      <w:r w:rsidRPr="009B46DC">
        <w:rPr>
          <w:rFonts w:ascii="Times New Roman" w:hAnsi="Times New Roman" w:cs="Times New Roman"/>
          <w:b/>
          <w:bCs/>
          <w:color w:val="auto"/>
        </w:rPr>
        <w:t>Potencjał kadrowy</w:t>
      </w:r>
    </w:p>
    <w:p w14:paraId="1B8D7294" w14:textId="7E2C0F58" w:rsidR="00C93C23" w:rsidRPr="008A52C3" w:rsidRDefault="00AA3C37" w:rsidP="003249B6">
      <w:pPr>
        <w:ind w:left="709"/>
        <w:jc w:val="both"/>
      </w:pPr>
      <w:r w:rsidRPr="008A52C3">
        <w:t>Wykonawca zapewnieni prowadzenia robót budowlanych przez</w:t>
      </w:r>
      <w:r w:rsidR="004D0B65" w:rsidRPr="008A52C3">
        <w:t xml:space="preserve"> kierownika budowy</w:t>
      </w:r>
      <w:r w:rsidR="008C69EC">
        <w:t>,</w:t>
      </w:r>
      <w:r w:rsidRPr="008A52C3">
        <w:t xml:space="preserve"> osobę posiadającą uprawnienia budowlane </w:t>
      </w:r>
      <w:r w:rsidR="003249B6" w:rsidRPr="008A52C3">
        <w:t xml:space="preserve">w specjalności konstrukcyjno-budowlanej </w:t>
      </w:r>
      <w:r w:rsidR="00A42827" w:rsidRPr="008A52C3">
        <w:t>oraz  kierownika robót sanitarnych i kierownika rob</w:t>
      </w:r>
      <w:r w:rsidR="006643ED" w:rsidRPr="008A52C3">
        <w:t>ót</w:t>
      </w:r>
      <w:r w:rsidR="00A42827" w:rsidRPr="008A52C3">
        <w:t xml:space="preserve"> elektrycznych posiadając</w:t>
      </w:r>
      <w:r w:rsidR="004D0B65" w:rsidRPr="008A52C3">
        <w:t>ych</w:t>
      </w:r>
      <w:r w:rsidR="00A42827" w:rsidRPr="008A52C3">
        <w:t xml:space="preserve"> uprawnienia budowlane branżowe.</w:t>
      </w:r>
    </w:p>
    <w:p w14:paraId="3D836E26" w14:textId="77777777" w:rsidR="002B160E" w:rsidRPr="009B46DC" w:rsidRDefault="002B160E" w:rsidP="00602768">
      <w:pPr>
        <w:ind w:left="708"/>
        <w:jc w:val="both"/>
      </w:pPr>
    </w:p>
    <w:p w14:paraId="3D836E29" w14:textId="5E960A5D" w:rsidR="00B93261" w:rsidRPr="00DF6B07" w:rsidRDefault="00283438" w:rsidP="001526AB">
      <w:pPr>
        <w:pStyle w:val="Nagwek3"/>
        <w:keepLines w:val="0"/>
        <w:numPr>
          <w:ilvl w:val="0"/>
          <w:numId w:val="1"/>
        </w:numPr>
        <w:suppressAutoHyphens w:val="0"/>
        <w:spacing w:before="0"/>
        <w:ind w:left="709" w:hanging="567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M</w:t>
      </w:r>
      <w:r w:rsidR="00F24109" w:rsidRPr="001526AB">
        <w:rPr>
          <w:rFonts w:ascii="Times New Roman" w:hAnsi="Times New Roman" w:cs="Times New Roman"/>
          <w:b/>
          <w:bCs/>
          <w:color w:val="000000" w:themeColor="text1"/>
        </w:rPr>
        <w:t>ateriały, wykonanie robót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C14B21" w:rsidRPr="001526AB">
        <w:rPr>
          <w:rFonts w:ascii="Times New Roman" w:hAnsi="Times New Roman" w:cs="Times New Roman"/>
          <w:b/>
          <w:bCs/>
          <w:color w:val="000000" w:themeColor="text1"/>
        </w:rPr>
        <w:t>–</w:t>
      </w:r>
      <w:r w:rsidR="00F24109" w:rsidRPr="001526A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F24109" w:rsidRPr="001526AB">
        <w:rPr>
          <w:rFonts w:ascii="Times New Roman" w:hAnsi="Times New Roman" w:cs="Times New Roman"/>
          <w:bCs/>
          <w:color w:val="000000" w:themeColor="text1"/>
        </w:rPr>
        <w:t>zgodnie</w:t>
      </w:r>
      <w:r w:rsidR="00C14B21" w:rsidRPr="001526AB">
        <w:rPr>
          <w:rFonts w:ascii="Times New Roman" w:hAnsi="Times New Roman" w:cs="Times New Roman"/>
          <w:bCs/>
          <w:color w:val="000000" w:themeColor="text1"/>
        </w:rPr>
        <w:t xml:space="preserve"> z zapisami </w:t>
      </w:r>
      <w:proofErr w:type="spellStart"/>
      <w:r w:rsidR="00C14B21" w:rsidRPr="001526AB">
        <w:rPr>
          <w:color w:val="000000" w:themeColor="text1"/>
        </w:rPr>
        <w:t>STWiOR</w:t>
      </w:r>
      <w:r w:rsidR="008A52C3">
        <w:rPr>
          <w:color w:val="000000" w:themeColor="text1"/>
        </w:rPr>
        <w:t>B</w:t>
      </w:r>
      <w:proofErr w:type="spellEnd"/>
      <w:r w:rsidR="001526AB" w:rsidRPr="001526AB">
        <w:rPr>
          <w:color w:val="000000" w:themeColor="text1"/>
        </w:rPr>
        <w:t>.</w:t>
      </w:r>
      <w:r w:rsidR="001526AB" w:rsidRPr="001526AB">
        <w:rPr>
          <w:b/>
          <w:color w:val="000000" w:themeColor="text1"/>
        </w:rPr>
        <w:t xml:space="preserve"> O</w:t>
      </w:r>
      <w:r w:rsidR="0014501E" w:rsidRPr="001526AB">
        <w:rPr>
          <w:b/>
          <w:color w:val="000000" w:themeColor="text1"/>
        </w:rPr>
        <w:t>dbi</w:t>
      </w:r>
      <w:r w:rsidR="001526AB" w:rsidRPr="001526AB">
        <w:rPr>
          <w:b/>
          <w:color w:val="000000" w:themeColor="text1"/>
        </w:rPr>
        <w:t>ór</w:t>
      </w:r>
      <w:r w:rsidR="00B9650B">
        <w:rPr>
          <w:b/>
          <w:color w:val="000000" w:themeColor="text1"/>
        </w:rPr>
        <w:t xml:space="preserve"> robót ulegających zakryciu</w:t>
      </w:r>
      <w:r w:rsidR="00DF6B07">
        <w:rPr>
          <w:b/>
          <w:color w:val="000000" w:themeColor="text1"/>
        </w:rPr>
        <w:t xml:space="preserve">, odbiór częściowy </w:t>
      </w:r>
      <w:r w:rsidR="001526AB" w:rsidRPr="001526AB">
        <w:rPr>
          <w:b/>
          <w:color w:val="000000" w:themeColor="text1"/>
        </w:rPr>
        <w:t xml:space="preserve">i </w:t>
      </w:r>
      <w:r w:rsidR="00B9650B">
        <w:rPr>
          <w:b/>
          <w:color w:val="000000" w:themeColor="text1"/>
        </w:rPr>
        <w:t xml:space="preserve">odbiór </w:t>
      </w:r>
      <w:r w:rsidR="001526AB" w:rsidRPr="001526AB">
        <w:rPr>
          <w:b/>
          <w:color w:val="000000" w:themeColor="text1"/>
        </w:rPr>
        <w:t xml:space="preserve">końcowy </w:t>
      </w:r>
      <w:r w:rsidR="001526AB" w:rsidRPr="001526AB">
        <w:rPr>
          <w:color w:val="000000" w:themeColor="text1"/>
        </w:rPr>
        <w:t xml:space="preserve">– zgodnie z zapisami </w:t>
      </w:r>
      <w:r w:rsidR="001526AB" w:rsidRPr="00DF6B07">
        <w:rPr>
          <w:rFonts w:ascii="Times New Roman" w:hAnsi="Times New Roman" w:cs="Times New Roman"/>
          <w:color w:val="000000" w:themeColor="text1"/>
        </w:rPr>
        <w:t>Umowy (Tom nr  II SIWZ)</w:t>
      </w:r>
      <w:r w:rsidR="008F43DC" w:rsidRPr="00DF6B07">
        <w:rPr>
          <w:rFonts w:ascii="Times New Roman" w:hAnsi="Times New Roman" w:cs="Times New Roman"/>
          <w:color w:val="000000" w:themeColor="text1"/>
        </w:rPr>
        <w:t>.</w:t>
      </w:r>
    </w:p>
    <w:p w14:paraId="3D836E2B" w14:textId="77777777" w:rsidR="002B160E" w:rsidRPr="001526AB" w:rsidRDefault="002B160E" w:rsidP="001526AB">
      <w:pPr>
        <w:ind w:left="709" w:hanging="567"/>
        <w:jc w:val="both"/>
        <w:rPr>
          <w:b/>
          <w:color w:val="000000" w:themeColor="text1"/>
        </w:rPr>
      </w:pPr>
    </w:p>
    <w:p w14:paraId="5EF7CBA9" w14:textId="4244102F" w:rsidR="003249B6" w:rsidRDefault="00EA5B9B" w:rsidP="00EA5B9B">
      <w:pPr>
        <w:pStyle w:val="Style16"/>
        <w:widowControl/>
        <w:numPr>
          <w:ilvl w:val="0"/>
          <w:numId w:val="1"/>
        </w:numPr>
        <w:spacing w:before="120" w:line="240" w:lineRule="auto"/>
        <w:ind w:left="709" w:hanging="567"/>
        <w:rPr>
          <w:b/>
        </w:rPr>
      </w:pPr>
      <w:r>
        <w:rPr>
          <w:b/>
        </w:rPr>
        <w:lastRenderedPageBreak/>
        <w:t>Pozostałe</w:t>
      </w:r>
      <w:r w:rsidR="007311DB">
        <w:rPr>
          <w:b/>
        </w:rPr>
        <w:t xml:space="preserve"> dokumenty</w:t>
      </w:r>
    </w:p>
    <w:p w14:paraId="45C1DDA5" w14:textId="40E0AB27" w:rsidR="00130E20" w:rsidRDefault="005174A3" w:rsidP="003249B6">
      <w:pPr>
        <w:pStyle w:val="Style16"/>
        <w:widowControl/>
        <w:spacing w:line="240" w:lineRule="auto"/>
        <w:ind w:left="709"/>
      </w:pPr>
      <w:r>
        <w:t>Decyzj</w:t>
      </w:r>
      <w:r w:rsidR="00283438">
        <w:t>e</w:t>
      </w:r>
      <w:r>
        <w:t xml:space="preserve"> o pozwoleniu na budowę </w:t>
      </w:r>
      <w:r w:rsidR="00562AF2">
        <w:t xml:space="preserve">- </w:t>
      </w:r>
      <w:r w:rsidR="00562AF2" w:rsidRPr="00FF49FE">
        <w:rPr>
          <w:b/>
        </w:rPr>
        <w:t xml:space="preserve">Załącznik nr </w:t>
      </w:r>
      <w:r w:rsidR="00283438">
        <w:rPr>
          <w:b/>
        </w:rPr>
        <w:t>1</w:t>
      </w:r>
      <w:r w:rsidR="00C02D7A">
        <w:rPr>
          <w:b/>
        </w:rPr>
        <w:t>9</w:t>
      </w:r>
      <w:r w:rsidR="00562AF2" w:rsidRPr="00FF49FE">
        <w:rPr>
          <w:b/>
        </w:rPr>
        <w:t xml:space="preserve"> do OPZ</w:t>
      </w:r>
      <w:r w:rsidR="00FF49FE">
        <w:rPr>
          <w:b/>
        </w:rPr>
        <w:t>.</w:t>
      </w:r>
      <w:r w:rsidR="003605BC">
        <w:br/>
      </w:r>
      <w:r w:rsidR="003605BC">
        <w:br/>
      </w:r>
    </w:p>
    <w:sectPr w:rsidR="00130E20" w:rsidSect="00D945B2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66CEA" w14:textId="77777777" w:rsidR="0016748F" w:rsidRDefault="0016748F" w:rsidP="00B53F4E">
      <w:r>
        <w:separator/>
      </w:r>
    </w:p>
  </w:endnote>
  <w:endnote w:type="continuationSeparator" w:id="0">
    <w:p w14:paraId="3F7A7D98" w14:textId="77777777" w:rsidR="0016748F" w:rsidRDefault="0016748F" w:rsidP="00B5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5F577" w14:textId="77777777" w:rsidR="008E3A96" w:rsidRPr="00183316" w:rsidRDefault="008E3A96" w:rsidP="008E3A96">
    <w:pPr>
      <w:pStyle w:val="Stopka"/>
      <w:pBdr>
        <w:top w:val="single" w:sz="4" w:space="1" w:color="A5A5A5"/>
      </w:pBdr>
      <w:jc w:val="both"/>
      <w:rPr>
        <w:i/>
      </w:rPr>
    </w:pPr>
    <w:r w:rsidRPr="00F129B1">
      <w:rPr>
        <w:i/>
      </w:rPr>
      <w:t xml:space="preserve">Nazwa zamówienia: </w:t>
    </w:r>
    <w:r w:rsidRPr="00183316">
      <w:rPr>
        <w:i/>
      </w:rPr>
      <w:t>Termomodernizacja budynku Szkoły Podstawowej, Gimnazjum, Przedszkola i łącznika - Zespół Edukacyjny w Trzcielu.</w:t>
    </w:r>
  </w:p>
  <w:p w14:paraId="6D16D861" w14:textId="77777777" w:rsidR="008E3A96" w:rsidRPr="00183316" w:rsidRDefault="008E3A96" w:rsidP="008E3A96">
    <w:pPr>
      <w:pStyle w:val="Stopka"/>
      <w:pBdr>
        <w:top w:val="single" w:sz="4" w:space="1" w:color="A5A5A5"/>
      </w:pBdr>
      <w:jc w:val="both"/>
      <w:rPr>
        <w:i/>
      </w:rPr>
    </w:pPr>
    <w:r w:rsidRPr="00F129B1">
      <w:rPr>
        <w:i/>
      </w:rPr>
      <w:t xml:space="preserve">Numer zamówienia: </w:t>
    </w:r>
    <w:r w:rsidRPr="00183316">
      <w:rPr>
        <w:i/>
      </w:rPr>
      <w:t>GI.271.03.2019.R.J.</w:t>
    </w:r>
  </w:p>
  <w:p w14:paraId="3D836E5B" w14:textId="77777777" w:rsidR="006D7283" w:rsidRDefault="006D72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7A099" w14:textId="77777777" w:rsidR="0016748F" w:rsidRDefault="0016748F" w:rsidP="00B53F4E">
      <w:r>
        <w:separator/>
      </w:r>
    </w:p>
  </w:footnote>
  <w:footnote w:type="continuationSeparator" w:id="0">
    <w:p w14:paraId="19858FB7" w14:textId="77777777" w:rsidR="0016748F" w:rsidRDefault="0016748F" w:rsidP="00B53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15394"/>
    <w:multiLevelType w:val="hybridMultilevel"/>
    <w:tmpl w:val="EA960570"/>
    <w:lvl w:ilvl="0" w:tplc="0E4CCCB2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E003A91"/>
    <w:multiLevelType w:val="multilevel"/>
    <w:tmpl w:val="185AA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2">
    <w:nsid w:val="127C4E65"/>
    <w:multiLevelType w:val="hybridMultilevel"/>
    <w:tmpl w:val="6C90393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4227E51"/>
    <w:multiLevelType w:val="multilevel"/>
    <w:tmpl w:val="8480A4B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C625D4"/>
    <w:multiLevelType w:val="hybridMultilevel"/>
    <w:tmpl w:val="BDF4B404"/>
    <w:lvl w:ilvl="0" w:tplc="A8925F9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D16823"/>
    <w:multiLevelType w:val="hybridMultilevel"/>
    <w:tmpl w:val="45C879B4"/>
    <w:lvl w:ilvl="0" w:tplc="56A2D9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E516E0"/>
    <w:multiLevelType w:val="hybridMultilevel"/>
    <w:tmpl w:val="86AAB0F0"/>
    <w:lvl w:ilvl="0" w:tplc="5E4C12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FE642B"/>
    <w:multiLevelType w:val="singleLevel"/>
    <w:tmpl w:val="E47E63AE"/>
    <w:lvl w:ilvl="0">
      <w:start w:val="1"/>
      <w:numFmt w:val="decimal"/>
      <w:lvlText w:val="%1."/>
      <w:legacy w:legacy="1" w:legacySpace="0" w:legacyIndent="3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2994359"/>
    <w:multiLevelType w:val="singleLevel"/>
    <w:tmpl w:val="B1BE6F06"/>
    <w:lvl w:ilvl="0">
      <w:start w:val="7"/>
      <w:numFmt w:val="decimal"/>
      <w:lvlText w:val="%1."/>
      <w:legacy w:legacy="1" w:legacySpace="0" w:legacyIndent="354"/>
      <w:lvlJc w:val="left"/>
      <w:pPr>
        <w:ind w:left="0" w:firstLine="0"/>
      </w:pPr>
      <w:rPr>
        <w:rFonts w:ascii="Verdana" w:hAnsi="Verdana" w:cs="Times New Roman" w:hint="default"/>
      </w:rPr>
    </w:lvl>
  </w:abstractNum>
  <w:abstractNum w:abstractNumId="9">
    <w:nsid w:val="39E53B2D"/>
    <w:multiLevelType w:val="hybridMultilevel"/>
    <w:tmpl w:val="0F50E240"/>
    <w:lvl w:ilvl="0" w:tplc="721E4DE4">
      <w:start w:val="1"/>
      <w:numFmt w:val="lowerLetter"/>
      <w:lvlText w:val="%1)"/>
      <w:lvlJc w:val="left"/>
      <w:pPr>
        <w:ind w:left="30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3AFF14D0"/>
    <w:multiLevelType w:val="hybridMultilevel"/>
    <w:tmpl w:val="406C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E2979"/>
    <w:multiLevelType w:val="hybridMultilevel"/>
    <w:tmpl w:val="13A2A0F4"/>
    <w:lvl w:ilvl="0" w:tplc="CFDCC9E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7251F3"/>
    <w:multiLevelType w:val="hybridMultilevel"/>
    <w:tmpl w:val="47E696EE"/>
    <w:lvl w:ilvl="0" w:tplc="4C220E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7611F95"/>
    <w:multiLevelType w:val="singleLevel"/>
    <w:tmpl w:val="10CE2D3C"/>
    <w:lvl w:ilvl="0">
      <w:start w:val="1"/>
      <w:numFmt w:val="decimal"/>
      <w:lvlText w:val="%1."/>
      <w:legacy w:legacy="1" w:legacySpace="0" w:legacyIndent="3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494809E5"/>
    <w:multiLevelType w:val="hybridMultilevel"/>
    <w:tmpl w:val="6E82DC8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EAE2148"/>
    <w:multiLevelType w:val="hybridMultilevel"/>
    <w:tmpl w:val="0D4EE150"/>
    <w:lvl w:ilvl="0" w:tplc="74AAF8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7505155"/>
    <w:multiLevelType w:val="multilevel"/>
    <w:tmpl w:val="5D08651A"/>
    <w:lvl w:ilvl="0">
      <w:start w:val="1"/>
      <w:numFmt w:val="decimal"/>
      <w:pStyle w:val="Styl1"/>
      <w:lvlText w:val="%1."/>
      <w:lvlJc w:val="left"/>
      <w:pPr>
        <w:tabs>
          <w:tab w:val="num" w:pos="644"/>
        </w:tabs>
        <w:ind w:left="567" w:hanging="28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44"/>
        </w:tabs>
        <w:ind w:left="2444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04"/>
        </w:tabs>
        <w:ind w:left="2804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64"/>
        </w:tabs>
        <w:ind w:left="3164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64"/>
        </w:tabs>
        <w:ind w:left="3164" w:hanging="2880"/>
      </w:pPr>
      <w:rPr>
        <w:rFonts w:hint="default"/>
      </w:rPr>
    </w:lvl>
  </w:abstractNum>
  <w:abstractNum w:abstractNumId="17">
    <w:nsid w:val="59C21D98"/>
    <w:multiLevelType w:val="hybridMultilevel"/>
    <w:tmpl w:val="1EB67100"/>
    <w:lvl w:ilvl="0" w:tplc="4C220E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BF05BCE"/>
    <w:multiLevelType w:val="singleLevel"/>
    <w:tmpl w:val="C99289FC"/>
    <w:lvl w:ilvl="0">
      <w:start w:val="11"/>
      <w:numFmt w:val="decimal"/>
      <w:lvlText w:val="%1."/>
      <w:legacy w:legacy="1" w:legacySpace="0" w:legacyIndent="431"/>
      <w:lvlJc w:val="left"/>
      <w:pPr>
        <w:ind w:left="360" w:firstLine="0"/>
      </w:pPr>
      <w:rPr>
        <w:rFonts w:ascii="Verdana" w:hAnsi="Verdana" w:cs="Times New Roman" w:hint="default"/>
      </w:rPr>
    </w:lvl>
  </w:abstractNum>
  <w:abstractNum w:abstractNumId="19">
    <w:nsid w:val="5CA2753E"/>
    <w:multiLevelType w:val="hybridMultilevel"/>
    <w:tmpl w:val="CDD0457E"/>
    <w:lvl w:ilvl="0" w:tplc="69BCD58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510654A"/>
    <w:multiLevelType w:val="hybridMultilevel"/>
    <w:tmpl w:val="32B6EE0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A620F57"/>
    <w:multiLevelType w:val="singleLevel"/>
    <w:tmpl w:val="6C4CFC88"/>
    <w:lvl w:ilvl="0">
      <w:start w:val="10"/>
      <w:numFmt w:val="decimal"/>
      <w:lvlText w:val="%1."/>
      <w:legacy w:legacy="1" w:legacySpace="0" w:legacyIndent="340"/>
      <w:lvlJc w:val="left"/>
      <w:pPr>
        <w:ind w:left="0" w:firstLine="0"/>
      </w:pPr>
      <w:rPr>
        <w:rFonts w:ascii="Verdana" w:hAnsi="Verdana" w:cs="Times New Roman" w:hint="default"/>
      </w:rPr>
    </w:lvl>
  </w:abstractNum>
  <w:abstractNum w:abstractNumId="22">
    <w:nsid w:val="6B351CC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2040"/>
        </w:tabs>
        <w:ind w:left="2040" w:hanging="360"/>
      </w:pPr>
      <w:rPr>
        <w:rFonts w:hint="default"/>
      </w:rPr>
    </w:lvl>
  </w:abstractNum>
  <w:abstractNum w:abstractNumId="23">
    <w:nsid w:val="6CCC0A7A"/>
    <w:multiLevelType w:val="hybridMultilevel"/>
    <w:tmpl w:val="39AAA026"/>
    <w:lvl w:ilvl="0" w:tplc="D21626C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702C0B26"/>
    <w:multiLevelType w:val="hybridMultilevel"/>
    <w:tmpl w:val="A50A138E"/>
    <w:lvl w:ilvl="0" w:tplc="44641AD2">
      <w:start w:val="65535"/>
      <w:numFmt w:val="bullet"/>
      <w:lvlText w:val="-"/>
      <w:lvlJc w:val="left"/>
      <w:pPr>
        <w:ind w:left="1463" w:hanging="360"/>
      </w:pPr>
      <w:rPr>
        <w:rFonts w:ascii="Tahoma" w:hAnsi="Tahoma" w:cs="Tahoma" w:hint="default"/>
      </w:rPr>
    </w:lvl>
    <w:lvl w:ilvl="1" w:tplc="0415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>
    <w:nsid w:val="70CE6358"/>
    <w:multiLevelType w:val="singleLevel"/>
    <w:tmpl w:val="DCB6BDB0"/>
    <w:lvl w:ilvl="0">
      <w:start w:val="5"/>
      <w:numFmt w:val="decimal"/>
      <w:lvlText w:val="%1."/>
      <w:legacy w:legacy="1" w:legacySpace="0" w:legacyIndent="354"/>
      <w:lvlJc w:val="left"/>
      <w:pPr>
        <w:ind w:left="0" w:firstLine="0"/>
      </w:pPr>
      <w:rPr>
        <w:rFonts w:ascii="Verdana" w:hAnsi="Verdana" w:cs="Times New Roman" w:hint="default"/>
      </w:rPr>
    </w:lvl>
  </w:abstractNum>
  <w:abstractNum w:abstractNumId="26">
    <w:nsid w:val="79C4277E"/>
    <w:multiLevelType w:val="hybridMultilevel"/>
    <w:tmpl w:val="7DDE33DA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0"/>
  </w:num>
  <w:num w:numId="5">
    <w:abstractNumId w:val="13"/>
  </w:num>
  <w:num w:numId="6">
    <w:abstractNumId w:val="7"/>
    <w:lvlOverride w:ilvl="0">
      <w:startOverride w:val="1"/>
    </w:lvlOverride>
  </w:num>
  <w:num w:numId="7">
    <w:abstractNumId w:val="25"/>
    <w:lvlOverride w:ilvl="0">
      <w:startOverride w:val="4"/>
    </w:lvlOverride>
  </w:num>
  <w:num w:numId="8">
    <w:abstractNumId w:val="22"/>
  </w:num>
  <w:num w:numId="9">
    <w:abstractNumId w:val="8"/>
    <w:lvlOverride w:ilvl="0">
      <w:startOverride w:val="6"/>
    </w:lvlOverride>
  </w:num>
  <w:num w:numId="10">
    <w:abstractNumId w:val="21"/>
    <w:lvlOverride w:ilvl="0">
      <w:startOverride w:val="9"/>
    </w:lvlOverride>
  </w:num>
  <w:num w:numId="11">
    <w:abstractNumId w:val="24"/>
  </w:num>
  <w:num w:numId="12">
    <w:abstractNumId w:val="18"/>
  </w:num>
  <w:num w:numId="13">
    <w:abstractNumId w:val="24"/>
  </w:num>
  <w:num w:numId="14">
    <w:abstractNumId w:val="12"/>
  </w:num>
  <w:num w:numId="15">
    <w:abstractNumId w:val="9"/>
  </w:num>
  <w:num w:numId="16">
    <w:abstractNumId w:val="23"/>
  </w:num>
  <w:num w:numId="17">
    <w:abstractNumId w:val="6"/>
  </w:num>
  <w:num w:numId="18">
    <w:abstractNumId w:val="10"/>
  </w:num>
  <w:num w:numId="19">
    <w:abstractNumId w:val="14"/>
  </w:num>
  <w:num w:numId="20">
    <w:abstractNumId w:val="17"/>
  </w:num>
  <w:num w:numId="21">
    <w:abstractNumId w:val="26"/>
  </w:num>
  <w:num w:numId="22">
    <w:abstractNumId w:val="1"/>
  </w:num>
  <w:num w:numId="23">
    <w:abstractNumId w:val="15"/>
  </w:num>
  <w:num w:numId="24">
    <w:abstractNumId w:val="4"/>
  </w:num>
  <w:num w:numId="25">
    <w:abstractNumId w:val="11"/>
  </w:num>
  <w:num w:numId="26">
    <w:abstractNumId w:val="5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3261"/>
    <w:rsid w:val="00003FDE"/>
    <w:rsid w:val="00013470"/>
    <w:rsid w:val="0001473B"/>
    <w:rsid w:val="00030E32"/>
    <w:rsid w:val="000455B5"/>
    <w:rsid w:val="00046799"/>
    <w:rsid w:val="00080FB6"/>
    <w:rsid w:val="000A3B74"/>
    <w:rsid w:val="000A5672"/>
    <w:rsid w:val="000C6C11"/>
    <w:rsid w:val="000D5AAB"/>
    <w:rsid w:val="000E0F65"/>
    <w:rsid w:val="000E4552"/>
    <w:rsid w:val="00116240"/>
    <w:rsid w:val="00122EDD"/>
    <w:rsid w:val="00122F84"/>
    <w:rsid w:val="00127525"/>
    <w:rsid w:val="00130E20"/>
    <w:rsid w:val="00131B49"/>
    <w:rsid w:val="00133E90"/>
    <w:rsid w:val="00137787"/>
    <w:rsid w:val="0014501E"/>
    <w:rsid w:val="001526AB"/>
    <w:rsid w:val="0015517B"/>
    <w:rsid w:val="0016748F"/>
    <w:rsid w:val="00184F7A"/>
    <w:rsid w:val="001A17F3"/>
    <w:rsid w:val="001C2F05"/>
    <w:rsid w:val="001C6726"/>
    <w:rsid w:val="00255B5B"/>
    <w:rsid w:val="0026460C"/>
    <w:rsid w:val="00281D4E"/>
    <w:rsid w:val="00283438"/>
    <w:rsid w:val="002B160E"/>
    <w:rsid w:val="002C395F"/>
    <w:rsid w:val="002E6C5C"/>
    <w:rsid w:val="002F7456"/>
    <w:rsid w:val="003031BD"/>
    <w:rsid w:val="00306ADA"/>
    <w:rsid w:val="003249B6"/>
    <w:rsid w:val="003301E8"/>
    <w:rsid w:val="003605BC"/>
    <w:rsid w:val="00377266"/>
    <w:rsid w:val="003A6AB2"/>
    <w:rsid w:val="003C163D"/>
    <w:rsid w:val="003E53AE"/>
    <w:rsid w:val="0041696D"/>
    <w:rsid w:val="00416B47"/>
    <w:rsid w:val="0047319E"/>
    <w:rsid w:val="004911F1"/>
    <w:rsid w:val="004A0B08"/>
    <w:rsid w:val="004C5288"/>
    <w:rsid w:val="004D0B65"/>
    <w:rsid w:val="004E33B0"/>
    <w:rsid w:val="004E3D30"/>
    <w:rsid w:val="00502E9A"/>
    <w:rsid w:val="0050329B"/>
    <w:rsid w:val="0050596F"/>
    <w:rsid w:val="005174A3"/>
    <w:rsid w:val="00520119"/>
    <w:rsid w:val="00527824"/>
    <w:rsid w:val="005305D9"/>
    <w:rsid w:val="005309B3"/>
    <w:rsid w:val="00534BD1"/>
    <w:rsid w:val="00544980"/>
    <w:rsid w:val="005515B4"/>
    <w:rsid w:val="00562AF2"/>
    <w:rsid w:val="00577D79"/>
    <w:rsid w:val="005866BA"/>
    <w:rsid w:val="005874AD"/>
    <w:rsid w:val="005A1960"/>
    <w:rsid w:val="005A73A2"/>
    <w:rsid w:val="005B53E7"/>
    <w:rsid w:val="005C794E"/>
    <w:rsid w:val="005E1ED8"/>
    <w:rsid w:val="005F10AE"/>
    <w:rsid w:val="00602768"/>
    <w:rsid w:val="00603708"/>
    <w:rsid w:val="00607AC0"/>
    <w:rsid w:val="00634546"/>
    <w:rsid w:val="006356C1"/>
    <w:rsid w:val="006407A6"/>
    <w:rsid w:val="00644971"/>
    <w:rsid w:val="00645427"/>
    <w:rsid w:val="00652C48"/>
    <w:rsid w:val="00656C8B"/>
    <w:rsid w:val="006643ED"/>
    <w:rsid w:val="00667DCD"/>
    <w:rsid w:val="00685536"/>
    <w:rsid w:val="006A6934"/>
    <w:rsid w:val="006B1954"/>
    <w:rsid w:val="006B1989"/>
    <w:rsid w:val="006C2ACC"/>
    <w:rsid w:val="006D69C7"/>
    <w:rsid w:val="006D7283"/>
    <w:rsid w:val="006E25B7"/>
    <w:rsid w:val="006E6999"/>
    <w:rsid w:val="00727404"/>
    <w:rsid w:val="007311DB"/>
    <w:rsid w:val="00732123"/>
    <w:rsid w:val="00740528"/>
    <w:rsid w:val="00750342"/>
    <w:rsid w:val="0075184F"/>
    <w:rsid w:val="007A6EA6"/>
    <w:rsid w:val="008136C7"/>
    <w:rsid w:val="00822F5E"/>
    <w:rsid w:val="00850916"/>
    <w:rsid w:val="00867750"/>
    <w:rsid w:val="008A4E3F"/>
    <w:rsid w:val="008A52C3"/>
    <w:rsid w:val="008A6CA5"/>
    <w:rsid w:val="008B6F41"/>
    <w:rsid w:val="008B719D"/>
    <w:rsid w:val="008C04F2"/>
    <w:rsid w:val="008C69EC"/>
    <w:rsid w:val="008E3A96"/>
    <w:rsid w:val="008E462A"/>
    <w:rsid w:val="008E4E61"/>
    <w:rsid w:val="008F43DC"/>
    <w:rsid w:val="008F6A1A"/>
    <w:rsid w:val="008F7AF5"/>
    <w:rsid w:val="00910A7A"/>
    <w:rsid w:val="0091514A"/>
    <w:rsid w:val="00922589"/>
    <w:rsid w:val="0096250A"/>
    <w:rsid w:val="00972C2A"/>
    <w:rsid w:val="009B46DC"/>
    <w:rsid w:val="009B47FB"/>
    <w:rsid w:val="009D191B"/>
    <w:rsid w:val="009D7DFF"/>
    <w:rsid w:val="00A11589"/>
    <w:rsid w:val="00A26517"/>
    <w:rsid w:val="00A42827"/>
    <w:rsid w:val="00A45A30"/>
    <w:rsid w:val="00A6124E"/>
    <w:rsid w:val="00AA3C37"/>
    <w:rsid w:val="00AA5FB8"/>
    <w:rsid w:val="00AB68B8"/>
    <w:rsid w:val="00B12FE4"/>
    <w:rsid w:val="00B53F4E"/>
    <w:rsid w:val="00B70E7B"/>
    <w:rsid w:val="00B8525D"/>
    <w:rsid w:val="00B93261"/>
    <w:rsid w:val="00B9650B"/>
    <w:rsid w:val="00BB5544"/>
    <w:rsid w:val="00BE5698"/>
    <w:rsid w:val="00C02D7A"/>
    <w:rsid w:val="00C132D7"/>
    <w:rsid w:val="00C14B21"/>
    <w:rsid w:val="00C20F70"/>
    <w:rsid w:val="00C21428"/>
    <w:rsid w:val="00C24DF9"/>
    <w:rsid w:val="00C32963"/>
    <w:rsid w:val="00C8453B"/>
    <w:rsid w:val="00C93C23"/>
    <w:rsid w:val="00C97AB2"/>
    <w:rsid w:val="00CA74C0"/>
    <w:rsid w:val="00CF5234"/>
    <w:rsid w:val="00CF69F7"/>
    <w:rsid w:val="00D16576"/>
    <w:rsid w:val="00D353D4"/>
    <w:rsid w:val="00D40AEF"/>
    <w:rsid w:val="00D5357D"/>
    <w:rsid w:val="00D60788"/>
    <w:rsid w:val="00D653DF"/>
    <w:rsid w:val="00D679E7"/>
    <w:rsid w:val="00D91236"/>
    <w:rsid w:val="00D945B2"/>
    <w:rsid w:val="00DA49E2"/>
    <w:rsid w:val="00DA7B8B"/>
    <w:rsid w:val="00DF07A8"/>
    <w:rsid w:val="00DF42DB"/>
    <w:rsid w:val="00DF66E6"/>
    <w:rsid w:val="00DF6B07"/>
    <w:rsid w:val="00E15ACF"/>
    <w:rsid w:val="00E274F4"/>
    <w:rsid w:val="00E44BC2"/>
    <w:rsid w:val="00E461B6"/>
    <w:rsid w:val="00E56EAD"/>
    <w:rsid w:val="00E72839"/>
    <w:rsid w:val="00E85E13"/>
    <w:rsid w:val="00EA10B5"/>
    <w:rsid w:val="00EA5B9B"/>
    <w:rsid w:val="00EC2439"/>
    <w:rsid w:val="00ED7857"/>
    <w:rsid w:val="00EE7181"/>
    <w:rsid w:val="00EF6B0F"/>
    <w:rsid w:val="00F001D0"/>
    <w:rsid w:val="00F01CCB"/>
    <w:rsid w:val="00F07873"/>
    <w:rsid w:val="00F17664"/>
    <w:rsid w:val="00F21683"/>
    <w:rsid w:val="00F24109"/>
    <w:rsid w:val="00F332C6"/>
    <w:rsid w:val="00F3390E"/>
    <w:rsid w:val="00F43A48"/>
    <w:rsid w:val="00F54E80"/>
    <w:rsid w:val="00F72004"/>
    <w:rsid w:val="00F743A0"/>
    <w:rsid w:val="00F75EAE"/>
    <w:rsid w:val="00FA30C7"/>
    <w:rsid w:val="00FB6C26"/>
    <w:rsid w:val="00FC0410"/>
    <w:rsid w:val="00FD4FA9"/>
    <w:rsid w:val="00FE7AEA"/>
    <w:rsid w:val="00FF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36E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2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32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9326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9326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DF07A8"/>
    <w:pPr>
      <w:suppressAutoHyphens w:val="0"/>
      <w:spacing w:before="120"/>
      <w:jc w:val="both"/>
    </w:pPr>
    <w:rPr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F07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DF07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1">
    <w:name w:val="Styl1"/>
    <w:basedOn w:val="Normalny"/>
    <w:rsid w:val="00DF07A8"/>
    <w:pPr>
      <w:numPr>
        <w:numId w:val="3"/>
      </w:numPr>
      <w:suppressAutoHyphens w:val="0"/>
      <w:autoSpaceDE w:val="0"/>
      <w:autoSpaceDN w:val="0"/>
      <w:adjustRightInd w:val="0"/>
      <w:jc w:val="both"/>
    </w:pPr>
    <w:rPr>
      <w:rFonts w:ascii="Arial" w:hAnsi="Arial"/>
      <w:sz w:val="22"/>
      <w:szCs w:val="20"/>
      <w:lang w:eastAsia="pl-PL"/>
    </w:rPr>
  </w:style>
  <w:style w:type="paragraph" w:customStyle="1" w:styleId="Style7">
    <w:name w:val="Style7"/>
    <w:basedOn w:val="Normalny"/>
    <w:uiPriority w:val="99"/>
    <w:rsid w:val="00416B47"/>
    <w:pPr>
      <w:widowControl w:val="0"/>
      <w:suppressAutoHyphens w:val="0"/>
      <w:autoSpaceDE w:val="0"/>
      <w:autoSpaceDN w:val="0"/>
      <w:adjustRightInd w:val="0"/>
      <w:spacing w:line="275" w:lineRule="exact"/>
      <w:ind w:hanging="420"/>
      <w:jc w:val="both"/>
    </w:pPr>
    <w:rPr>
      <w:lang w:eastAsia="pl-PL"/>
    </w:rPr>
  </w:style>
  <w:style w:type="character" w:customStyle="1" w:styleId="FontStyle76">
    <w:name w:val="Font Style76"/>
    <w:uiPriority w:val="99"/>
    <w:rsid w:val="00416B47"/>
    <w:rPr>
      <w:rFonts w:ascii="Tahoma" w:hAnsi="Tahoma" w:cs="Tahoma" w:hint="default"/>
      <w:sz w:val="24"/>
      <w:szCs w:val="24"/>
    </w:rPr>
  </w:style>
  <w:style w:type="character" w:customStyle="1" w:styleId="FontStyle77">
    <w:name w:val="Font Style77"/>
    <w:uiPriority w:val="99"/>
    <w:rsid w:val="00416B47"/>
    <w:rPr>
      <w:rFonts w:ascii="Tahoma" w:hAnsi="Tahoma" w:cs="Tahoma" w:hint="default"/>
      <w:b/>
      <w:bCs/>
      <w:sz w:val="24"/>
      <w:szCs w:val="24"/>
    </w:rPr>
  </w:style>
  <w:style w:type="paragraph" w:customStyle="1" w:styleId="Style5">
    <w:name w:val="Style5"/>
    <w:basedOn w:val="Normalny"/>
    <w:uiPriority w:val="99"/>
    <w:rsid w:val="00ED7857"/>
    <w:pPr>
      <w:widowControl w:val="0"/>
      <w:suppressAutoHyphens w:val="0"/>
      <w:autoSpaceDE w:val="0"/>
      <w:autoSpaceDN w:val="0"/>
      <w:adjustRightInd w:val="0"/>
      <w:spacing w:line="479" w:lineRule="exact"/>
    </w:pPr>
    <w:rPr>
      <w:lang w:eastAsia="pl-PL"/>
    </w:rPr>
  </w:style>
  <w:style w:type="paragraph" w:customStyle="1" w:styleId="Style16">
    <w:name w:val="Style16"/>
    <w:basedOn w:val="Normalny"/>
    <w:uiPriority w:val="99"/>
    <w:rsid w:val="00ED7857"/>
    <w:pPr>
      <w:widowControl w:val="0"/>
      <w:suppressAutoHyphens w:val="0"/>
      <w:autoSpaceDE w:val="0"/>
      <w:autoSpaceDN w:val="0"/>
      <w:adjustRightInd w:val="0"/>
      <w:spacing w:line="289" w:lineRule="exact"/>
      <w:jc w:val="both"/>
    </w:pPr>
    <w:rPr>
      <w:lang w:eastAsia="pl-PL"/>
    </w:rPr>
  </w:style>
  <w:style w:type="paragraph" w:customStyle="1" w:styleId="Style19">
    <w:name w:val="Style19"/>
    <w:basedOn w:val="Normalny"/>
    <w:uiPriority w:val="99"/>
    <w:rsid w:val="00ED7857"/>
    <w:pPr>
      <w:widowControl w:val="0"/>
      <w:suppressAutoHyphens w:val="0"/>
      <w:autoSpaceDE w:val="0"/>
      <w:autoSpaceDN w:val="0"/>
      <w:adjustRightInd w:val="0"/>
      <w:spacing w:line="292" w:lineRule="exact"/>
    </w:pPr>
    <w:rPr>
      <w:lang w:eastAsia="pl-PL"/>
    </w:rPr>
  </w:style>
  <w:style w:type="paragraph" w:customStyle="1" w:styleId="Style53">
    <w:name w:val="Style53"/>
    <w:basedOn w:val="Normalny"/>
    <w:uiPriority w:val="99"/>
    <w:rsid w:val="00ED7857"/>
    <w:pPr>
      <w:widowControl w:val="0"/>
      <w:suppressAutoHyphens w:val="0"/>
      <w:autoSpaceDE w:val="0"/>
      <w:autoSpaceDN w:val="0"/>
      <w:adjustRightInd w:val="0"/>
      <w:spacing w:line="291" w:lineRule="exact"/>
      <w:ind w:hanging="343"/>
      <w:jc w:val="both"/>
    </w:pPr>
    <w:rPr>
      <w:lang w:eastAsia="pl-PL"/>
    </w:rPr>
  </w:style>
  <w:style w:type="paragraph" w:customStyle="1" w:styleId="Style54">
    <w:name w:val="Style54"/>
    <w:basedOn w:val="Normalny"/>
    <w:uiPriority w:val="99"/>
    <w:rsid w:val="00ED7857"/>
    <w:pPr>
      <w:widowControl w:val="0"/>
      <w:suppressAutoHyphens w:val="0"/>
      <w:autoSpaceDE w:val="0"/>
      <w:autoSpaceDN w:val="0"/>
      <w:adjustRightInd w:val="0"/>
      <w:spacing w:line="289" w:lineRule="exact"/>
      <w:ind w:hanging="167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3F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F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53F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F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link w:val="NormalnyWebZnak"/>
    <w:rsid w:val="005305D9"/>
    <w:pPr>
      <w:suppressAutoHyphens w:val="0"/>
      <w:spacing w:before="100" w:beforeAutospacing="1" w:after="119"/>
    </w:pPr>
    <w:rPr>
      <w:lang w:eastAsia="pl-PL"/>
    </w:rPr>
  </w:style>
  <w:style w:type="character" w:customStyle="1" w:styleId="NormalnyWebZnak">
    <w:name w:val="Normalny (Web) Znak"/>
    <w:link w:val="NormalnyWeb"/>
    <w:locked/>
    <w:rsid w:val="005305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0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instalowanie-urzadzen-grzewczych-wentylacyjnych-i-klimatyzacyjnych-706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4</Pages>
  <Words>969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MZGK</Company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mikolaj.budzinski</dc:creator>
  <cp:keywords/>
  <dc:description/>
  <cp:lastModifiedBy>Jaszka Robert</cp:lastModifiedBy>
  <cp:revision>110</cp:revision>
  <cp:lastPrinted>2017-01-12T09:52:00Z</cp:lastPrinted>
  <dcterms:created xsi:type="dcterms:W3CDTF">2016-12-13T07:32:00Z</dcterms:created>
  <dcterms:modified xsi:type="dcterms:W3CDTF">2019-03-29T12:37:00Z</dcterms:modified>
</cp:coreProperties>
</file>