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BE1563" w14:textId="77777777" w:rsidR="00C93169" w:rsidRPr="00ED59C9" w:rsidRDefault="00C93169" w:rsidP="000623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Century" w:hAnsi="Century" w:cs="Century"/>
          <w:b/>
          <w:bCs/>
          <w:color w:val="FF0000"/>
          <w:sz w:val="28"/>
          <w:szCs w:val="28"/>
          <w:lang w:eastAsia="en-US"/>
        </w:rPr>
      </w:pPr>
    </w:p>
    <w:p w14:paraId="054745F1" w14:textId="77777777" w:rsidR="00157CF5" w:rsidRPr="00D8427D" w:rsidRDefault="00157CF5" w:rsidP="000623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Century" w:hAnsi="Century" w:cs="Century"/>
          <w:b/>
          <w:bCs/>
          <w:sz w:val="28"/>
          <w:szCs w:val="28"/>
          <w:lang w:eastAsia="en-US"/>
        </w:rPr>
      </w:pPr>
      <w:r w:rsidRPr="00D8427D">
        <w:rPr>
          <w:rFonts w:ascii="Century" w:hAnsi="Century" w:cs="Century"/>
          <w:b/>
          <w:bCs/>
          <w:sz w:val="28"/>
          <w:szCs w:val="28"/>
          <w:lang w:eastAsia="en-US"/>
        </w:rPr>
        <w:t>Objaśnienia do Wieloletniej Prognozy Finansowej</w:t>
      </w:r>
    </w:p>
    <w:p w14:paraId="1A52F343" w14:textId="24D59006" w:rsidR="00157CF5" w:rsidRPr="00D8427D" w:rsidRDefault="00003DB9" w:rsidP="00157C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Century" w:hAnsi="Century" w:cs="Century"/>
          <w:b/>
          <w:bCs/>
          <w:sz w:val="28"/>
          <w:szCs w:val="28"/>
          <w:lang w:eastAsia="en-US"/>
        </w:rPr>
      </w:pPr>
      <w:r w:rsidRPr="00D8427D">
        <w:rPr>
          <w:rFonts w:ascii="Century" w:hAnsi="Century" w:cs="Century"/>
          <w:b/>
          <w:bCs/>
          <w:sz w:val="28"/>
          <w:szCs w:val="28"/>
          <w:lang w:eastAsia="en-US"/>
        </w:rPr>
        <w:t xml:space="preserve">Gminy Trzciel </w:t>
      </w:r>
      <w:r w:rsidR="00157CF5" w:rsidRPr="00D8427D">
        <w:rPr>
          <w:rFonts w:ascii="Century" w:hAnsi="Century" w:cs="Century"/>
          <w:b/>
          <w:bCs/>
          <w:sz w:val="28"/>
          <w:szCs w:val="28"/>
          <w:lang w:eastAsia="en-US"/>
        </w:rPr>
        <w:t>na lata 20</w:t>
      </w:r>
      <w:r w:rsidR="000C3BC3" w:rsidRPr="00D8427D">
        <w:rPr>
          <w:rFonts w:ascii="Century" w:hAnsi="Century" w:cs="Century"/>
          <w:b/>
          <w:bCs/>
          <w:sz w:val="28"/>
          <w:szCs w:val="28"/>
          <w:lang w:eastAsia="en-US"/>
        </w:rPr>
        <w:t>2</w:t>
      </w:r>
      <w:r w:rsidR="00D8427D" w:rsidRPr="00D8427D">
        <w:rPr>
          <w:rFonts w:ascii="Century" w:hAnsi="Century" w:cs="Century"/>
          <w:b/>
          <w:bCs/>
          <w:sz w:val="28"/>
          <w:szCs w:val="28"/>
          <w:lang w:eastAsia="en-US"/>
        </w:rPr>
        <w:t>1</w:t>
      </w:r>
      <w:r w:rsidR="009E2AF5" w:rsidRPr="00D8427D">
        <w:rPr>
          <w:rFonts w:ascii="Century" w:hAnsi="Century" w:cs="Century"/>
          <w:b/>
          <w:bCs/>
          <w:sz w:val="28"/>
          <w:szCs w:val="28"/>
          <w:lang w:eastAsia="en-US"/>
        </w:rPr>
        <w:t xml:space="preserve"> – </w:t>
      </w:r>
      <w:r w:rsidR="009F3580" w:rsidRPr="00D8427D">
        <w:rPr>
          <w:rFonts w:ascii="Century" w:hAnsi="Century" w:cs="Century"/>
          <w:b/>
          <w:bCs/>
          <w:sz w:val="28"/>
          <w:szCs w:val="28"/>
          <w:lang w:eastAsia="en-US"/>
        </w:rPr>
        <w:t>20</w:t>
      </w:r>
      <w:r w:rsidR="000C3BC3" w:rsidRPr="00D8427D">
        <w:rPr>
          <w:rFonts w:ascii="Century" w:hAnsi="Century" w:cs="Century"/>
          <w:b/>
          <w:bCs/>
          <w:sz w:val="28"/>
          <w:szCs w:val="28"/>
          <w:lang w:eastAsia="en-US"/>
        </w:rPr>
        <w:t>3</w:t>
      </w:r>
      <w:r w:rsidR="00D8427D" w:rsidRPr="00D8427D">
        <w:rPr>
          <w:rFonts w:ascii="Century" w:hAnsi="Century" w:cs="Century"/>
          <w:b/>
          <w:bCs/>
          <w:sz w:val="28"/>
          <w:szCs w:val="28"/>
          <w:lang w:eastAsia="en-US"/>
        </w:rPr>
        <w:t>6</w:t>
      </w:r>
      <w:r w:rsidR="00157CF5" w:rsidRPr="00D8427D">
        <w:rPr>
          <w:rFonts w:ascii="Century" w:hAnsi="Century" w:cs="Century"/>
          <w:b/>
          <w:bCs/>
          <w:sz w:val="28"/>
          <w:szCs w:val="28"/>
          <w:lang w:eastAsia="en-US"/>
        </w:rPr>
        <w:t xml:space="preserve">   </w:t>
      </w:r>
    </w:p>
    <w:p w14:paraId="7B4B1A77" w14:textId="77777777" w:rsidR="00157CF5" w:rsidRPr="004825F9" w:rsidRDefault="00157CF5" w:rsidP="00157C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b/>
          <w:bCs/>
          <w:color w:val="FF0000"/>
          <w:sz w:val="28"/>
          <w:szCs w:val="28"/>
          <w:lang w:eastAsia="en-US"/>
        </w:rPr>
      </w:pPr>
    </w:p>
    <w:p w14:paraId="0B43523A" w14:textId="77777777" w:rsidR="00C93169" w:rsidRPr="004825F9" w:rsidRDefault="00C93169" w:rsidP="00157C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b/>
          <w:bCs/>
          <w:color w:val="FF0000"/>
          <w:sz w:val="28"/>
          <w:szCs w:val="28"/>
          <w:lang w:eastAsia="en-US"/>
        </w:rPr>
      </w:pPr>
    </w:p>
    <w:p w14:paraId="30B62C73" w14:textId="77777777" w:rsidR="00157CF5" w:rsidRPr="00D8427D" w:rsidRDefault="00157CF5" w:rsidP="000F6E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/>
          <w:bCs/>
          <w:sz w:val="20"/>
          <w:szCs w:val="20"/>
          <w:lang w:eastAsia="en-US"/>
        </w:rPr>
      </w:pPr>
    </w:p>
    <w:p w14:paraId="57D40627" w14:textId="5457992B" w:rsidR="00157CF5" w:rsidRPr="00D8427D" w:rsidRDefault="002506D0" w:rsidP="000F6E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ascii="Century" w:hAnsi="Century" w:cs="Century"/>
          <w:sz w:val="20"/>
          <w:szCs w:val="20"/>
          <w:lang w:eastAsia="en-US"/>
        </w:rPr>
      </w:pPr>
      <w:r w:rsidRPr="00D8427D">
        <w:rPr>
          <w:b/>
          <w:bCs/>
          <w:sz w:val="20"/>
          <w:szCs w:val="20"/>
          <w:lang w:eastAsia="en-US"/>
        </w:rPr>
        <w:tab/>
      </w:r>
      <w:r w:rsidR="00157CF5" w:rsidRPr="00D8427D">
        <w:rPr>
          <w:rFonts w:ascii="Century" w:hAnsi="Century" w:cs="Century"/>
          <w:sz w:val="20"/>
          <w:szCs w:val="20"/>
          <w:lang w:eastAsia="en-US"/>
        </w:rPr>
        <w:t>Wieloletnia Prognoza Finansowa dla Gminy Trzciel przygotowana została na lata 20</w:t>
      </w:r>
      <w:r w:rsidR="000C3BC3" w:rsidRPr="00D8427D">
        <w:rPr>
          <w:rFonts w:ascii="Century" w:hAnsi="Century" w:cs="Century"/>
          <w:sz w:val="20"/>
          <w:szCs w:val="20"/>
          <w:lang w:eastAsia="en-US"/>
        </w:rPr>
        <w:t>2</w:t>
      </w:r>
      <w:r w:rsidR="00D8427D" w:rsidRPr="00D8427D">
        <w:rPr>
          <w:rFonts w:ascii="Century" w:hAnsi="Century" w:cs="Century"/>
          <w:sz w:val="20"/>
          <w:szCs w:val="20"/>
          <w:lang w:eastAsia="en-US"/>
        </w:rPr>
        <w:t>1</w:t>
      </w:r>
      <w:r w:rsidR="009E2AF5" w:rsidRPr="00D8427D">
        <w:rPr>
          <w:rFonts w:ascii="Century" w:hAnsi="Century" w:cs="Century"/>
          <w:sz w:val="20"/>
          <w:szCs w:val="20"/>
          <w:lang w:eastAsia="en-US"/>
        </w:rPr>
        <w:t xml:space="preserve"> - </w:t>
      </w:r>
      <w:r w:rsidR="00465064" w:rsidRPr="00D8427D">
        <w:rPr>
          <w:rFonts w:ascii="Century" w:hAnsi="Century" w:cs="Century"/>
          <w:sz w:val="20"/>
          <w:szCs w:val="20"/>
          <w:lang w:eastAsia="en-US"/>
        </w:rPr>
        <w:t>20</w:t>
      </w:r>
      <w:r w:rsidR="000C3BC3" w:rsidRPr="00D8427D">
        <w:rPr>
          <w:rFonts w:ascii="Century" w:hAnsi="Century" w:cs="Century"/>
          <w:sz w:val="20"/>
          <w:szCs w:val="20"/>
          <w:lang w:eastAsia="en-US"/>
        </w:rPr>
        <w:t>3</w:t>
      </w:r>
      <w:r w:rsidR="00D8427D" w:rsidRPr="00D8427D">
        <w:rPr>
          <w:rFonts w:ascii="Century" w:hAnsi="Century" w:cs="Century"/>
          <w:sz w:val="20"/>
          <w:szCs w:val="20"/>
          <w:lang w:eastAsia="en-US"/>
        </w:rPr>
        <w:t>6</w:t>
      </w:r>
      <w:r w:rsidR="000F6E76" w:rsidRPr="00D8427D">
        <w:rPr>
          <w:rFonts w:ascii="Century" w:hAnsi="Century" w:cs="Century"/>
          <w:sz w:val="20"/>
          <w:szCs w:val="20"/>
          <w:lang w:eastAsia="en-US"/>
        </w:rPr>
        <w:t xml:space="preserve"> i </w:t>
      </w:r>
      <w:r w:rsidR="00157CF5" w:rsidRPr="00D8427D">
        <w:rPr>
          <w:rFonts w:ascii="Century" w:hAnsi="Century" w:cs="Century"/>
          <w:sz w:val="20"/>
          <w:szCs w:val="20"/>
          <w:lang w:eastAsia="en-US"/>
        </w:rPr>
        <w:t>zawiera prognozę spłaty długu oraz wskaźniki zadł</w:t>
      </w:r>
      <w:r w:rsidR="00315731" w:rsidRPr="00D8427D">
        <w:rPr>
          <w:rFonts w:ascii="Century" w:hAnsi="Century" w:cs="Century"/>
          <w:sz w:val="20"/>
          <w:szCs w:val="20"/>
          <w:lang w:eastAsia="en-US"/>
        </w:rPr>
        <w:t>użenia w okresie do 20</w:t>
      </w:r>
      <w:r w:rsidR="009F3580" w:rsidRPr="00D8427D">
        <w:rPr>
          <w:rFonts w:ascii="Century" w:hAnsi="Century" w:cs="Century"/>
          <w:sz w:val="20"/>
          <w:szCs w:val="20"/>
          <w:lang w:eastAsia="en-US"/>
        </w:rPr>
        <w:t>3</w:t>
      </w:r>
      <w:r w:rsidR="00D8427D" w:rsidRPr="00D8427D">
        <w:rPr>
          <w:rFonts w:ascii="Century" w:hAnsi="Century" w:cs="Century"/>
          <w:sz w:val="20"/>
          <w:szCs w:val="20"/>
          <w:lang w:eastAsia="en-US"/>
        </w:rPr>
        <w:t>6</w:t>
      </w:r>
      <w:r w:rsidRPr="00D8427D">
        <w:rPr>
          <w:rFonts w:ascii="Century" w:hAnsi="Century" w:cs="Century"/>
          <w:sz w:val="20"/>
          <w:szCs w:val="20"/>
          <w:lang w:eastAsia="en-US"/>
        </w:rPr>
        <w:t xml:space="preserve"> roku, czyli </w:t>
      </w:r>
      <w:r w:rsidR="00157CF5" w:rsidRPr="00D8427D">
        <w:rPr>
          <w:rFonts w:ascii="Century" w:hAnsi="Century" w:cs="Century"/>
          <w:sz w:val="20"/>
          <w:szCs w:val="20"/>
          <w:lang w:eastAsia="en-US"/>
        </w:rPr>
        <w:t>do czasu spłaty zaciągniętych i planowanych do zaciągnięcia zobowiązań</w:t>
      </w:r>
      <w:r w:rsidR="00465064" w:rsidRPr="00D8427D">
        <w:rPr>
          <w:rFonts w:ascii="Century" w:hAnsi="Century" w:cs="Century"/>
          <w:sz w:val="20"/>
          <w:szCs w:val="20"/>
          <w:lang w:eastAsia="en-US"/>
        </w:rPr>
        <w:t xml:space="preserve"> z tytułu</w:t>
      </w:r>
      <w:r w:rsidR="00157CF5" w:rsidRPr="00D8427D">
        <w:rPr>
          <w:rFonts w:ascii="Century" w:hAnsi="Century" w:cs="Century"/>
          <w:sz w:val="20"/>
          <w:szCs w:val="20"/>
          <w:lang w:eastAsia="en-US"/>
        </w:rPr>
        <w:t xml:space="preserve"> kredyt</w:t>
      </w:r>
      <w:r w:rsidR="00465064" w:rsidRPr="00D8427D">
        <w:rPr>
          <w:rFonts w:ascii="Century" w:hAnsi="Century" w:cs="Century"/>
          <w:sz w:val="20"/>
          <w:szCs w:val="20"/>
          <w:lang w:eastAsia="en-US"/>
        </w:rPr>
        <w:t xml:space="preserve">ów i pożyczek, wykupu wyemitowanych i planowanych do emisji papierów wartościowych </w:t>
      </w:r>
      <w:r w:rsidR="00157CF5" w:rsidRPr="00D8427D">
        <w:rPr>
          <w:rFonts w:ascii="Century" w:hAnsi="Century" w:cs="Century"/>
          <w:sz w:val="20"/>
          <w:szCs w:val="20"/>
          <w:lang w:eastAsia="en-US"/>
        </w:rPr>
        <w:t xml:space="preserve">oraz udzielonych poręczeń. </w:t>
      </w:r>
      <w:r w:rsidR="00D32D4F" w:rsidRPr="00D8427D">
        <w:rPr>
          <w:rFonts w:ascii="Century" w:hAnsi="Century" w:cs="Century"/>
          <w:sz w:val="20"/>
          <w:szCs w:val="20"/>
          <w:lang w:eastAsia="en-US"/>
        </w:rPr>
        <w:t>Okres jakim objęto wieloletnią prognozę finansową jest zgodny z art. 227 ustawy z dnia 27 sierpnia 20</w:t>
      </w:r>
      <w:r w:rsidR="006D16B1" w:rsidRPr="00D8427D">
        <w:rPr>
          <w:rFonts w:ascii="Century" w:hAnsi="Century" w:cs="Century"/>
          <w:sz w:val="20"/>
          <w:szCs w:val="20"/>
          <w:lang w:eastAsia="en-US"/>
        </w:rPr>
        <w:t>09 roku o finansach publicznych</w:t>
      </w:r>
      <w:r w:rsidR="00FE36B1">
        <w:rPr>
          <w:rFonts w:ascii="Century" w:hAnsi="Century" w:cs="Century"/>
          <w:sz w:val="20"/>
          <w:szCs w:val="20"/>
          <w:lang w:eastAsia="en-US"/>
        </w:rPr>
        <w:t>.</w:t>
      </w:r>
    </w:p>
    <w:p w14:paraId="7BFCDFDB" w14:textId="77777777" w:rsidR="000F6E76" w:rsidRPr="00D8427D" w:rsidRDefault="000F6E76" w:rsidP="000F6E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ascii="Century" w:hAnsi="Century" w:cs="Century"/>
          <w:sz w:val="20"/>
          <w:szCs w:val="20"/>
          <w:lang w:eastAsia="en-US"/>
        </w:rPr>
      </w:pPr>
    </w:p>
    <w:p w14:paraId="2F24BEA9" w14:textId="77777777" w:rsidR="002506D0" w:rsidRPr="00D8427D" w:rsidRDefault="002506D0" w:rsidP="000F6E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ascii="Century" w:hAnsi="Century" w:cs="Century"/>
          <w:b/>
          <w:sz w:val="20"/>
          <w:szCs w:val="20"/>
          <w:u w:val="single"/>
          <w:lang w:eastAsia="en-US"/>
        </w:rPr>
      </w:pPr>
      <w:r w:rsidRPr="00D8427D">
        <w:rPr>
          <w:rFonts w:ascii="Century" w:hAnsi="Century" w:cs="Century"/>
          <w:b/>
          <w:sz w:val="20"/>
          <w:szCs w:val="20"/>
          <w:u w:val="single"/>
          <w:lang w:eastAsia="en-US"/>
        </w:rPr>
        <w:t>Dochody i wydatki</w:t>
      </w:r>
    </w:p>
    <w:p w14:paraId="2FB314AA" w14:textId="77777777" w:rsidR="002506D0" w:rsidRPr="00D8427D" w:rsidRDefault="00157CF5" w:rsidP="000F6E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line="360" w:lineRule="auto"/>
        <w:jc w:val="both"/>
        <w:rPr>
          <w:rFonts w:ascii="Century" w:hAnsi="Century" w:cs="Century"/>
          <w:sz w:val="20"/>
          <w:szCs w:val="20"/>
          <w:lang w:eastAsia="en-US"/>
        </w:rPr>
      </w:pPr>
      <w:r w:rsidRPr="00D8427D">
        <w:rPr>
          <w:rFonts w:ascii="Century" w:hAnsi="Century" w:cs="Century"/>
          <w:sz w:val="20"/>
          <w:szCs w:val="20"/>
          <w:lang w:eastAsia="en-US"/>
        </w:rPr>
        <w:t xml:space="preserve">            </w:t>
      </w:r>
      <w:r w:rsidR="002506D0" w:rsidRPr="00D8427D">
        <w:rPr>
          <w:rFonts w:ascii="Century" w:hAnsi="Century" w:cs="Century"/>
          <w:sz w:val="20"/>
          <w:szCs w:val="20"/>
          <w:lang w:eastAsia="en-US"/>
        </w:rPr>
        <w:t>Do wyliczenia</w:t>
      </w:r>
      <w:r w:rsidR="00D32D4F" w:rsidRPr="00D8427D">
        <w:rPr>
          <w:rFonts w:ascii="Century" w:hAnsi="Century" w:cs="Century"/>
          <w:sz w:val="20"/>
          <w:szCs w:val="20"/>
          <w:lang w:eastAsia="en-US"/>
        </w:rPr>
        <w:t xml:space="preserve"> poszczególnych wartości podanych w wieloletniej prognozie finansowej przyjęto następujące założenia:</w:t>
      </w:r>
    </w:p>
    <w:p w14:paraId="042C8B3D" w14:textId="7BC910C6" w:rsidR="00D32D4F" w:rsidRPr="00D8427D" w:rsidRDefault="00315731" w:rsidP="000F6E76">
      <w:pPr>
        <w:pStyle w:val="Akapitzlist"/>
        <w:widowControl w:val="0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line="360" w:lineRule="auto"/>
        <w:jc w:val="both"/>
        <w:rPr>
          <w:rFonts w:ascii="Century" w:hAnsi="Century" w:cs="Century"/>
          <w:sz w:val="20"/>
          <w:szCs w:val="20"/>
          <w:lang w:eastAsia="en-US"/>
        </w:rPr>
      </w:pPr>
      <w:r w:rsidRPr="00D8427D">
        <w:rPr>
          <w:rFonts w:ascii="Century" w:hAnsi="Century" w:cs="Century"/>
          <w:sz w:val="20"/>
          <w:szCs w:val="20"/>
          <w:lang w:eastAsia="en-US"/>
        </w:rPr>
        <w:t>dla roku 20</w:t>
      </w:r>
      <w:r w:rsidR="00543E17" w:rsidRPr="00D8427D">
        <w:rPr>
          <w:rFonts w:ascii="Century" w:hAnsi="Century" w:cs="Century"/>
          <w:sz w:val="20"/>
          <w:szCs w:val="20"/>
          <w:lang w:eastAsia="en-US"/>
        </w:rPr>
        <w:t>2</w:t>
      </w:r>
      <w:r w:rsidR="00D8427D" w:rsidRPr="00D8427D">
        <w:rPr>
          <w:rFonts w:ascii="Century" w:hAnsi="Century" w:cs="Century"/>
          <w:sz w:val="20"/>
          <w:szCs w:val="20"/>
          <w:lang w:eastAsia="en-US"/>
        </w:rPr>
        <w:t>1</w:t>
      </w:r>
      <w:r w:rsidR="00D32D4F" w:rsidRPr="00D8427D">
        <w:rPr>
          <w:rFonts w:ascii="Century" w:hAnsi="Century" w:cs="Century"/>
          <w:sz w:val="20"/>
          <w:szCs w:val="20"/>
          <w:lang w:eastAsia="en-US"/>
        </w:rPr>
        <w:t xml:space="preserve"> podano wartości zgodnie z projektem uchwały budżetowej,</w:t>
      </w:r>
    </w:p>
    <w:p w14:paraId="3BE64F98" w14:textId="5CAE77F2" w:rsidR="00D32D4F" w:rsidRPr="00D8427D" w:rsidRDefault="00D32D4F" w:rsidP="000F6E76">
      <w:pPr>
        <w:pStyle w:val="Akapitzlist"/>
        <w:widowControl w:val="0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line="360" w:lineRule="auto"/>
        <w:jc w:val="both"/>
        <w:rPr>
          <w:rFonts w:ascii="Century" w:hAnsi="Century" w:cs="Century"/>
          <w:sz w:val="20"/>
          <w:szCs w:val="20"/>
          <w:lang w:eastAsia="en-US"/>
        </w:rPr>
      </w:pPr>
      <w:r w:rsidRPr="00D8427D">
        <w:rPr>
          <w:rFonts w:ascii="Century" w:hAnsi="Century" w:cs="Century"/>
          <w:sz w:val="20"/>
          <w:szCs w:val="20"/>
          <w:lang w:eastAsia="en-US"/>
        </w:rPr>
        <w:t>dla lat 20</w:t>
      </w:r>
      <w:r w:rsidR="00465064" w:rsidRPr="00D8427D">
        <w:rPr>
          <w:rFonts w:ascii="Century" w:hAnsi="Century" w:cs="Century"/>
          <w:sz w:val="20"/>
          <w:szCs w:val="20"/>
          <w:lang w:eastAsia="en-US"/>
        </w:rPr>
        <w:t>2</w:t>
      </w:r>
      <w:r w:rsidR="00D8427D" w:rsidRPr="00D8427D">
        <w:rPr>
          <w:rFonts w:ascii="Century" w:hAnsi="Century" w:cs="Century"/>
          <w:sz w:val="20"/>
          <w:szCs w:val="20"/>
          <w:lang w:eastAsia="en-US"/>
        </w:rPr>
        <w:t>2</w:t>
      </w:r>
      <w:r w:rsidRPr="00D8427D">
        <w:rPr>
          <w:rFonts w:ascii="Century" w:hAnsi="Century" w:cs="Century"/>
          <w:sz w:val="20"/>
          <w:szCs w:val="20"/>
          <w:lang w:eastAsia="en-US"/>
        </w:rPr>
        <w:t xml:space="preserve"> - </w:t>
      </w:r>
      <w:r w:rsidR="00465064" w:rsidRPr="00D8427D">
        <w:rPr>
          <w:rFonts w:ascii="Century" w:hAnsi="Century" w:cs="Century"/>
          <w:sz w:val="20"/>
          <w:szCs w:val="20"/>
          <w:lang w:eastAsia="en-US"/>
        </w:rPr>
        <w:t>203</w:t>
      </w:r>
      <w:r w:rsidR="00D8427D" w:rsidRPr="00D8427D">
        <w:rPr>
          <w:rFonts w:ascii="Century" w:hAnsi="Century" w:cs="Century"/>
          <w:sz w:val="20"/>
          <w:szCs w:val="20"/>
          <w:lang w:eastAsia="en-US"/>
        </w:rPr>
        <w:t>6</w:t>
      </w:r>
      <w:r w:rsidRPr="00D8427D">
        <w:rPr>
          <w:rFonts w:ascii="Century" w:hAnsi="Century" w:cs="Century"/>
          <w:sz w:val="20"/>
          <w:szCs w:val="20"/>
          <w:lang w:eastAsia="en-US"/>
        </w:rPr>
        <w:t xml:space="preserve"> w zakresie planu dochodów bieżących przyjęto indeksację o wskaźnik CPI</w:t>
      </w:r>
      <w:r w:rsidR="00734BC0" w:rsidRPr="00D8427D">
        <w:rPr>
          <w:rFonts w:ascii="Century" w:hAnsi="Century" w:cs="Century"/>
          <w:sz w:val="20"/>
          <w:szCs w:val="20"/>
          <w:lang w:eastAsia="en-US"/>
        </w:rPr>
        <w:t xml:space="preserve"> (średnioroczna dynamika cen towarów i usług konsumpcyjnych)</w:t>
      </w:r>
      <w:r w:rsidRPr="00D8427D">
        <w:rPr>
          <w:rFonts w:ascii="Century" w:hAnsi="Century" w:cs="Century"/>
          <w:sz w:val="20"/>
          <w:szCs w:val="20"/>
          <w:lang w:eastAsia="en-US"/>
        </w:rPr>
        <w:t>, gd</w:t>
      </w:r>
      <w:r w:rsidR="00465064" w:rsidRPr="00D8427D">
        <w:rPr>
          <w:rFonts w:ascii="Century" w:hAnsi="Century" w:cs="Century"/>
          <w:sz w:val="20"/>
          <w:szCs w:val="20"/>
          <w:lang w:eastAsia="en-US"/>
        </w:rPr>
        <w:t>zie rokiem bazowym dla roku 20</w:t>
      </w:r>
      <w:r w:rsidR="00543E17" w:rsidRPr="00D8427D">
        <w:rPr>
          <w:rFonts w:ascii="Century" w:hAnsi="Century" w:cs="Century"/>
          <w:sz w:val="20"/>
          <w:szCs w:val="20"/>
          <w:lang w:eastAsia="en-US"/>
        </w:rPr>
        <w:t>2</w:t>
      </w:r>
      <w:r w:rsidR="00D8427D" w:rsidRPr="00D8427D">
        <w:rPr>
          <w:rFonts w:ascii="Century" w:hAnsi="Century" w:cs="Century"/>
          <w:sz w:val="20"/>
          <w:szCs w:val="20"/>
          <w:lang w:eastAsia="en-US"/>
        </w:rPr>
        <w:t>2</w:t>
      </w:r>
      <w:r w:rsidR="009F3580" w:rsidRPr="00D8427D">
        <w:rPr>
          <w:rFonts w:ascii="Century" w:hAnsi="Century" w:cs="Century"/>
          <w:sz w:val="20"/>
          <w:szCs w:val="20"/>
          <w:lang w:eastAsia="en-US"/>
        </w:rPr>
        <w:t xml:space="preserve"> jest rok 20</w:t>
      </w:r>
      <w:r w:rsidR="00543E17" w:rsidRPr="00D8427D">
        <w:rPr>
          <w:rFonts w:ascii="Century" w:hAnsi="Century" w:cs="Century"/>
          <w:sz w:val="20"/>
          <w:szCs w:val="20"/>
          <w:lang w:eastAsia="en-US"/>
        </w:rPr>
        <w:t>2</w:t>
      </w:r>
      <w:r w:rsidR="00D8427D" w:rsidRPr="00D8427D">
        <w:rPr>
          <w:rFonts w:ascii="Century" w:hAnsi="Century" w:cs="Century"/>
          <w:sz w:val="20"/>
          <w:szCs w:val="20"/>
          <w:lang w:eastAsia="en-US"/>
        </w:rPr>
        <w:t>1</w:t>
      </w:r>
      <w:r w:rsidRPr="00D8427D">
        <w:rPr>
          <w:rFonts w:ascii="Century" w:hAnsi="Century" w:cs="Century"/>
          <w:sz w:val="20"/>
          <w:szCs w:val="20"/>
          <w:lang w:eastAsia="en-US"/>
        </w:rPr>
        <w:t xml:space="preserve">, a dla lat następnych </w:t>
      </w:r>
      <w:r w:rsidR="00734BC0" w:rsidRPr="00D8427D">
        <w:rPr>
          <w:rFonts w:ascii="Century" w:hAnsi="Century" w:cs="Century"/>
          <w:sz w:val="20"/>
          <w:szCs w:val="20"/>
          <w:lang w:eastAsia="en-US"/>
        </w:rPr>
        <w:t>rok poprzedzający rok budżetowy. W zakresie planu wydatków bieżących oraz dochodów i wydatków majątkowych przyjęto odrębne prognozowanie.</w:t>
      </w:r>
    </w:p>
    <w:p w14:paraId="0D88490C" w14:textId="1C352336" w:rsidR="00734BC0" w:rsidRPr="00D8427D" w:rsidRDefault="00734BC0" w:rsidP="0046506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line="360" w:lineRule="auto"/>
        <w:jc w:val="both"/>
        <w:rPr>
          <w:rFonts w:ascii="Century" w:hAnsi="Century" w:cs="Century"/>
          <w:sz w:val="20"/>
          <w:szCs w:val="20"/>
          <w:lang w:eastAsia="en-US"/>
        </w:rPr>
      </w:pPr>
      <w:r w:rsidRPr="00D8427D">
        <w:rPr>
          <w:rFonts w:ascii="Century" w:hAnsi="Century" w:cs="Century"/>
          <w:sz w:val="20"/>
          <w:szCs w:val="20"/>
          <w:lang w:eastAsia="en-US"/>
        </w:rPr>
        <w:t xml:space="preserve">Zgodnie z wytycznymi Ministra Finansów dotyczącymi założeń makroekonomicznych na potrzeby wieloletnich prognoz finansowych jednostek samorządu terytorialnego przyjęto </w:t>
      </w:r>
      <w:r w:rsidR="00D8427D" w:rsidRPr="00D8427D">
        <w:rPr>
          <w:rFonts w:ascii="Century" w:hAnsi="Century" w:cs="Century"/>
          <w:sz w:val="20"/>
          <w:szCs w:val="20"/>
          <w:lang w:eastAsia="en-US"/>
        </w:rPr>
        <w:t xml:space="preserve">następujące </w:t>
      </w:r>
      <w:r w:rsidRPr="00D8427D">
        <w:rPr>
          <w:rFonts w:ascii="Century" w:hAnsi="Century" w:cs="Century"/>
          <w:sz w:val="20"/>
          <w:szCs w:val="20"/>
          <w:lang w:eastAsia="en-US"/>
        </w:rPr>
        <w:t>wskaźnik</w:t>
      </w:r>
      <w:r w:rsidR="00D8427D" w:rsidRPr="00D8427D">
        <w:rPr>
          <w:rFonts w:ascii="Century" w:hAnsi="Century" w:cs="Century"/>
          <w:sz w:val="20"/>
          <w:szCs w:val="20"/>
          <w:lang w:eastAsia="en-US"/>
        </w:rPr>
        <w:t>i</w:t>
      </w:r>
      <w:r w:rsidRPr="00D8427D">
        <w:rPr>
          <w:rFonts w:ascii="Century" w:hAnsi="Century" w:cs="Century"/>
          <w:sz w:val="20"/>
          <w:szCs w:val="20"/>
          <w:lang w:eastAsia="en-US"/>
        </w:rPr>
        <w:t xml:space="preserve"> średniorocznej dynamiki cen</w:t>
      </w:r>
      <w:r w:rsidR="00465064" w:rsidRPr="00D8427D">
        <w:rPr>
          <w:rFonts w:ascii="Century" w:hAnsi="Century" w:cs="Century"/>
          <w:sz w:val="20"/>
          <w:szCs w:val="20"/>
          <w:lang w:eastAsia="en-US"/>
        </w:rPr>
        <w:t xml:space="preserve"> towarów i usług konsumpcyjnych</w:t>
      </w:r>
      <w:r w:rsidR="00D8427D" w:rsidRPr="00D8427D">
        <w:rPr>
          <w:rFonts w:ascii="Century" w:hAnsi="Century" w:cs="Century"/>
          <w:sz w:val="20"/>
          <w:szCs w:val="20"/>
          <w:lang w:eastAsia="en-US"/>
        </w:rPr>
        <w:t>:</w:t>
      </w:r>
    </w:p>
    <w:p w14:paraId="3D94A1DD" w14:textId="7C75F1D2" w:rsidR="00D8427D" w:rsidRPr="00D8427D" w:rsidRDefault="00D8427D" w:rsidP="00D8427D">
      <w:pPr>
        <w:pStyle w:val="Akapitzlist"/>
        <w:widowControl w:val="0"/>
        <w:numPr>
          <w:ilvl w:val="0"/>
          <w:numId w:val="1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line="360" w:lineRule="auto"/>
        <w:jc w:val="both"/>
        <w:rPr>
          <w:rFonts w:ascii="Century" w:hAnsi="Century" w:cs="Century"/>
          <w:sz w:val="20"/>
          <w:szCs w:val="20"/>
          <w:lang w:eastAsia="en-US"/>
        </w:rPr>
      </w:pPr>
      <w:r w:rsidRPr="00D8427D">
        <w:rPr>
          <w:rFonts w:ascii="Century" w:hAnsi="Century" w:cs="Century"/>
          <w:sz w:val="20"/>
          <w:szCs w:val="20"/>
          <w:lang w:eastAsia="en-US"/>
        </w:rPr>
        <w:t>dla 2022r. - 102,2%,</w:t>
      </w:r>
    </w:p>
    <w:p w14:paraId="66AFAA8B" w14:textId="2BCFE4DA" w:rsidR="00D8427D" w:rsidRPr="00D8427D" w:rsidRDefault="00D8427D" w:rsidP="00465064">
      <w:pPr>
        <w:pStyle w:val="Akapitzlist"/>
        <w:widowControl w:val="0"/>
        <w:numPr>
          <w:ilvl w:val="0"/>
          <w:numId w:val="1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line="360" w:lineRule="auto"/>
        <w:jc w:val="both"/>
        <w:rPr>
          <w:rFonts w:ascii="Century" w:hAnsi="Century" w:cs="Century"/>
          <w:sz w:val="20"/>
          <w:szCs w:val="20"/>
          <w:lang w:eastAsia="en-US"/>
        </w:rPr>
      </w:pPr>
      <w:r w:rsidRPr="00D8427D">
        <w:rPr>
          <w:rFonts w:ascii="Century" w:hAnsi="Century" w:cs="Century"/>
          <w:sz w:val="20"/>
          <w:szCs w:val="20"/>
          <w:lang w:eastAsia="en-US"/>
        </w:rPr>
        <w:t>dla 2023r. - 102,4%,</w:t>
      </w:r>
    </w:p>
    <w:p w14:paraId="692D0079" w14:textId="3F5C8866" w:rsidR="00D8427D" w:rsidRPr="00D8427D" w:rsidRDefault="00D8427D" w:rsidP="00465064">
      <w:pPr>
        <w:pStyle w:val="Akapitzlist"/>
        <w:widowControl w:val="0"/>
        <w:numPr>
          <w:ilvl w:val="0"/>
          <w:numId w:val="1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line="360" w:lineRule="auto"/>
        <w:jc w:val="both"/>
        <w:rPr>
          <w:rFonts w:ascii="Century" w:hAnsi="Century" w:cs="Century"/>
          <w:sz w:val="20"/>
          <w:szCs w:val="20"/>
          <w:lang w:eastAsia="en-US"/>
        </w:rPr>
      </w:pPr>
      <w:r w:rsidRPr="00D8427D">
        <w:rPr>
          <w:rFonts w:ascii="Century" w:hAnsi="Century" w:cs="Century"/>
          <w:sz w:val="20"/>
          <w:szCs w:val="20"/>
          <w:lang w:eastAsia="en-US"/>
        </w:rPr>
        <w:t>na lata 2024 - 2036 - 102,5 %.</w:t>
      </w:r>
    </w:p>
    <w:p w14:paraId="40670822" w14:textId="4CB41332" w:rsidR="00734BC0" w:rsidRPr="004825F9" w:rsidRDefault="00047CF6" w:rsidP="000F6E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line="360" w:lineRule="auto"/>
        <w:jc w:val="both"/>
        <w:rPr>
          <w:rFonts w:ascii="Century" w:hAnsi="Century" w:cs="Century"/>
          <w:color w:val="FF0000"/>
          <w:sz w:val="20"/>
          <w:szCs w:val="20"/>
          <w:lang w:eastAsia="en-US"/>
        </w:rPr>
      </w:pPr>
      <w:r w:rsidRPr="004825F9">
        <w:rPr>
          <w:rFonts w:ascii="Century" w:hAnsi="Century" w:cs="Century"/>
          <w:color w:val="FF0000"/>
          <w:sz w:val="20"/>
          <w:szCs w:val="20"/>
          <w:lang w:eastAsia="en-US"/>
        </w:rPr>
        <w:tab/>
      </w:r>
      <w:r w:rsidR="00734BC0" w:rsidRPr="0065431F">
        <w:rPr>
          <w:rFonts w:ascii="Century" w:hAnsi="Century" w:cs="Century"/>
          <w:sz w:val="20"/>
          <w:szCs w:val="20"/>
          <w:lang w:eastAsia="en-US"/>
        </w:rPr>
        <w:t>Trudne do oszacowania dochody budżetu gminy z tytułu udziału gminy w podatku doc</w:t>
      </w:r>
      <w:r w:rsidR="00315731" w:rsidRPr="0065431F">
        <w:rPr>
          <w:rFonts w:ascii="Century" w:hAnsi="Century" w:cs="Century"/>
          <w:sz w:val="20"/>
          <w:szCs w:val="20"/>
          <w:lang w:eastAsia="en-US"/>
        </w:rPr>
        <w:t>hodowym od osób prawnych na 20</w:t>
      </w:r>
      <w:r w:rsidR="00543E17" w:rsidRPr="0065431F">
        <w:rPr>
          <w:rFonts w:ascii="Century" w:hAnsi="Century" w:cs="Century"/>
          <w:sz w:val="20"/>
          <w:szCs w:val="20"/>
          <w:lang w:eastAsia="en-US"/>
        </w:rPr>
        <w:t>2</w:t>
      </w:r>
      <w:r w:rsidR="0065431F" w:rsidRPr="0065431F">
        <w:rPr>
          <w:rFonts w:ascii="Century" w:hAnsi="Century" w:cs="Century"/>
          <w:sz w:val="20"/>
          <w:szCs w:val="20"/>
          <w:lang w:eastAsia="en-US"/>
        </w:rPr>
        <w:t>1</w:t>
      </w:r>
      <w:r w:rsidR="00734BC0" w:rsidRPr="0065431F">
        <w:rPr>
          <w:rFonts w:ascii="Century" w:hAnsi="Century" w:cs="Century"/>
          <w:sz w:val="20"/>
          <w:szCs w:val="20"/>
          <w:lang w:eastAsia="en-US"/>
        </w:rPr>
        <w:t xml:space="preserve"> rok ustalono na </w:t>
      </w:r>
      <w:r w:rsidR="0065431F" w:rsidRPr="0065431F">
        <w:rPr>
          <w:rFonts w:ascii="Century" w:hAnsi="Century" w:cs="Century"/>
          <w:sz w:val="20"/>
          <w:szCs w:val="20"/>
          <w:lang w:eastAsia="en-US"/>
        </w:rPr>
        <w:t>poziomie</w:t>
      </w:r>
      <w:r w:rsidR="00315731" w:rsidRPr="0065431F">
        <w:rPr>
          <w:rFonts w:ascii="Century" w:hAnsi="Century" w:cs="Century"/>
          <w:sz w:val="20"/>
          <w:szCs w:val="20"/>
          <w:lang w:eastAsia="en-US"/>
        </w:rPr>
        <w:t xml:space="preserve"> 20</w:t>
      </w:r>
      <w:r w:rsidR="0065431F" w:rsidRPr="0065431F">
        <w:rPr>
          <w:rFonts w:ascii="Century" w:hAnsi="Century" w:cs="Century"/>
          <w:sz w:val="20"/>
          <w:szCs w:val="20"/>
          <w:lang w:eastAsia="en-US"/>
        </w:rPr>
        <w:t>20</w:t>
      </w:r>
      <w:r w:rsidR="00734BC0" w:rsidRPr="0065431F">
        <w:rPr>
          <w:rFonts w:ascii="Century" w:hAnsi="Century" w:cs="Century"/>
          <w:sz w:val="20"/>
          <w:szCs w:val="20"/>
          <w:lang w:eastAsia="en-US"/>
        </w:rPr>
        <w:t xml:space="preserve"> roku. </w:t>
      </w:r>
      <w:r w:rsidRPr="0065431F">
        <w:rPr>
          <w:rFonts w:ascii="Century" w:hAnsi="Century" w:cs="Century"/>
          <w:sz w:val="20"/>
          <w:szCs w:val="20"/>
          <w:lang w:eastAsia="en-US"/>
        </w:rPr>
        <w:t xml:space="preserve">Również </w:t>
      </w:r>
      <w:r w:rsidR="00A4343F" w:rsidRPr="0065431F">
        <w:rPr>
          <w:rFonts w:ascii="Century" w:hAnsi="Century" w:cs="Century"/>
          <w:sz w:val="20"/>
          <w:szCs w:val="20"/>
          <w:lang w:eastAsia="en-US"/>
        </w:rPr>
        <w:t>na lata 202</w:t>
      </w:r>
      <w:r w:rsidR="0065431F" w:rsidRPr="0065431F">
        <w:rPr>
          <w:rFonts w:ascii="Century" w:hAnsi="Century" w:cs="Century"/>
          <w:sz w:val="20"/>
          <w:szCs w:val="20"/>
          <w:lang w:eastAsia="en-US"/>
        </w:rPr>
        <w:t>2</w:t>
      </w:r>
      <w:r w:rsidR="00A4343F" w:rsidRPr="0065431F">
        <w:rPr>
          <w:rFonts w:ascii="Century" w:hAnsi="Century" w:cs="Century"/>
          <w:sz w:val="20"/>
          <w:szCs w:val="20"/>
          <w:lang w:eastAsia="en-US"/>
        </w:rPr>
        <w:t xml:space="preserve"> - </w:t>
      </w:r>
      <w:r w:rsidR="00465064" w:rsidRPr="0065431F">
        <w:rPr>
          <w:rFonts w:ascii="Century" w:hAnsi="Century" w:cs="Century"/>
          <w:sz w:val="20"/>
          <w:szCs w:val="20"/>
          <w:lang w:eastAsia="en-US"/>
        </w:rPr>
        <w:t>203</w:t>
      </w:r>
      <w:r w:rsidR="0065431F" w:rsidRPr="0065431F">
        <w:rPr>
          <w:rFonts w:ascii="Century" w:hAnsi="Century" w:cs="Century"/>
          <w:sz w:val="20"/>
          <w:szCs w:val="20"/>
          <w:lang w:eastAsia="en-US"/>
        </w:rPr>
        <w:t>6</w:t>
      </w:r>
      <w:r w:rsidR="00734BC0" w:rsidRPr="0065431F">
        <w:rPr>
          <w:rFonts w:ascii="Century" w:hAnsi="Century" w:cs="Century"/>
          <w:sz w:val="20"/>
          <w:szCs w:val="20"/>
          <w:lang w:eastAsia="en-US"/>
        </w:rPr>
        <w:t xml:space="preserve"> przyjęto stały poziom dochodów uzyskanych z tego tytu</w:t>
      </w:r>
      <w:r w:rsidR="00315731" w:rsidRPr="0065431F">
        <w:rPr>
          <w:rFonts w:ascii="Century" w:hAnsi="Century" w:cs="Century"/>
          <w:sz w:val="20"/>
          <w:szCs w:val="20"/>
          <w:lang w:eastAsia="en-US"/>
        </w:rPr>
        <w:t>łu bazując na 20</w:t>
      </w:r>
      <w:r w:rsidR="00543E17" w:rsidRPr="0065431F">
        <w:rPr>
          <w:rFonts w:ascii="Century" w:hAnsi="Century" w:cs="Century"/>
          <w:sz w:val="20"/>
          <w:szCs w:val="20"/>
          <w:lang w:eastAsia="en-US"/>
        </w:rPr>
        <w:t>2</w:t>
      </w:r>
      <w:r w:rsidR="0065431F" w:rsidRPr="0065431F">
        <w:rPr>
          <w:rFonts w:ascii="Century" w:hAnsi="Century" w:cs="Century"/>
          <w:sz w:val="20"/>
          <w:szCs w:val="20"/>
          <w:lang w:eastAsia="en-US"/>
        </w:rPr>
        <w:t>1</w:t>
      </w:r>
      <w:r w:rsidR="00734BC0" w:rsidRPr="0065431F">
        <w:rPr>
          <w:rFonts w:ascii="Century" w:hAnsi="Century" w:cs="Century"/>
          <w:sz w:val="20"/>
          <w:szCs w:val="20"/>
          <w:lang w:eastAsia="en-US"/>
        </w:rPr>
        <w:t xml:space="preserve"> roku.</w:t>
      </w:r>
    </w:p>
    <w:p w14:paraId="4BAFD1B9" w14:textId="7DC58E5C" w:rsidR="00047CF6" w:rsidRPr="007E4ABF" w:rsidRDefault="00047CF6" w:rsidP="00F24406">
      <w:pPr>
        <w:spacing w:line="360" w:lineRule="auto"/>
        <w:jc w:val="both"/>
        <w:rPr>
          <w:rFonts w:ascii="Century" w:hAnsi="Century"/>
          <w:sz w:val="20"/>
          <w:szCs w:val="20"/>
        </w:rPr>
      </w:pPr>
      <w:r w:rsidRPr="00364198">
        <w:rPr>
          <w:rFonts w:ascii="Century" w:hAnsi="Century" w:cs="Century"/>
          <w:sz w:val="20"/>
          <w:szCs w:val="20"/>
          <w:lang w:eastAsia="en-US"/>
        </w:rPr>
        <w:tab/>
      </w:r>
      <w:r w:rsidR="00157CF5" w:rsidRPr="00364198">
        <w:rPr>
          <w:rFonts w:ascii="Century" w:hAnsi="Century" w:cs="Century"/>
          <w:sz w:val="20"/>
          <w:szCs w:val="20"/>
          <w:lang w:eastAsia="en-US"/>
        </w:rPr>
        <w:t xml:space="preserve">Dochody majątkowe </w:t>
      </w:r>
      <w:r w:rsidRPr="00364198">
        <w:rPr>
          <w:rFonts w:ascii="Century" w:hAnsi="Century" w:cs="Century"/>
          <w:sz w:val="20"/>
          <w:szCs w:val="20"/>
          <w:lang w:eastAsia="en-US"/>
        </w:rPr>
        <w:t xml:space="preserve">oszacowano na podstawie </w:t>
      </w:r>
      <w:r w:rsidR="00157CF5" w:rsidRPr="00364198">
        <w:rPr>
          <w:rFonts w:ascii="Century" w:hAnsi="Century" w:cs="Century"/>
          <w:sz w:val="20"/>
          <w:szCs w:val="20"/>
          <w:lang w:eastAsia="en-US"/>
        </w:rPr>
        <w:t xml:space="preserve">analizy posiadanego majątku i możliwości jego zbycia. </w:t>
      </w:r>
      <w:r w:rsidRPr="00364198">
        <w:rPr>
          <w:rFonts w:ascii="Century" w:hAnsi="Century" w:cs="Century"/>
          <w:sz w:val="20"/>
          <w:szCs w:val="20"/>
          <w:lang w:eastAsia="en-US"/>
        </w:rPr>
        <w:t>W</w:t>
      </w:r>
      <w:r w:rsidR="00157CF5" w:rsidRPr="00364198">
        <w:rPr>
          <w:rFonts w:ascii="Century" w:hAnsi="Century" w:cs="Century"/>
          <w:sz w:val="20"/>
          <w:szCs w:val="20"/>
          <w:lang w:eastAsia="en-US"/>
        </w:rPr>
        <w:t xml:space="preserve">pływy ze sprzedaży </w:t>
      </w:r>
      <w:r w:rsidRPr="00364198">
        <w:rPr>
          <w:rFonts w:ascii="Century" w:hAnsi="Century" w:cs="Century"/>
          <w:sz w:val="20"/>
          <w:szCs w:val="20"/>
          <w:lang w:eastAsia="en-US"/>
        </w:rPr>
        <w:t>zasobów majątkowych gminy na 20</w:t>
      </w:r>
      <w:r w:rsidR="00DD06D6" w:rsidRPr="00364198">
        <w:rPr>
          <w:rFonts w:ascii="Century" w:hAnsi="Century" w:cs="Century"/>
          <w:sz w:val="20"/>
          <w:szCs w:val="20"/>
          <w:lang w:eastAsia="en-US"/>
        </w:rPr>
        <w:t>2</w:t>
      </w:r>
      <w:r w:rsidR="000A2372" w:rsidRPr="00364198">
        <w:rPr>
          <w:rFonts w:ascii="Century" w:hAnsi="Century" w:cs="Century"/>
          <w:sz w:val="20"/>
          <w:szCs w:val="20"/>
          <w:lang w:eastAsia="en-US"/>
        </w:rPr>
        <w:t>1</w:t>
      </w:r>
      <w:r w:rsidRPr="00364198">
        <w:rPr>
          <w:rFonts w:ascii="Century" w:hAnsi="Century" w:cs="Century"/>
          <w:sz w:val="20"/>
          <w:szCs w:val="20"/>
          <w:lang w:eastAsia="en-US"/>
        </w:rPr>
        <w:t xml:space="preserve"> rok </w:t>
      </w:r>
      <w:r w:rsidR="00157CF5" w:rsidRPr="00364198">
        <w:rPr>
          <w:rFonts w:ascii="Century" w:hAnsi="Century" w:cs="Century"/>
          <w:sz w:val="20"/>
          <w:szCs w:val="20"/>
          <w:lang w:eastAsia="en-US"/>
        </w:rPr>
        <w:t xml:space="preserve">ustalono w wysokości </w:t>
      </w:r>
      <w:r w:rsidR="00B35BFA" w:rsidRPr="00364198">
        <w:rPr>
          <w:rFonts w:ascii="Century" w:hAnsi="Century" w:cs="Century"/>
          <w:sz w:val="20"/>
          <w:szCs w:val="20"/>
          <w:lang w:eastAsia="en-US"/>
        </w:rPr>
        <w:t>26</w:t>
      </w:r>
      <w:r w:rsidRPr="00364198">
        <w:rPr>
          <w:rFonts w:ascii="Century" w:hAnsi="Century" w:cs="Century"/>
          <w:sz w:val="20"/>
          <w:szCs w:val="20"/>
          <w:lang w:eastAsia="en-US"/>
        </w:rPr>
        <w:t>0.</w:t>
      </w:r>
      <w:r w:rsidR="00315731" w:rsidRPr="00364198">
        <w:rPr>
          <w:rFonts w:ascii="Century" w:hAnsi="Century" w:cs="Century"/>
          <w:sz w:val="20"/>
          <w:szCs w:val="20"/>
          <w:lang w:eastAsia="en-US"/>
        </w:rPr>
        <w:t>000</w:t>
      </w:r>
      <w:r w:rsidRPr="00364198">
        <w:rPr>
          <w:rFonts w:ascii="Century" w:hAnsi="Century" w:cs="Century"/>
          <w:sz w:val="20"/>
          <w:szCs w:val="20"/>
          <w:lang w:eastAsia="en-US"/>
        </w:rPr>
        <w:t xml:space="preserve">,00 zł, czyli </w:t>
      </w:r>
      <w:r w:rsidR="00157CF5" w:rsidRPr="00364198">
        <w:rPr>
          <w:rFonts w:ascii="Century" w:hAnsi="Century" w:cs="Century"/>
          <w:sz w:val="20"/>
          <w:szCs w:val="20"/>
          <w:lang w:eastAsia="en-US"/>
        </w:rPr>
        <w:t>na poziomie 20</w:t>
      </w:r>
      <w:r w:rsidR="00364198" w:rsidRPr="00364198">
        <w:rPr>
          <w:rFonts w:ascii="Century" w:hAnsi="Century" w:cs="Century"/>
          <w:sz w:val="20"/>
          <w:szCs w:val="20"/>
          <w:lang w:eastAsia="en-US"/>
        </w:rPr>
        <w:t>20</w:t>
      </w:r>
      <w:r w:rsidR="00157CF5" w:rsidRPr="00364198">
        <w:rPr>
          <w:rFonts w:ascii="Century" w:hAnsi="Century" w:cs="Century"/>
          <w:sz w:val="20"/>
          <w:szCs w:val="20"/>
          <w:lang w:eastAsia="en-US"/>
        </w:rPr>
        <w:t xml:space="preserve"> roku. </w:t>
      </w:r>
      <w:r w:rsidRPr="00364198">
        <w:rPr>
          <w:rFonts w:ascii="Century" w:hAnsi="Century"/>
          <w:sz w:val="20"/>
          <w:szCs w:val="20"/>
          <w:lang w:eastAsia="en-US"/>
        </w:rPr>
        <w:t xml:space="preserve">Ponadto w </w:t>
      </w:r>
      <w:r w:rsidR="00157CF5" w:rsidRPr="00364198">
        <w:rPr>
          <w:rFonts w:ascii="Century" w:hAnsi="Century"/>
          <w:sz w:val="20"/>
          <w:szCs w:val="20"/>
          <w:lang w:eastAsia="en-US"/>
        </w:rPr>
        <w:t>20</w:t>
      </w:r>
      <w:r w:rsidR="00DD06D6" w:rsidRPr="00364198">
        <w:rPr>
          <w:rFonts w:ascii="Century" w:hAnsi="Century"/>
          <w:sz w:val="20"/>
          <w:szCs w:val="20"/>
          <w:lang w:eastAsia="en-US"/>
        </w:rPr>
        <w:t>2</w:t>
      </w:r>
      <w:r w:rsidR="00364198" w:rsidRPr="00364198">
        <w:rPr>
          <w:rFonts w:ascii="Century" w:hAnsi="Century"/>
          <w:sz w:val="20"/>
          <w:szCs w:val="20"/>
          <w:lang w:eastAsia="en-US"/>
        </w:rPr>
        <w:t>1</w:t>
      </w:r>
      <w:r w:rsidRPr="00364198">
        <w:rPr>
          <w:rFonts w:ascii="Century" w:hAnsi="Century"/>
          <w:sz w:val="20"/>
          <w:szCs w:val="20"/>
          <w:lang w:eastAsia="en-US"/>
        </w:rPr>
        <w:t xml:space="preserve"> roku</w:t>
      </w:r>
      <w:r w:rsidR="00157CF5" w:rsidRPr="00364198">
        <w:rPr>
          <w:rFonts w:ascii="Century" w:hAnsi="Century"/>
          <w:sz w:val="20"/>
          <w:szCs w:val="20"/>
          <w:lang w:eastAsia="en-US"/>
        </w:rPr>
        <w:t xml:space="preserve"> planujemy uzyskać dochody majątkowe z tytułu </w:t>
      </w:r>
      <w:r w:rsidR="00157CF5" w:rsidRPr="007E4ABF">
        <w:rPr>
          <w:rFonts w:ascii="Century" w:hAnsi="Century"/>
          <w:sz w:val="20"/>
          <w:szCs w:val="20"/>
          <w:lang w:eastAsia="en-US"/>
        </w:rPr>
        <w:t>refundacji poniesionych wydatków na realizację projektów finansowan</w:t>
      </w:r>
      <w:r w:rsidR="00A65776" w:rsidRPr="007E4ABF">
        <w:rPr>
          <w:rFonts w:ascii="Century" w:hAnsi="Century"/>
          <w:sz w:val="20"/>
          <w:szCs w:val="20"/>
          <w:lang w:eastAsia="en-US"/>
        </w:rPr>
        <w:t xml:space="preserve">ych z budżetu Unii Europejskiej w kwocie </w:t>
      </w:r>
      <w:r w:rsidR="00364198" w:rsidRPr="007E4ABF">
        <w:rPr>
          <w:rFonts w:ascii="Century" w:hAnsi="Century"/>
          <w:sz w:val="20"/>
          <w:szCs w:val="20"/>
          <w:lang w:eastAsia="en-US"/>
        </w:rPr>
        <w:t>152.264,00</w:t>
      </w:r>
      <w:r w:rsidR="00A65776" w:rsidRPr="007E4ABF">
        <w:rPr>
          <w:rFonts w:ascii="Century" w:hAnsi="Century"/>
          <w:sz w:val="20"/>
          <w:szCs w:val="20"/>
          <w:lang w:eastAsia="en-US"/>
        </w:rPr>
        <w:t xml:space="preserve"> zł</w:t>
      </w:r>
      <w:r w:rsidR="000B4FDB" w:rsidRPr="007E4ABF">
        <w:rPr>
          <w:rFonts w:ascii="Century" w:hAnsi="Century"/>
          <w:sz w:val="20"/>
          <w:szCs w:val="20"/>
          <w:lang w:eastAsia="en-US"/>
        </w:rPr>
        <w:t xml:space="preserve">, </w:t>
      </w:r>
      <w:r w:rsidR="003E7AEC" w:rsidRPr="007E4ABF">
        <w:rPr>
          <w:rFonts w:ascii="Century" w:hAnsi="Century"/>
          <w:sz w:val="20"/>
          <w:szCs w:val="20"/>
          <w:lang w:eastAsia="en-US"/>
        </w:rPr>
        <w:t xml:space="preserve">dochody majątkowe </w:t>
      </w:r>
      <w:r w:rsidR="00106C46">
        <w:rPr>
          <w:rFonts w:ascii="Century" w:hAnsi="Century"/>
          <w:sz w:val="20"/>
          <w:szCs w:val="20"/>
          <w:lang w:eastAsia="en-US"/>
        </w:rPr>
        <w:t xml:space="preserve">stanowiące </w:t>
      </w:r>
      <w:r w:rsidR="00106C46">
        <w:rPr>
          <w:rFonts w:ascii="Century" w:hAnsi="Century"/>
          <w:sz w:val="20"/>
          <w:szCs w:val="20"/>
        </w:rPr>
        <w:t>środki</w:t>
      </w:r>
      <w:r w:rsidR="003E7AEC" w:rsidRPr="007E4ABF">
        <w:rPr>
          <w:rFonts w:ascii="Century" w:hAnsi="Century"/>
          <w:sz w:val="20"/>
          <w:szCs w:val="20"/>
        </w:rPr>
        <w:t xml:space="preserve"> z </w:t>
      </w:r>
      <w:r w:rsidR="001B5850">
        <w:rPr>
          <w:rFonts w:ascii="Century" w:hAnsi="Century"/>
          <w:sz w:val="20"/>
          <w:szCs w:val="20"/>
        </w:rPr>
        <w:t>państwowego funduszu celowego</w:t>
      </w:r>
      <w:r w:rsidR="003E7AEC" w:rsidRPr="007E4ABF">
        <w:rPr>
          <w:rFonts w:ascii="Century" w:hAnsi="Century"/>
          <w:sz w:val="20"/>
          <w:szCs w:val="20"/>
        </w:rPr>
        <w:t xml:space="preserve"> w ramach </w:t>
      </w:r>
      <w:r w:rsidR="007E4ABF" w:rsidRPr="007E4ABF">
        <w:rPr>
          <w:rFonts w:ascii="Century" w:hAnsi="Century"/>
          <w:sz w:val="20"/>
          <w:szCs w:val="20"/>
        </w:rPr>
        <w:t xml:space="preserve">Funduszu Dróg Samorządowych </w:t>
      </w:r>
      <w:r w:rsidR="001B5850" w:rsidRPr="007E4ABF">
        <w:rPr>
          <w:rFonts w:ascii="Century" w:hAnsi="Century"/>
          <w:sz w:val="20"/>
          <w:szCs w:val="20"/>
        </w:rPr>
        <w:t xml:space="preserve">na realizację inwestycji </w:t>
      </w:r>
      <w:r w:rsidR="003E7AEC" w:rsidRPr="007E4ABF">
        <w:rPr>
          <w:rFonts w:ascii="Century" w:hAnsi="Century"/>
          <w:sz w:val="20"/>
          <w:szCs w:val="20"/>
        </w:rPr>
        <w:t>pn.: „Budowa ul. Słonecznej i przebudowa ul. Cmentarnej w Brójcach” w kwocie</w:t>
      </w:r>
      <w:r w:rsidR="003E7AEC" w:rsidRPr="007E4ABF">
        <w:rPr>
          <w:rFonts w:ascii="Century" w:hAnsi="Century"/>
          <w:sz w:val="20"/>
          <w:szCs w:val="20"/>
          <w:lang w:eastAsia="en-US"/>
        </w:rPr>
        <w:t xml:space="preserve"> </w:t>
      </w:r>
      <w:r w:rsidR="007E4ABF" w:rsidRPr="007E4ABF">
        <w:rPr>
          <w:rFonts w:ascii="Century" w:hAnsi="Century"/>
          <w:sz w:val="20"/>
          <w:szCs w:val="20"/>
          <w:lang w:eastAsia="en-US"/>
        </w:rPr>
        <w:t>2.156.817,</w:t>
      </w:r>
      <w:r w:rsidR="003E7AEC" w:rsidRPr="007E4ABF">
        <w:rPr>
          <w:rFonts w:ascii="Century" w:hAnsi="Century"/>
          <w:sz w:val="20"/>
          <w:szCs w:val="20"/>
          <w:lang w:eastAsia="en-US"/>
        </w:rPr>
        <w:t xml:space="preserve">00 zł, </w:t>
      </w:r>
      <w:r w:rsidR="007E4ABF" w:rsidRPr="007E4ABF">
        <w:rPr>
          <w:rFonts w:ascii="Century" w:hAnsi="Century"/>
          <w:sz w:val="20"/>
          <w:szCs w:val="20"/>
        </w:rPr>
        <w:t xml:space="preserve">dochody majątkowe </w:t>
      </w:r>
      <w:r w:rsidR="00106C46">
        <w:rPr>
          <w:rFonts w:ascii="Century" w:hAnsi="Century"/>
          <w:sz w:val="20"/>
          <w:szCs w:val="20"/>
        </w:rPr>
        <w:t xml:space="preserve">stanowiące środki </w:t>
      </w:r>
      <w:r w:rsidR="007E4ABF" w:rsidRPr="007E4ABF">
        <w:rPr>
          <w:rFonts w:ascii="Century" w:hAnsi="Century"/>
          <w:sz w:val="20"/>
          <w:szCs w:val="20"/>
        </w:rPr>
        <w:t xml:space="preserve">z Rządowego Funduszu Inwestycji Lokalnych na </w:t>
      </w:r>
      <w:r w:rsidR="001B5850">
        <w:rPr>
          <w:rFonts w:ascii="Century" w:hAnsi="Century"/>
          <w:sz w:val="20"/>
          <w:szCs w:val="20"/>
        </w:rPr>
        <w:t xml:space="preserve">dofinansowanie </w:t>
      </w:r>
      <w:r w:rsidR="007E4ABF" w:rsidRPr="007E4ABF">
        <w:rPr>
          <w:rFonts w:ascii="Century" w:hAnsi="Century"/>
          <w:sz w:val="20"/>
          <w:szCs w:val="20"/>
        </w:rPr>
        <w:t>realizacj</w:t>
      </w:r>
      <w:r w:rsidR="001B5850">
        <w:rPr>
          <w:rFonts w:ascii="Century" w:hAnsi="Century"/>
          <w:sz w:val="20"/>
          <w:szCs w:val="20"/>
        </w:rPr>
        <w:t>i</w:t>
      </w:r>
      <w:r w:rsidR="007E4ABF" w:rsidRPr="007E4ABF">
        <w:rPr>
          <w:rFonts w:ascii="Century" w:hAnsi="Century"/>
          <w:sz w:val="20"/>
          <w:szCs w:val="20"/>
        </w:rPr>
        <w:t xml:space="preserve"> zadania „Przebudowa dróg ul. Lipowej, Łąkowej i Klonowej w Trzcielu” w kwocie </w:t>
      </w:r>
      <w:r w:rsidR="007E4ABF" w:rsidRPr="007E4ABF">
        <w:rPr>
          <w:rFonts w:ascii="Century" w:hAnsi="Century"/>
          <w:sz w:val="20"/>
          <w:szCs w:val="20"/>
          <w:lang w:eastAsia="en-US"/>
        </w:rPr>
        <w:t xml:space="preserve">2.500.000,00 zł </w:t>
      </w:r>
      <w:r w:rsidR="003E7AEC" w:rsidRPr="007E4ABF">
        <w:rPr>
          <w:rFonts w:ascii="Century" w:hAnsi="Century"/>
          <w:sz w:val="20"/>
          <w:szCs w:val="20"/>
          <w:lang w:eastAsia="en-US"/>
        </w:rPr>
        <w:t>oraz</w:t>
      </w:r>
      <w:r w:rsidR="003E7AEC" w:rsidRPr="007E4ABF">
        <w:rPr>
          <w:rFonts w:ascii="Century" w:hAnsi="Century"/>
          <w:sz w:val="20"/>
          <w:szCs w:val="20"/>
        </w:rPr>
        <w:t xml:space="preserve"> </w:t>
      </w:r>
      <w:r w:rsidR="000A4C2B" w:rsidRPr="007E4ABF">
        <w:rPr>
          <w:rFonts w:ascii="Century" w:hAnsi="Century"/>
          <w:sz w:val="20"/>
          <w:szCs w:val="20"/>
          <w:lang w:eastAsia="en-US"/>
        </w:rPr>
        <w:t xml:space="preserve">dochody majątkowe </w:t>
      </w:r>
      <w:r w:rsidR="003E7AEC" w:rsidRPr="007E4ABF">
        <w:rPr>
          <w:rFonts w:ascii="Century" w:hAnsi="Century"/>
          <w:sz w:val="20"/>
          <w:szCs w:val="20"/>
        </w:rPr>
        <w:t>stanowiące dofinansowani</w:t>
      </w:r>
      <w:r w:rsidR="007E4ABF" w:rsidRPr="007E4ABF">
        <w:rPr>
          <w:rFonts w:ascii="Century" w:hAnsi="Century"/>
          <w:sz w:val="20"/>
          <w:szCs w:val="20"/>
        </w:rPr>
        <w:t>e</w:t>
      </w:r>
      <w:r w:rsidR="003E7AEC" w:rsidRPr="007E4ABF">
        <w:rPr>
          <w:rFonts w:ascii="Century" w:hAnsi="Century"/>
          <w:sz w:val="20"/>
          <w:szCs w:val="20"/>
        </w:rPr>
        <w:t xml:space="preserve"> </w:t>
      </w:r>
      <w:r w:rsidR="003E7AEC" w:rsidRPr="007E4ABF">
        <w:rPr>
          <w:rFonts w:ascii="Century" w:hAnsi="Century"/>
          <w:sz w:val="20"/>
          <w:szCs w:val="20"/>
          <w:lang w:eastAsia="en-US"/>
        </w:rPr>
        <w:t xml:space="preserve">w kwocie </w:t>
      </w:r>
      <w:r w:rsidR="007E4ABF" w:rsidRPr="007E4ABF">
        <w:rPr>
          <w:rFonts w:ascii="Century" w:hAnsi="Century"/>
          <w:sz w:val="20"/>
          <w:szCs w:val="20"/>
          <w:lang w:eastAsia="en-US"/>
        </w:rPr>
        <w:t>600.000,00</w:t>
      </w:r>
      <w:r w:rsidR="003E7AEC" w:rsidRPr="007E4ABF">
        <w:rPr>
          <w:rFonts w:ascii="Century" w:hAnsi="Century"/>
          <w:sz w:val="20"/>
          <w:szCs w:val="20"/>
          <w:lang w:eastAsia="en-US"/>
        </w:rPr>
        <w:t xml:space="preserve"> zł </w:t>
      </w:r>
      <w:r w:rsidR="007E4ABF" w:rsidRPr="007E4ABF">
        <w:rPr>
          <w:rFonts w:ascii="Century" w:hAnsi="Century"/>
          <w:sz w:val="20"/>
          <w:szCs w:val="20"/>
        </w:rPr>
        <w:t xml:space="preserve">z Wojewódzkiego Funduszu Ochrony Środowiska i </w:t>
      </w:r>
      <w:r w:rsidR="007E4ABF" w:rsidRPr="007E4ABF">
        <w:rPr>
          <w:rFonts w:ascii="Century" w:hAnsi="Century"/>
          <w:sz w:val="20"/>
          <w:szCs w:val="20"/>
        </w:rPr>
        <w:lastRenderedPageBreak/>
        <w:t>Gospodarki Wodnej oraz Krajowego Systemu Ratowniczo-Gaśniczego na realizację zadania „Zakup samochodu pożarniczego dla OSP w Lutolu Suchym”.</w:t>
      </w:r>
    </w:p>
    <w:p w14:paraId="330D8A16" w14:textId="7AA19C39" w:rsidR="00C93169" w:rsidRPr="00670259" w:rsidRDefault="000B4FDB" w:rsidP="00670259">
      <w:pPr>
        <w:spacing w:line="360" w:lineRule="auto"/>
        <w:jc w:val="both"/>
        <w:rPr>
          <w:rFonts w:ascii="Century" w:hAnsi="Century"/>
          <w:sz w:val="20"/>
          <w:szCs w:val="20"/>
        </w:rPr>
      </w:pPr>
      <w:r w:rsidRPr="00364198">
        <w:rPr>
          <w:rFonts w:ascii="Century" w:hAnsi="Century"/>
          <w:sz w:val="20"/>
          <w:szCs w:val="20"/>
          <w:lang w:eastAsia="en-US"/>
        </w:rPr>
        <w:t>W</w:t>
      </w:r>
      <w:r w:rsidR="00315731" w:rsidRPr="00364198">
        <w:rPr>
          <w:rFonts w:ascii="Century" w:hAnsi="Century"/>
          <w:sz w:val="20"/>
          <w:szCs w:val="20"/>
          <w:lang w:eastAsia="en-US"/>
        </w:rPr>
        <w:t xml:space="preserve"> 20</w:t>
      </w:r>
      <w:r w:rsidR="00B35BFA" w:rsidRPr="00364198">
        <w:rPr>
          <w:rFonts w:ascii="Century" w:hAnsi="Century"/>
          <w:sz w:val="20"/>
          <w:szCs w:val="20"/>
          <w:lang w:eastAsia="en-US"/>
        </w:rPr>
        <w:t>2</w:t>
      </w:r>
      <w:r w:rsidR="00364198" w:rsidRPr="00364198">
        <w:rPr>
          <w:rFonts w:ascii="Century" w:hAnsi="Century"/>
          <w:sz w:val="20"/>
          <w:szCs w:val="20"/>
          <w:lang w:eastAsia="en-US"/>
        </w:rPr>
        <w:t>2</w:t>
      </w:r>
      <w:r w:rsidR="00315731" w:rsidRPr="00364198">
        <w:rPr>
          <w:rFonts w:ascii="Century" w:hAnsi="Century"/>
          <w:sz w:val="20"/>
          <w:szCs w:val="20"/>
          <w:lang w:eastAsia="en-US"/>
        </w:rPr>
        <w:t xml:space="preserve"> roku</w:t>
      </w:r>
      <w:r w:rsidR="00A65776" w:rsidRPr="00364198">
        <w:rPr>
          <w:rFonts w:ascii="Century" w:hAnsi="Century"/>
          <w:sz w:val="20"/>
          <w:szCs w:val="20"/>
          <w:lang w:eastAsia="en-US"/>
        </w:rPr>
        <w:t xml:space="preserve"> </w:t>
      </w:r>
      <w:r w:rsidR="00315731" w:rsidRPr="00364198">
        <w:rPr>
          <w:rFonts w:ascii="Century" w:hAnsi="Century"/>
          <w:sz w:val="20"/>
          <w:szCs w:val="20"/>
          <w:lang w:eastAsia="en-US"/>
        </w:rPr>
        <w:t>widoczny jest</w:t>
      </w:r>
      <w:r w:rsidRPr="00364198">
        <w:rPr>
          <w:rFonts w:ascii="Century" w:hAnsi="Century"/>
          <w:sz w:val="20"/>
          <w:szCs w:val="20"/>
          <w:lang w:eastAsia="en-US"/>
        </w:rPr>
        <w:t xml:space="preserve"> również</w:t>
      </w:r>
      <w:r w:rsidR="00315731" w:rsidRPr="00364198">
        <w:rPr>
          <w:rFonts w:ascii="Century" w:hAnsi="Century"/>
          <w:sz w:val="20"/>
          <w:szCs w:val="20"/>
          <w:lang w:eastAsia="en-US"/>
        </w:rPr>
        <w:t xml:space="preserve"> wzrost </w:t>
      </w:r>
      <w:r w:rsidR="00A65776" w:rsidRPr="00364198">
        <w:rPr>
          <w:rFonts w:ascii="Century" w:hAnsi="Century"/>
          <w:sz w:val="20"/>
          <w:szCs w:val="20"/>
          <w:lang w:eastAsia="en-US"/>
        </w:rPr>
        <w:t xml:space="preserve">dochodów majątkowych, ponieważ </w:t>
      </w:r>
      <w:r w:rsidR="00315731" w:rsidRPr="00364198">
        <w:rPr>
          <w:rFonts w:ascii="Century" w:hAnsi="Century"/>
          <w:sz w:val="20"/>
          <w:szCs w:val="20"/>
          <w:lang w:eastAsia="en-US"/>
        </w:rPr>
        <w:t xml:space="preserve">planujemy uzyskać </w:t>
      </w:r>
      <w:r w:rsidR="00315731" w:rsidRPr="00670259">
        <w:rPr>
          <w:rFonts w:ascii="Century" w:hAnsi="Century"/>
          <w:sz w:val="20"/>
          <w:szCs w:val="20"/>
          <w:lang w:eastAsia="en-US"/>
        </w:rPr>
        <w:t xml:space="preserve">dochody z tytułu refundacji poniesionych wydatków na realizację projektów finansowanych z budżetu Unii </w:t>
      </w:r>
      <w:r w:rsidR="00A65776" w:rsidRPr="00670259">
        <w:rPr>
          <w:rFonts w:ascii="Century" w:hAnsi="Century"/>
          <w:sz w:val="20"/>
          <w:szCs w:val="20"/>
          <w:lang w:eastAsia="en-US"/>
        </w:rPr>
        <w:t>Europejskiej w latach 20</w:t>
      </w:r>
      <w:r w:rsidR="00364198" w:rsidRPr="00670259">
        <w:rPr>
          <w:rFonts w:ascii="Century" w:hAnsi="Century"/>
          <w:sz w:val="20"/>
          <w:szCs w:val="20"/>
          <w:lang w:eastAsia="en-US"/>
        </w:rPr>
        <w:t>21</w:t>
      </w:r>
      <w:r w:rsidR="00A4343F" w:rsidRPr="00670259">
        <w:rPr>
          <w:rFonts w:ascii="Century" w:hAnsi="Century"/>
          <w:sz w:val="20"/>
          <w:szCs w:val="20"/>
          <w:lang w:eastAsia="en-US"/>
        </w:rPr>
        <w:t xml:space="preserve"> </w:t>
      </w:r>
      <w:r w:rsidRPr="00670259">
        <w:rPr>
          <w:rFonts w:ascii="Century" w:hAnsi="Century"/>
          <w:sz w:val="20"/>
          <w:szCs w:val="20"/>
          <w:lang w:eastAsia="en-US"/>
        </w:rPr>
        <w:t>-</w:t>
      </w:r>
      <w:r w:rsidR="00A4343F" w:rsidRPr="00670259">
        <w:rPr>
          <w:rFonts w:ascii="Century" w:hAnsi="Century"/>
          <w:sz w:val="20"/>
          <w:szCs w:val="20"/>
          <w:lang w:eastAsia="en-US"/>
        </w:rPr>
        <w:t xml:space="preserve"> </w:t>
      </w:r>
      <w:r w:rsidRPr="00670259">
        <w:rPr>
          <w:rFonts w:ascii="Century" w:hAnsi="Century"/>
          <w:sz w:val="20"/>
          <w:szCs w:val="20"/>
          <w:lang w:eastAsia="en-US"/>
        </w:rPr>
        <w:t>20</w:t>
      </w:r>
      <w:r w:rsidR="00A4343F" w:rsidRPr="00670259">
        <w:rPr>
          <w:rFonts w:ascii="Century" w:hAnsi="Century"/>
          <w:sz w:val="20"/>
          <w:szCs w:val="20"/>
          <w:lang w:eastAsia="en-US"/>
        </w:rPr>
        <w:t>2</w:t>
      </w:r>
      <w:r w:rsidR="00364198" w:rsidRPr="00670259">
        <w:rPr>
          <w:rFonts w:ascii="Century" w:hAnsi="Century"/>
          <w:sz w:val="20"/>
          <w:szCs w:val="20"/>
          <w:lang w:eastAsia="en-US"/>
        </w:rPr>
        <w:t>2</w:t>
      </w:r>
      <w:r w:rsidR="004D13CB" w:rsidRPr="00670259">
        <w:rPr>
          <w:rFonts w:ascii="Century" w:hAnsi="Century"/>
          <w:sz w:val="20"/>
          <w:szCs w:val="20"/>
          <w:lang w:eastAsia="en-US"/>
        </w:rPr>
        <w:t xml:space="preserve"> </w:t>
      </w:r>
      <w:r w:rsidR="00A65776" w:rsidRPr="00670259">
        <w:rPr>
          <w:rFonts w:ascii="Century" w:hAnsi="Century"/>
          <w:sz w:val="20"/>
          <w:szCs w:val="20"/>
          <w:lang w:eastAsia="en-US"/>
        </w:rPr>
        <w:t>w łącznej kwocie 2.</w:t>
      </w:r>
      <w:r w:rsidR="00364198" w:rsidRPr="00670259">
        <w:rPr>
          <w:rFonts w:ascii="Century" w:hAnsi="Century"/>
          <w:sz w:val="20"/>
          <w:szCs w:val="20"/>
          <w:lang w:eastAsia="en-US"/>
        </w:rPr>
        <w:t>000.000</w:t>
      </w:r>
      <w:r w:rsidR="00A65776" w:rsidRPr="00670259">
        <w:rPr>
          <w:rFonts w:ascii="Century" w:hAnsi="Century"/>
          <w:sz w:val="20"/>
          <w:szCs w:val="20"/>
          <w:lang w:eastAsia="en-US"/>
        </w:rPr>
        <w:t>,00 zł</w:t>
      </w:r>
      <w:r w:rsidR="00364198" w:rsidRPr="00670259">
        <w:rPr>
          <w:rFonts w:ascii="Century" w:hAnsi="Century"/>
          <w:sz w:val="20"/>
          <w:szCs w:val="20"/>
          <w:lang w:eastAsia="en-US"/>
        </w:rPr>
        <w:t xml:space="preserve"> oraz </w:t>
      </w:r>
      <w:r w:rsidR="0067036B">
        <w:rPr>
          <w:rFonts w:ascii="Century" w:hAnsi="Century"/>
          <w:sz w:val="20"/>
          <w:szCs w:val="20"/>
        </w:rPr>
        <w:t xml:space="preserve">środki </w:t>
      </w:r>
      <w:r w:rsidR="00670259" w:rsidRPr="00670259">
        <w:rPr>
          <w:rFonts w:ascii="Century" w:hAnsi="Century"/>
          <w:sz w:val="20"/>
          <w:szCs w:val="20"/>
        </w:rPr>
        <w:t>z Rządowego Funduszu Inwestycji Lokalnych na</w:t>
      </w:r>
      <w:r w:rsidR="001B5850">
        <w:rPr>
          <w:rFonts w:ascii="Century" w:hAnsi="Century"/>
          <w:sz w:val="20"/>
          <w:szCs w:val="20"/>
        </w:rPr>
        <w:t xml:space="preserve"> dofinansowanie</w:t>
      </w:r>
      <w:r w:rsidR="00670259" w:rsidRPr="00670259">
        <w:rPr>
          <w:rFonts w:ascii="Century" w:hAnsi="Century"/>
          <w:sz w:val="20"/>
          <w:szCs w:val="20"/>
        </w:rPr>
        <w:t xml:space="preserve"> realizacj</w:t>
      </w:r>
      <w:r w:rsidR="001B5850">
        <w:rPr>
          <w:rFonts w:ascii="Century" w:hAnsi="Century"/>
          <w:sz w:val="20"/>
          <w:szCs w:val="20"/>
        </w:rPr>
        <w:t>i</w:t>
      </w:r>
      <w:r w:rsidR="00670259" w:rsidRPr="00670259">
        <w:rPr>
          <w:rFonts w:ascii="Century" w:hAnsi="Century"/>
          <w:sz w:val="20"/>
          <w:szCs w:val="20"/>
        </w:rPr>
        <w:t xml:space="preserve"> zadania „Przebudowa dróg ul. Lipowej, Łąkowej i Klonowej w Trzcielu” w kwocie </w:t>
      </w:r>
      <w:r w:rsidR="00364198" w:rsidRPr="00670259">
        <w:rPr>
          <w:rFonts w:ascii="Century" w:hAnsi="Century"/>
          <w:sz w:val="20"/>
          <w:szCs w:val="20"/>
          <w:lang w:eastAsia="en-US"/>
        </w:rPr>
        <w:t>2.500.000,00 zł.</w:t>
      </w:r>
    </w:p>
    <w:p w14:paraId="29774CB4" w14:textId="77777777" w:rsidR="007D0C92" w:rsidRPr="00670259" w:rsidRDefault="000F6E76" w:rsidP="007D0C9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40" w:line="360" w:lineRule="auto"/>
        <w:jc w:val="both"/>
        <w:rPr>
          <w:rFonts w:ascii="Century" w:hAnsi="Century" w:cs="Century"/>
          <w:sz w:val="20"/>
          <w:szCs w:val="20"/>
          <w:lang w:eastAsia="en-US"/>
        </w:rPr>
      </w:pPr>
      <w:r w:rsidRPr="00670259">
        <w:rPr>
          <w:rFonts w:ascii="Century" w:hAnsi="Century" w:cs="Century"/>
          <w:sz w:val="20"/>
          <w:szCs w:val="20"/>
          <w:lang w:eastAsia="en-US"/>
        </w:rPr>
        <w:t>Wydatki budżetu prognozowano</w:t>
      </w:r>
      <w:r w:rsidR="00157CF5" w:rsidRPr="00670259">
        <w:rPr>
          <w:rFonts w:ascii="Century" w:hAnsi="Century" w:cs="Century"/>
          <w:sz w:val="20"/>
          <w:szCs w:val="20"/>
          <w:lang w:eastAsia="en-US"/>
        </w:rPr>
        <w:t xml:space="preserve"> dokonując ich podziału na wydatki bieżące i wydatki majątkowe. </w:t>
      </w:r>
    </w:p>
    <w:p w14:paraId="60C65FA5" w14:textId="5A151411" w:rsidR="00157CF5" w:rsidRPr="00101719" w:rsidRDefault="00157CF5" w:rsidP="007D0C9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ascii="Century" w:hAnsi="Century" w:cs="Century"/>
          <w:sz w:val="20"/>
          <w:szCs w:val="20"/>
          <w:lang w:eastAsia="en-US"/>
        </w:rPr>
      </w:pPr>
      <w:r w:rsidRPr="00101719">
        <w:rPr>
          <w:rFonts w:ascii="Century" w:hAnsi="Century" w:cs="Century"/>
          <w:sz w:val="20"/>
          <w:szCs w:val="20"/>
          <w:lang w:eastAsia="en-US"/>
        </w:rPr>
        <w:t>Wydatki bieżące uwzględniają:</w:t>
      </w:r>
    </w:p>
    <w:p w14:paraId="35501702" w14:textId="6EF7BAB2" w:rsidR="00265799" w:rsidRPr="00101719" w:rsidRDefault="00157CF5" w:rsidP="00A65776">
      <w:pPr>
        <w:spacing w:line="360" w:lineRule="auto"/>
        <w:jc w:val="both"/>
        <w:rPr>
          <w:rFonts w:ascii="Century" w:hAnsi="Century"/>
          <w:sz w:val="20"/>
          <w:szCs w:val="20"/>
        </w:rPr>
      </w:pPr>
      <w:r w:rsidRPr="00101719">
        <w:rPr>
          <w:rFonts w:ascii="Century" w:hAnsi="Century" w:cs="Century"/>
          <w:sz w:val="20"/>
          <w:szCs w:val="20"/>
          <w:lang w:eastAsia="en-US"/>
        </w:rPr>
        <w:t>- wydatki na wynagrodzenia i składki od nich nalicz</w:t>
      </w:r>
      <w:r w:rsidR="00047CF6" w:rsidRPr="00101719">
        <w:rPr>
          <w:rFonts w:ascii="Century" w:hAnsi="Century" w:cs="Century"/>
          <w:sz w:val="20"/>
          <w:szCs w:val="20"/>
          <w:lang w:eastAsia="en-US"/>
        </w:rPr>
        <w:t>ane - wzrost kwoty wydatk</w:t>
      </w:r>
      <w:r w:rsidR="00A65776" w:rsidRPr="00101719">
        <w:rPr>
          <w:rFonts w:ascii="Century" w:hAnsi="Century" w:cs="Century"/>
          <w:sz w:val="20"/>
          <w:szCs w:val="20"/>
          <w:lang w:eastAsia="en-US"/>
        </w:rPr>
        <w:t>ów w 20</w:t>
      </w:r>
      <w:r w:rsidR="00101719" w:rsidRPr="00101719">
        <w:rPr>
          <w:rFonts w:ascii="Century" w:hAnsi="Century" w:cs="Century"/>
          <w:sz w:val="20"/>
          <w:szCs w:val="20"/>
          <w:lang w:eastAsia="en-US"/>
        </w:rPr>
        <w:t>21</w:t>
      </w:r>
      <w:r w:rsidR="00047CF6" w:rsidRPr="00101719">
        <w:rPr>
          <w:rFonts w:ascii="Century" w:hAnsi="Century" w:cs="Century"/>
          <w:sz w:val="20"/>
          <w:szCs w:val="20"/>
          <w:lang w:eastAsia="en-US"/>
        </w:rPr>
        <w:t xml:space="preserve"> roku wynika </w:t>
      </w:r>
      <w:r w:rsidR="000F6E76" w:rsidRPr="00101719">
        <w:rPr>
          <w:rFonts w:ascii="Century" w:hAnsi="Century" w:cs="Century"/>
          <w:sz w:val="20"/>
          <w:szCs w:val="20"/>
          <w:lang w:eastAsia="en-US"/>
        </w:rPr>
        <w:t xml:space="preserve">z </w:t>
      </w:r>
      <w:r w:rsidR="00E64BFB" w:rsidRPr="00101719">
        <w:rPr>
          <w:rFonts w:ascii="Century" w:hAnsi="Century"/>
          <w:sz w:val="20"/>
          <w:szCs w:val="20"/>
        </w:rPr>
        <w:t>wzrostu wynagrodzeń nauczycieli od 1 września 20</w:t>
      </w:r>
      <w:r w:rsidR="00101719" w:rsidRPr="00101719">
        <w:rPr>
          <w:rFonts w:ascii="Century" w:hAnsi="Century"/>
          <w:sz w:val="20"/>
          <w:szCs w:val="20"/>
        </w:rPr>
        <w:t>20</w:t>
      </w:r>
      <w:r w:rsidR="00E64BFB" w:rsidRPr="00101719">
        <w:rPr>
          <w:rFonts w:ascii="Century" w:hAnsi="Century"/>
          <w:sz w:val="20"/>
          <w:szCs w:val="20"/>
        </w:rPr>
        <w:t xml:space="preserve">r., wzrost płacy minimalnej (tj. o </w:t>
      </w:r>
      <w:r w:rsidR="00101719" w:rsidRPr="00101719">
        <w:rPr>
          <w:rFonts w:ascii="Century" w:hAnsi="Century"/>
          <w:sz w:val="20"/>
          <w:szCs w:val="20"/>
        </w:rPr>
        <w:t>7,69</w:t>
      </w:r>
      <w:r w:rsidR="00E64BFB" w:rsidRPr="00101719">
        <w:rPr>
          <w:rFonts w:ascii="Century" w:hAnsi="Century"/>
          <w:sz w:val="20"/>
          <w:szCs w:val="20"/>
        </w:rPr>
        <w:t>%) od 202</w:t>
      </w:r>
      <w:r w:rsidR="00101719" w:rsidRPr="00101719">
        <w:rPr>
          <w:rFonts w:ascii="Century" w:hAnsi="Century"/>
          <w:sz w:val="20"/>
          <w:szCs w:val="20"/>
        </w:rPr>
        <w:t>1</w:t>
      </w:r>
      <w:r w:rsidR="00E64BFB" w:rsidRPr="00101719">
        <w:rPr>
          <w:rFonts w:ascii="Century" w:hAnsi="Century"/>
          <w:sz w:val="20"/>
          <w:szCs w:val="20"/>
        </w:rPr>
        <w:t>r., która jednocześnie stanowi</w:t>
      </w:r>
      <w:r w:rsidR="00101719" w:rsidRPr="00101719">
        <w:rPr>
          <w:rFonts w:ascii="Century" w:hAnsi="Century"/>
          <w:sz w:val="20"/>
          <w:szCs w:val="20"/>
        </w:rPr>
        <w:t xml:space="preserve"> </w:t>
      </w:r>
      <w:r w:rsidR="00E64BFB" w:rsidRPr="00101719">
        <w:rPr>
          <w:rFonts w:ascii="Century" w:hAnsi="Century"/>
          <w:sz w:val="20"/>
          <w:szCs w:val="20"/>
        </w:rPr>
        <w:t xml:space="preserve">płacę zasadniczą, wzrost wynagrodzeń administracji i obsługi o </w:t>
      </w:r>
      <w:r w:rsidR="00101719" w:rsidRPr="00101719">
        <w:rPr>
          <w:rFonts w:ascii="Century" w:hAnsi="Century"/>
          <w:sz w:val="20"/>
          <w:szCs w:val="20"/>
        </w:rPr>
        <w:t>5</w:t>
      </w:r>
      <w:r w:rsidR="00E64BFB" w:rsidRPr="00101719">
        <w:rPr>
          <w:rFonts w:ascii="Century" w:hAnsi="Century"/>
          <w:sz w:val="20"/>
          <w:szCs w:val="20"/>
        </w:rPr>
        <w:t>% od 1 stycznia 202</w:t>
      </w:r>
      <w:r w:rsidR="00101719" w:rsidRPr="00101719">
        <w:rPr>
          <w:rFonts w:ascii="Century" w:hAnsi="Century"/>
          <w:sz w:val="20"/>
          <w:szCs w:val="20"/>
        </w:rPr>
        <w:t>1</w:t>
      </w:r>
      <w:r w:rsidR="00E64BFB" w:rsidRPr="00101719">
        <w:rPr>
          <w:rFonts w:ascii="Century" w:hAnsi="Century"/>
          <w:sz w:val="20"/>
          <w:szCs w:val="20"/>
        </w:rPr>
        <w:t>r. oraz z koniecznością wypłat odpraw emerytalnych, nagród jubileuszowych, jak również wynagrodzeń nauczycieli przebywających na urlopach zdrowotnych</w:t>
      </w:r>
      <w:r w:rsidR="00101719" w:rsidRPr="00101719">
        <w:rPr>
          <w:rFonts w:ascii="Century" w:hAnsi="Century"/>
          <w:sz w:val="20"/>
          <w:szCs w:val="20"/>
        </w:rPr>
        <w:t>,</w:t>
      </w:r>
    </w:p>
    <w:p w14:paraId="5C8F67F0" w14:textId="77777777" w:rsidR="00A65776" w:rsidRPr="00101719" w:rsidRDefault="00157CF5" w:rsidP="000F6E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ascii="Century" w:hAnsi="Century" w:cs="Century"/>
          <w:sz w:val="20"/>
          <w:szCs w:val="20"/>
          <w:lang w:eastAsia="en-US"/>
        </w:rPr>
      </w:pPr>
      <w:r w:rsidRPr="00101719">
        <w:rPr>
          <w:rFonts w:ascii="Century" w:hAnsi="Century" w:cs="Century"/>
          <w:sz w:val="20"/>
          <w:szCs w:val="20"/>
          <w:lang w:eastAsia="en-US"/>
        </w:rPr>
        <w:t>- wydatki związane z funkcjonowanie</w:t>
      </w:r>
      <w:r w:rsidR="00B35BFA" w:rsidRPr="00101719">
        <w:rPr>
          <w:rFonts w:ascii="Century" w:hAnsi="Century" w:cs="Century"/>
          <w:sz w:val="20"/>
          <w:szCs w:val="20"/>
          <w:lang w:eastAsia="en-US"/>
        </w:rPr>
        <w:t>m</w:t>
      </w:r>
      <w:r w:rsidRPr="00101719">
        <w:rPr>
          <w:rFonts w:ascii="Century" w:hAnsi="Century" w:cs="Century"/>
          <w:sz w:val="20"/>
          <w:szCs w:val="20"/>
          <w:lang w:eastAsia="en-US"/>
        </w:rPr>
        <w:t xml:space="preserve"> organów gminy, </w:t>
      </w:r>
    </w:p>
    <w:p w14:paraId="04935595" w14:textId="01DB91A9" w:rsidR="000F6E76" w:rsidRPr="00101719" w:rsidRDefault="00157CF5" w:rsidP="000F6E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ascii="Century" w:hAnsi="Century" w:cs="Arial"/>
          <w:sz w:val="20"/>
          <w:szCs w:val="20"/>
          <w:lang w:eastAsia="en-US"/>
        </w:rPr>
      </w:pPr>
      <w:r w:rsidRPr="00101719">
        <w:rPr>
          <w:rFonts w:ascii="Century" w:hAnsi="Century" w:cs="Century"/>
          <w:sz w:val="20"/>
          <w:szCs w:val="20"/>
          <w:lang w:eastAsia="en-US"/>
        </w:rPr>
        <w:t>-  wydatki na obsługę długu</w:t>
      </w:r>
      <w:r w:rsidR="000F6E76" w:rsidRPr="00101719">
        <w:rPr>
          <w:rFonts w:ascii="Century" w:hAnsi="Century" w:cs="Century"/>
          <w:sz w:val="20"/>
          <w:szCs w:val="20"/>
          <w:lang w:eastAsia="en-US"/>
        </w:rPr>
        <w:t xml:space="preserve"> - ustal</w:t>
      </w:r>
      <w:r w:rsidR="00A4343F" w:rsidRPr="00101719">
        <w:rPr>
          <w:rFonts w:ascii="Century" w:hAnsi="Century" w:cs="Century"/>
          <w:sz w:val="20"/>
          <w:szCs w:val="20"/>
          <w:lang w:eastAsia="en-US"/>
        </w:rPr>
        <w:t xml:space="preserve">ono na podstawie zawartych umów, </w:t>
      </w:r>
      <w:r w:rsidR="000F6E76" w:rsidRPr="00101719">
        <w:rPr>
          <w:rFonts w:ascii="Century" w:hAnsi="Century" w:cs="Century"/>
          <w:sz w:val="20"/>
          <w:szCs w:val="20"/>
          <w:lang w:eastAsia="en-US"/>
        </w:rPr>
        <w:t>planowanych do za</w:t>
      </w:r>
      <w:r w:rsidR="00A4343F" w:rsidRPr="00101719">
        <w:rPr>
          <w:rFonts w:ascii="Century" w:hAnsi="Century" w:cs="Century"/>
          <w:sz w:val="20"/>
          <w:szCs w:val="20"/>
          <w:lang w:eastAsia="en-US"/>
        </w:rPr>
        <w:t>ciągnięcia kredytów i pożyczek</w:t>
      </w:r>
      <w:r w:rsidR="00101719" w:rsidRPr="00101719">
        <w:rPr>
          <w:rFonts w:ascii="Century" w:hAnsi="Century" w:cs="Arial"/>
          <w:sz w:val="20"/>
          <w:szCs w:val="20"/>
          <w:lang w:eastAsia="en-US"/>
        </w:rPr>
        <w:t>,</w:t>
      </w:r>
    </w:p>
    <w:p w14:paraId="2346DE1E" w14:textId="77777777" w:rsidR="00137F32" w:rsidRPr="00101719" w:rsidRDefault="000F6E76" w:rsidP="000F6E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ascii="Century" w:hAnsi="Century" w:cs="Century"/>
          <w:sz w:val="20"/>
          <w:szCs w:val="20"/>
          <w:lang w:eastAsia="en-US"/>
        </w:rPr>
      </w:pPr>
      <w:r w:rsidRPr="00101719">
        <w:rPr>
          <w:rFonts w:ascii="Century" w:hAnsi="Century" w:cs="Century"/>
          <w:sz w:val="20"/>
          <w:szCs w:val="20"/>
          <w:lang w:eastAsia="en-US"/>
        </w:rPr>
        <w:t xml:space="preserve">- wydatki </w:t>
      </w:r>
      <w:r w:rsidR="00157CF5" w:rsidRPr="00101719">
        <w:rPr>
          <w:rFonts w:ascii="Century" w:hAnsi="Century" w:cs="Century"/>
          <w:sz w:val="20"/>
          <w:szCs w:val="20"/>
          <w:lang w:eastAsia="en-US"/>
        </w:rPr>
        <w:t>z tytułu potencjalnych spłat udzielon</w:t>
      </w:r>
      <w:r w:rsidRPr="00101719">
        <w:rPr>
          <w:rFonts w:ascii="Century" w:hAnsi="Century" w:cs="Century"/>
          <w:sz w:val="20"/>
          <w:szCs w:val="20"/>
          <w:lang w:eastAsia="en-US"/>
        </w:rPr>
        <w:t xml:space="preserve">ych poręczeń Wspólnotom mieszkaniowym. </w:t>
      </w:r>
    </w:p>
    <w:p w14:paraId="70C3E615" w14:textId="3EE45174" w:rsidR="00157CF5" w:rsidRPr="00101719" w:rsidRDefault="00157CF5" w:rsidP="000F6E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ascii="Century" w:hAnsi="Century" w:cs="Century"/>
          <w:sz w:val="20"/>
          <w:szCs w:val="20"/>
          <w:lang w:eastAsia="en-US"/>
        </w:rPr>
      </w:pPr>
      <w:r w:rsidRPr="00101719">
        <w:rPr>
          <w:rFonts w:ascii="Century" w:hAnsi="Century" w:cs="Century"/>
          <w:sz w:val="20"/>
          <w:szCs w:val="20"/>
          <w:lang w:eastAsia="en-US"/>
        </w:rPr>
        <w:t>Wydatki z tytułu udzielonych poręczeń (kol. 2.1.</w:t>
      </w:r>
      <w:r w:rsidR="00B72DD2" w:rsidRPr="00101719">
        <w:rPr>
          <w:rFonts w:ascii="Century" w:hAnsi="Century" w:cs="Century"/>
          <w:sz w:val="20"/>
          <w:szCs w:val="20"/>
          <w:lang w:eastAsia="en-US"/>
        </w:rPr>
        <w:t>2</w:t>
      </w:r>
      <w:r w:rsidRPr="00101719">
        <w:rPr>
          <w:rFonts w:ascii="Century" w:hAnsi="Century" w:cs="Century"/>
          <w:sz w:val="20"/>
          <w:szCs w:val="20"/>
          <w:lang w:eastAsia="en-US"/>
        </w:rPr>
        <w:t>) przyjęto na podstawie obowiązujących umów poręczeń udzielonych przez gminę wspólnotom mieszkaniowym, w któr</w:t>
      </w:r>
      <w:r w:rsidR="000F6E76" w:rsidRPr="00101719">
        <w:rPr>
          <w:rFonts w:ascii="Century" w:hAnsi="Century" w:cs="Century"/>
          <w:sz w:val="20"/>
          <w:szCs w:val="20"/>
          <w:lang w:eastAsia="en-US"/>
        </w:rPr>
        <w:t xml:space="preserve">ych Gmina posiada udziały. Stan </w:t>
      </w:r>
      <w:r w:rsidRPr="00101719">
        <w:rPr>
          <w:rFonts w:ascii="Century" w:hAnsi="Century" w:cs="Century"/>
          <w:sz w:val="20"/>
          <w:szCs w:val="20"/>
          <w:lang w:eastAsia="en-US"/>
        </w:rPr>
        <w:t>zo</w:t>
      </w:r>
      <w:r w:rsidR="00A65776" w:rsidRPr="00101719">
        <w:rPr>
          <w:rFonts w:ascii="Century" w:hAnsi="Century" w:cs="Century"/>
          <w:sz w:val="20"/>
          <w:szCs w:val="20"/>
          <w:lang w:eastAsia="en-US"/>
        </w:rPr>
        <w:t>bowiązań z tego tytułu na dzień</w:t>
      </w:r>
      <w:r w:rsidRPr="00101719">
        <w:rPr>
          <w:rFonts w:ascii="Century" w:hAnsi="Century" w:cs="Century"/>
          <w:sz w:val="20"/>
          <w:szCs w:val="20"/>
          <w:lang w:eastAsia="en-US"/>
        </w:rPr>
        <w:t xml:space="preserve"> 31 grudnia 2</w:t>
      </w:r>
      <w:r w:rsidR="00FA5958" w:rsidRPr="00101719">
        <w:rPr>
          <w:rFonts w:ascii="Century" w:hAnsi="Century" w:cs="Century"/>
          <w:sz w:val="20"/>
          <w:szCs w:val="20"/>
          <w:lang w:eastAsia="en-US"/>
        </w:rPr>
        <w:t>0</w:t>
      </w:r>
      <w:r w:rsidR="00101719" w:rsidRPr="00101719">
        <w:rPr>
          <w:rFonts w:ascii="Century" w:hAnsi="Century" w:cs="Century"/>
          <w:sz w:val="20"/>
          <w:szCs w:val="20"/>
          <w:lang w:eastAsia="en-US"/>
        </w:rPr>
        <w:t>20</w:t>
      </w:r>
      <w:r w:rsidRPr="00101719">
        <w:rPr>
          <w:rFonts w:ascii="Century" w:hAnsi="Century" w:cs="Century"/>
          <w:sz w:val="20"/>
          <w:szCs w:val="20"/>
          <w:lang w:eastAsia="en-US"/>
        </w:rPr>
        <w:t xml:space="preserve"> roku wynosił będzie </w:t>
      </w:r>
      <w:r w:rsidR="00101719" w:rsidRPr="00101719">
        <w:rPr>
          <w:rFonts w:ascii="Century" w:hAnsi="Century" w:cs="Century"/>
          <w:sz w:val="20"/>
          <w:szCs w:val="20"/>
          <w:lang w:eastAsia="en-US"/>
        </w:rPr>
        <w:t>4.570,00</w:t>
      </w:r>
      <w:r w:rsidRPr="00101719">
        <w:rPr>
          <w:rFonts w:ascii="Century" w:hAnsi="Century" w:cs="Century"/>
          <w:sz w:val="20"/>
          <w:szCs w:val="20"/>
          <w:lang w:eastAsia="en-US"/>
        </w:rPr>
        <w:t xml:space="preserve">zł, udzielone poręczenie wygaśnie 31 grudnia 2022 roku. </w:t>
      </w:r>
    </w:p>
    <w:p w14:paraId="265EB4E2" w14:textId="5439B440" w:rsidR="00157CF5" w:rsidRPr="00101719" w:rsidRDefault="00113DCB" w:rsidP="000F6E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ascii="Century" w:hAnsi="Century" w:cs="Century"/>
          <w:sz w:val="20"/>
          <w:szCs w:val="20"/>
          <w:lang w:eastAsia="en-US"/>
        </w:rPr>
      </w:pPr>
      <w:r w:rsidRPr="00101719">
        <w:rPr>
          <w:rFonts w:ascii="Century" w:hAnsi="Century" w:cs="Century"/>
          <w:sz w:val="20"/>
          <w:szCs w:val="20"/>
          <w:lang w:eastAsia="en-US"/>
        </w:rPr>
        <w:t>W 20</w:t>
      </w:r>
      <w:r w:rsidR="00B72DD2" w:rsidRPr="00101719">
        <w:rPr>
          <w:rFonts w:ascii="Century" w:hAnsi="Century" w:cs="Century"/>
          <w:sz w:val="20"/>
          <w:szCs w:val="20"/>
          <w:lang w:eastAsia="en-US"/>
        </w:rPr>
        <w:t>2</w:t>
      </w:r>
      <w:r w:rsidR="00101719" w:rsidRPr="00101719">
        <w:rPr>
          <w:rFonts w:ascii="Century" w:hAnsi="Century" w:cs="Century"/>
          <w:sz w:val="20"/>
          <w:szCs w:val="20"/>
          <w:lang w:eastAsia="en-US"/>
        </w:rPr>
        <w:t>1</w:t>
      </w:r>
      <w:r w:rsidR="00A4343F" w:rsidRPr="00101719">
        <w:rPr>
          <w:rFonts w:ascii="Century" w:hAnsi="Century" w:cs="Century"/>
          <w:sz w:val="20"/>
          <w:szCs w:val="20"/>
          <w:lang w:eastAsia="en-US"/>
        </w:rPr>
        <w:t xml:space="preserve"> </w:t>
      </w:r>
      <w:r w:rsidR="00157CF5" w:rsidRPr="00101719">
        <w:rPr>
          <w:rFonts w:ascii="Century" w:hAnsi="Century" w:cs="Century"/>
          <w:sz w:val="20"/>
          <w:szCs w:val="20"/>
          <w:lang w:eastAsia="en-US"/>
        </w:rPr>
        <w:t>roku i latach następnych nie planujemy udzielać poręczeń kredytowych.</w:t>
      </w:r>
    </w:p>
    <w:p w14:paraId="1A4E0251" w14:textId="50F5A515" w:rsidR="00137F32" w:rsidRPr="00101719" w:rsidRDefault="00F751A0" w:rsidP="000F6E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ascii="Century" w:hAnsi="Century" w:cs="Century"/>
          <w:sz w:val="20"/>
          <w:szCs w:val="20"/>
          <w:lang w:eastAsia="en-US"/>
        </w:rPr>
      </w:pPr>
      <w:r w:rsidRPr="00101719">
        <w:rPr>
          <w:rFonts w:ascii="Century" w:hAnsi="Century" w:cs="Century"/>
          <w:sz w:val="20"/>
          <w:szCs w:val="20"/>
          <w:lang w:eastAsia="en-US"/>
        </w:rPr>
        <w:t>W</w:t>
      </w:r>
      <w:r w:rsidR="00195113" w:rsidRPr="00101719">
        <w:rPr>
          <w:rFonts w:ascii="Century" w:hAnsi="Century" w:cs="Century"/>
          <w:sz w:val="20"/>
          <w:szCs w:val="20"/>
          <w:lang w:eastAsia="en-US"/>
        </w:rPr>
        <w:t>zrost planowanych wydatków bieżących w 20</w:t>
      </w:r>
      <w:r w:rsidR="00B72DD2" w:rsidRPr="00101719">
        <w:rPr>
          <w:rFonts w:ascii="Century" w:hAnsi="Century" w:cs="Century"/>
          <w:sz w:val="20"/>
          <w:szCs w:val="20"/>
          <w:lang w:eastAsia="en-US"/>
        </w:rPr>
        <w:t>2</w:t>
      </w:r>
      <w:r w:rsidR="00101719" w:rsidRPr="00101719">
        <w:rPr>
          <w:rFonts w:ascii="Century" w:hAnsi="Century" w:cs="Century"/>
          <w:sz w:val="20"/>
          <w:szCs w:val="20"/>
          <w:lang w:eastAsia="en-US"/>
        </w:rPr>
        <w:t>1</w:t>
      </w:r>
      <w:r w:rsidR="00195113" w:rsidRPr="00101719">
        <w:rPr>
          <w:rFonts w:ascii="Century" w:hAnsi="Century" w:cs="Century"/>
          <w:sz w:val="20"/>
          <w:szCs w:val="20"/>
          <w:lang w:eastAsia="en-US"/>
        </w:rPr>
        <w:t xml:space="preserve"> roku wynika również z koniecznych do poniesienia wydatków m.in. na zakup usług remontowych</w:t>
      </w:r>
      <w:r w:rsidR="004D13CB" w:rsidRPr="00101719">
        <w:rPr>
          <w:rFonts w:ascii="Century" w:hAnsi="Century" w:cs="Century"/>
          <w:sz w:val="20"/>
          <w:szCs w:val="20"/>
          <w:lang w:eastAsia="en-US"/>
        </w:rPr>
        <w:t>,</w:t>
      </w:r>
      <w:r w:rsidR="00195113" w:rsidRPr="00101719">
        <w:rPr>
          <w:rFonts w:ascii="Century" w:hAnsi="Century" w:cs="Century"/>
          <w:sz w:val="20"/>
          <w:szCs w:val="20"/>
          <w:lang w:eastAsia="en-US"/>
        </w:rPr>
        <w:t xml:space="preserve"> usług planowania zagospodarowania przestrzennego</w:t>
      </w:r>
      <w:r w:rsidR="004D13CB" w:rsidRPr="00101719">
        <w:rPr>
          <w:rFonts w:ascii="Century" w:hAnsi="Century" w:cs="Century"/>
          <w:sz w:val="20"/>
          <w:szCs w:val="20"/>
          <w:lang w:eastAsia="en-US"/>
        </w:rPr>
        <w:t xml:space="preserve"> oraz dopłat do opłat za ścieki komunalne.</w:t>
      </w:r>
    </w:p>
    <w:p w14:paraId="6386F37D" w14:textId="1B618D10" w:rsidR="00BE610E" w:rsidRPr="00101719" w:rsidRDefault="00F751A0" w:rsidP="00157CF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ascii="Century" w:hAnsi="Century" w:cs="Century"/>
          <w:sz w:val="20"/>
          <w:szCs w:val="20"/>
          <w:lang w:eastAsia="en-US"/>
        </w:rPr>
      </w:pPr>
      <w:r w:rsidRPr="00101719">
        <w:rPr>
          <w:rFonts w:ascii="Century" w:hAnsi="Century" w:cs="Century"/>
          <w:sz w:val="20"/>
          <w:szCs w:val="20"/>
          <w:lang w:eastAsia="en-US"/>
        </w:rPr>
        <w:t>P</w:t>
      </w:r>
      <w:r w:rsidR="00A4343F" w:rsidRPr="00101719">
        <w:rPr>
          <w:rFonts w:ascii="Century" w:hAnsi="Century" w:cs="Century"/>
          <w:sz w:val="20"/>
          <w:szCs w:val="20"/>
          <w:lang w:eastAsia="en-US"/>
        </w:rPr>
        <w:t>lanowane na lata 20</w:t>
      </w:r>
      <w:r w:rsidR="00B72DD2" w:rsidRPr="00101719">
        <w:rPr>
          <w:rFonts w:ascii="Century" w:hAnsi="Century" w:cs="Century"/>
          <w:sz w:val="20"/>
          <w:szCs w:val="20"/>
          <w:lang w:eastAsia="en-US"/>
        </w:rPr>
        <w:t>2</w:t>
      </w:r>
      <w:r w:rsidR="00101719" w:rsidRPr="00101719">
        <w:rPr>
          <w:rFonts w:ascii="Century" w:hAnsi="Century" w:cs="Century"/>
          <w:sz w:val="20"/>
          <w:szCs w:val="20"/>
          <w:lang w:eastAsia="en-US"/>
        </w:rPr>
        <w:t>2</w:t>
      </w:r>
      <w:r w:rsidR="00A4343F" w:rsidRPr="00101719">
        <w:rPr>
          <w:rFonts w:ascii="Century" w:hAnsi="Century" w:cs="Century"/>
          <w:sz w:val="20"/>
          <w:szCs w:val="20"/>
          <w:lang w:eastAsia="en-US"/>
        </w:rPr>
        <w:t xml:space="preserve"> - 20</w:t>
      </w:r>
      <w:r w:rsidR="00B72DD2" w:rsidRPr="00101719">
        <w:rPr>
          <w:rFonts w:ascii="Century" w:hAnsi="Century" w:cs="Century"/>
          <w:sz w:val="20"/>
          <w:szCs w:val="20"/>
          <w:lang w:eastAsia="en-US"/>
        </w:rPr>
        <w:t>3</w:t>
      </w:r>
      <w:r w:rsidR="00101719" w:rsidRPr="00101719">
        <w:rPr>
          <w:rFonts w:ascii="Century" w:hAnsi="Century" w:cs="Century"/>
          <w:sz w:val="20"/>
          <w:szCs w:val="20"/>
          <w:lang w:eastAsia="en-US"/>
        </w:rPr>
        <w:t>6</w:t>
      </w:r>
      <w:r w:rsidR="00195113" w:rsidRPr="00101719">
        <w:rPr>
          <w:rFonts w:ascii="Century" w:hAnsi="Century" w:cs="Century"/>
          <w:sz w:val="20"/>
          <w:szCs w:val="20"/>
          <w:lang w:eastAsia="en-US"/>
        </w:rPr>
        <w:t xml:space="preserve"> wydatki bieżące są </w:t>
      </w:r>
      <w:r w:rsidRPr="00101719">
        <w:rPr>
          <w:rFonts w:ascii="Century" w:hAnsi="Century" w:cs="Century"/>
          <w:sz w:val="20"/>
          <w:szCs w:val="20"/>
          <w:lang w:eastAsia="en-US"/>
        </w:rPr>
        <w:t>na poziomie niższym niż prognozowany wskaźnik CPI w celu utrzymania nadwyżki o</w:t>
      </w:r>
      <w:r w:rsidR="00E71BF8" w:rsidRPr="00101719">
        <w:rPr>
          <w:rFonts w:ascii="Century" w:hAnsi="Century" w:cs="Century"/>
          <w:sz w:val="20"/>
          <w:szCs w:val="20"/>
          <w:lang w:eastAsia="en-US"/>
        </w:rPr>
        <w:t>peracyjnej na wyższym poziomie</w:t>
      </w:r>
      <w:r w:rsidR="00B72DD2" w:rsidRPr="00101719">
        <w:rPr>
          <w:rFonts w:ascii="Century" w:hAnsi="Century" w:cs="Century"/>
          <w:sz w:val="20"/>
          <w:szCs w:val="20"/>
          <w:lang w:eastAsia="en-US"/>
        </w:rPr>
        <w:t>, natomiast w</w:t>
      </w:r>
      <w:r w:rsidR="000F6E76" w:rsidRPr="00101719">
        <w:rPr>
          <w:rFonts w:ascii="Century" w:hAnsi="Century" w:cs="Century"/>
          <w:sz w:val="20"/>
          <w:szCs w:val="20"/>
          <w:lang w:eastAsia="en-US"/>
        </w:rPr>
        <w:t>ydatki na wynagrodzenia i pochodne zaplanowano z uwzględnieniem wskaźnika CPI w poszczególnych latach.</w:t>
      </w:r>
    </w:p>
    <w:p w14:paraId="4B37E9F6" w14:textId="77777777" w:rsidR="007752BC" w:rsidRPr="004825F9" w:rsidRDefault="007752BC" w:rsidP="00157CF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ascii="Century" w:hAnsi="Century" w:cs="Century"/>
          <w:color w:val="FF0000"/>
          <w:sz w:val="20"/>
          <w:szCs w:val="20"/>
          <w:lang w:eastAsia="en-US"/>
        </w:rPr>
      </w:pPr>
    </w:p>
    <w:p w14:paraId="3B175D41" w14:textId="77777777" w:rsidR="00C02665" w:rsidRPr="00E11A75" w:rsidRDefault="007D0C92" w:rsidP="00157CF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ascii="Century" w:hAnsi="Century" w:cs="Century"/>
          <w:sz w:val="20"/>
          <w:szCs w:val="20"/>
          <w:lang w:eastAsia="en-US"/>
        </w:rPr>
      </w:pPr>
      <w:r w:rsidRPr="00E11A75">
        <w:rPr>
          <w:rFonts w:ascii="Century" w:hAnsi="Century" w:cs="Century"/>
          <w:sz w:val="20"/>
          <w:szCs w:val="20"/>
          <w:lang w:eastAsia="en-US"/>
        </w:rPr>
        <w:tab/>
      </w:r>
      <w:r w:rsidR="008B1AC5" w:rsidRPr="00E11A75">
        <w:rPr>
          <w:rFonts w:ascii="Century" w:hAnsi="Century" w:cs="Century"/>
          <w:sz w:val="20"/>
          <w:szCs w:val="20"/>
          <w:lang w:eastAsia="en-US"/>
        </w:rPr>
        <w:t xml:space="preserve">Wydatki majątkowe </w:t>
      </w:r>
      <w:r w:rsidR="00E71BF8" w:rsidRPr="00E11A75">
        <w:rPr>
          <w:rFonts w:ascii="Century" w:hAnsi="Century" w:cs="Century"/>
          <w:sz w:val="20"/>
          <w:szCs w:val="20"/>
          <w:lang w:eastAsia="en-US"/>
        </w:rPr>
        <w:t>objęte limitem art. 226 ust.</w:t>
      </w:r>
      <w:r w:rsidR="00D842E1" w:rsidRPr="00E11A75">
        <w:rPr>
          <w:rFonts w:ascii="Century" w:hAnsi="Century" w:cs="Century"/>
          <w:sz w:val="20"/>
          <w:szCs w:val="20"/>
          <w:lang w:eastAsia="en-US"/>
        </w:rPr>
        <w:t xml:space="preserve"> </w:t>
      </w:r>
      <w:r w:rsidR="00E71BF8" w:rsidRPr="00E11A75">
        <w:rPr>
          <w:rFonts w:ascii="Century" w:hAnsi="Century" w:cs="Century"/>
          <w:sz w:val="20"/>
          <w:szCs w:val="20"/>
          <w:lang w:eastAsia="en-US"/>
        </w:rPr>
        <w:t xml:space="preserve">3 ustawy w okresie objętym prognozą </w:t>
      </w:r>
      <w:r w:rsidR="000B6363" w:rsidRPr="00E11A75">
        <w:rPr>
          <w:rFonts w:ascii="Century" w:hAnsi="Century" w:cs="Century"/>
          <w:sz w:val="20"/>
          <w:szCs w:val="20"/>
          <w:lang w:eastAsia="en-US"/>
        </w:rPr>
        <w:t>ujęto zgodnie z załącznikiem</w:t>
      </w:r>
      <w:r w:rsidR="00E71BF8" w:rsidRPr="00E11A75">
        <w:rPr>
          <w:rFonts w:ascii="Century" w:hAnsi="Century" w:cs="Century"/>
          <w:sz w:val="20"/>
          <w:szCs w:val="20"/>
          <w:lang w:eastAsia="en-US"/>
        </w:rPr>
        <w:t xml:space="preserve"> nr 2 do</w:t>
      </w:r>
      <w:r w:rsidR="008B1AC5" w:rsidRPr="00E11A75">
        <w:rPr>
          <w:rFonts w:ascii="Century" w:hAnsi="Century" w:cs="Century"/>
          <w:sz w:val="20"/>
          <w:szCs w:val="20"/>
          <w:lang w:eastAsia="en-US"/>
        </w:rPr>
        <w:t xml:space="preserve"> niniejszej uchwały </w:t>
      </w:r>
      <w:r w:rsidR="00E71BF8" w:rsidRPr="00E11A75">
        <w:rPr>
          <w:rFonts w:ascii="Century" w:hAnsi="Century" w:cs="Century"/>
          <w:sz w:val="20"/>
          <w:szCs w:val="20"/>
          <w:lang w:eastAsia="en-US"/>
        </w:rPr>
        <w:t>p</w:t>
      </w:r>
      <w:r w:rsidR="008B1AC5" w:rsidRPr="00E11A75">
        <w:rPr>
          <w:rFonts w:ascii="Century" w:hAnsi="Century" w:cs="Century"/>
          <w:sz w:val="20"/>
          <w:szCs w:val="20"/>
          <w:lang w:eastAsia="en-US"/>
        </w:rPr>
        <w:t>n. „Wykaz przedsięwzięć do WPF”.</w:t>
      </w:r>
      <w:r w:rsidR="00E71BF8" w:rsidRPr="00E11A75">
        <w:rPr>
          <w:rFonts w:ascii="Century" w:hAnsi="Century" w:cs="Century"/>
          <w:sz w:val="20"/>
          <w:szCs w:val="20"/>
          <w:lang w:eastAsia="en-US"/>
        </w:rPr>
        <w:t xml:space="preserve"> </w:t>
      </w:r>
    </w:p>
    <w:p w14:paraId="53DB0A07" w14:textId="675DED61" w:rsidR="00D903E8" w:rsidRPr="003F022A" w:rsidRDefault="000B6363" w:rsidP="003F022A">
      <w:pPr>
        <w:pStyle w:val="Akapitzlist"/>
        <w:spacing w:line="360" w:lineRule="auto"/>
        <w:ind w:left="0" w:firstLine="708"/>
        <w:jc w:val="both"/>
        <w:rPr>
          <w:rFonts w:ascii="Century" w:hAnsi="Century" w:cs="Century"/>
          <w:sz w:val="20"/>
          <w:szCs w:val="20"/>
          <w:lang w:eastAsia="en-US"/>
        </w:rPr>
      </w:pPr>
      <w:r w:rsidRPr="00E11A75">
        <w:rPr>
          <w:rFonts w:ascii="Century" w:hAnsi="Century" w:cs="Century"/>
          <w:sz w:val="20"/>
          <w:szCs w:val="20"/>
          <w:lang w:eastAsia="en-US"/>
        </w:rPr>
        <w:t xml:space="preserve">W wykazie </w:t>
      </w:r>
      <w:r w:rsidR="006F65D0" w:rsidRPr="00E11A75">
        <w:rPr>
          <w:rFonts w:ascii="Century" w:hAnsi="Century" w:cs="Century"/>
          <w:sz w:val="20"/>
          <w:szCs w:val="20"/>
          <w:lang w:eastAsia="en-US"/>
        </w:rPr>
        <w:t>przedsięwzięć w ramach</w:t>
      </w:r>
      <w:r w:rsidR="00BE610E" w:rsidRPr="00E11A75">
        <w:rPr>
          <w:rFonts w:ascii="Century" w:hAnsi="Century" w:cs="Century"/>
          <w:sz w:val="20"/>
          <w:szCs w:val="20"/>
          <w:lang w:eastAsia="en-US"/>
        </w:rPr>
        <w:t xml:space="preserve"> </w:t>
      </w:r>
      <w:r w:rsidR="006F65D0" w:rsidRPr="00E11A75">
        <w:rPr>
          <w:rFonts w:ascii="Century" w:hAnsi="Century" w:cs="Century"/>
          <w:sz w:val="20"/>
          <w:szCs w:val="20"/>
          <w:lang w:eastAsia="en-US"/>
        </w:rPr>
        <w:t xml:space="preserve">wydatków na projekty związane z programami realizowanymi z udziałem środków, </w:t>
      </w:r>
      <w:r w:rsidR="006F65D0" w:rsidRPr="00E11A75">
        <w:rPr>
          <w:rFonts w:ascii="Century" w:hAnsi="Century"/>
          <w:sz w:val="20"/>
          <w:szCs w:val="20"/>
        </w:rPr>
        <w:t>o których mowa w art.</w:t>
      </w:r>
      <w:r w:rsidR="00D842E1" w:rsidRPr="00E11A75">
        <w:rPr>
          <w:rFonts w:ascii="Century" w:hAnsi="Century"/>
          <w:sz w:val="20"/>
          <w:szCs w:val="20"/>
        </w:rPr>
        <w:t xml:space="preserve"> </w:t>
      </w:r>
      <w:r w:rsidR="006F65D0" w:rsidRPr="00E11A75">
        <w:rPr>
          <w:rFonts w:ascii="Century" w:hAnsi="Century"/>
          <w:sz w:val="20"/>
          <w:szCs w:val="20"/>
        </w:rPr>
        <w:t>5 ust.</w:t>
      </w:r>
      <w:r w:rsidR="00D842E1" w:rsidRPr="00E11A75">
        <w:rPr>
          <w:rFonts w:ascii="Century" w:hAnsi="Century"/>
          <w:sz w:val="20"/>
          <w:szCs w:val="20"/>
        </w:rPr>
        <w:t xml:space="preserve"> 1 pkt</w:t>
      </w:r>
      <w:r w:rsidR="006F65D0" w:rsidRPr="00E11A75">
        <w:rPr>
          <w:rFonts w:ascii="Century" w:hAnsi="Century"/>
          <w:sz w:val="20"/>
          <w:szCs w:val="20"/>
        </w:rPr>
        <w:t xml:space="preserve"> 2 i 3 </w:t>
      </w:r>
      <w:r w:rsidR="00E16F61" w:rsidRPr="00E11A75">
        <w:rPr>
          <w:rFonts w:ascii="Century" w:hAnsi="Century"/>
          <w:sz w:val="20"/>
          <w:szCs w:val="20"/>
        </w:rPr>
        <w:t>uf</w:t>
      </w:r>
      <w:r w:rsidR="006F65D0" w:rsidRPr="00E11A75">
        <w:rPr>
          <w:rFonts w:ascii="Century" w:hAnsi="Century"/>
          <w:sz w:val="20"/>
          <w:szCs w:val="20"/>
        </w:rPr>
        <w:t xml:space="preserve"> </w:t>
      </w:r>
      <w:r w:rsidR="006F65D0" w:rsidRPr="00E11A75">
        <w:rPr>
          <w:rFonts w:ascii="Century" w:hAnsi="Century" w:cs="Century"/>
          <w:sz w:val="20"/>
          <w:szCs w:val="20"/>
          <w:lang w:eastAsia="en-US"/>
        </w:rPr>
        <w:t>ujęto</w:t>
      </w:r>
      <w:r w:rsidR="003F022A">
        <w:rPr>
          <w:rFonts w:ascii="Century" w:hAnsi="Century" w:cs="Century"/>
          <w:sz w:val="20"/>
          <w:szCs w:val="20"/>
          <w:lang w:eastAsia="en-US"/>
        </w:rPr>
        <w:t xml:space="preserve"> </w:t>
      </w:r>
      <w:r w:rsidR="007752BC" w:rsidRPr="003F022A">
        <w:rPr>
          <w:rFonts w:ascii="Century" w:hAnsi="Century" w:cs="Century"/>
          <w:sz w:val="20"/>
          <w:szCs w:val="20"/>
          <w:lang w:eastAsia="en-US"/>
        </w:rPr>
        <w:t xml:space="preserve">wydatki </w:t>
      </w:r>
      <w:r w:rsidR="00D903E8" w:rsidRPr="003F022A">
        <w:rPr>
          <w:rFonts w:ascii="Century" w:hAnsi="Century" w:cs="Century"/>
          <w:sz w:val="20"/>
          <w:szCs w:val="20"/>
          <w:lang w:eastAsia="en-US"/>
        </w:rPr>
        <w:t>bieżące</w:t>
      </w:r>
      <w:r w:rsidR="007752BC" w:rsidRPr="003F022A">
        <w:rPr>
          <w:rFonts w:ascii="Century" w:hAnsi="Century" w:cs="Century"/>
          <w:sz w:val="20"/>
          <w:szCs w:val="20"/>
          <w:lang w:eastAsia="en-US"/>
        </w:rPr>
        <w:t xml:space="preserve"> na </w:t>
      </w:r>
      <w:r w:rsidR="006F65D0" w:rsidRPr="003F022A">
        <w:rPr>
          <w:rFonts w:ascii="Century" w:hAnsi="Century" w:cs="Century"/>
          <w:sz w:val="20"/>
          <w:szCs w:val="20"/>
          <w:lang w:eastAsia="en-US"/>
        </w:rPr>
        <w:t>następujące zadani</w:t>
      </w:r>
      <w:r w:rsidR="00684197" w:rsidRPr="003F022A">
        <w:rPr>
          <w:rFonts w:ascii="Century" w:hAnsi="Century" w:cs="Century"/>
          <w:sz w:val="20"/>
          <w:szCs w:val="20"/>
          <w:lang w:eastAsia="en-US"/>
        </w:rPr>
        <w:t>e</w:t>
      </w:r>
      <w:r w:rsidR="006F65D0" w:rsidRPr="003F022A">
        <w:rPr>
          <w:rFonts w:ascii="Century" w:hAnsi="Century" w:cs="Century"/>
          <w:sz w:val="20"/>
          <w:szCs w:val="20"/>
          <w:lang w:eastAsia="en-US"/>
        </w:rPr>
        <w:t>:</w:t>
      </w:r>
    </w:p>
    <w:p w14:paraId="051E6CF4" w14:textId="5A2320B2" w:rsidR="00D903E8" w:rsidRPr="009F05B2" w:rsidRDefault="00D903E8" w:rsidP="009F05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ascii="Century" w:hAnsi="Century" w:cs="Century"/>
          <w:sz w:val="20"/>
          <w:szCs w:val="20"/>
          <w:lang w:eastAsia="en-US"/>
        </w:rPr>
      </w:pPr>
      <w:r w:rsidRPr="00D903E8">
        <w:rPr>
          <w:rFonts w:ascii="Century" w:hAnsi="Century" w:cs="Century"/>
          <w:sz w:val="20"/>
          <w:szCs w:val="20"/>
          <w:lang w:eastAsia="en-US"/>
        </w:rPr>
        <w:t xml:space="preserve">- </w:t>
      </w:r>
      <w:r w:rsidRPr="00D903E8">
        <w:rPr>
          <w:rFonts w:ascii="Century" w:hAnsi="Century" w:cs="Century"/>
          <w:sz w:val="20"/>
          <w:szCs w:val="20"/>
          <w:u w:val="single"/>
          <w:lang w:eastAsia="en-US"/>
        </w:rPr>
        <w:t>„Wdrożenie usprawnień organizacyjnych w OPS w Trzcielu”</w:t>
      </w:r>
      <w:r w:rsidRPr="00D903E8">
        <w:rPr>
          <w:rFonts w:ascii="Century" w:hAnsi="Century" w:cs="Century"/>
          <w:sz w:val="20"/>
          <w:szCs w:val="20"/>
          <w:lang w:eastAsia="en-US"/>
        </w:rPr>
        <w:t xml:space="preserve"> - Celem realizacji projektu jest poprawa obsługi klienta poprzez dostosowanie Ośrodka Pomocy Społecznej i jego pracowników do zmian w pomocy społecznej zmierzających do oddzielenia pracy socjalnej i usług społecznych od procedur administracyjnych. </w:t>
      </w:r>
      <w:r w:rsidR="009F05B2" w:rsidRPr="00574350">
        <w:rPr>
          <w:rFonts w:ascii="Century" w:hAnsi="Century" w:cs="Arial"/>
          <w:sz w:val="20"/>
          <w:szCs w:val="20"/>
        </w:rPr>
        <w:t xml:space="preserve">Zadanie będzie realizowane w latach 2020-2021. Ustalono łączne nakłady finansowe </w:t>
      </w:r>
      <w:r w:rsidR="009F05B2" w:rsidRPr="00574350">
        <w:rPr>
          <w:rFonts w:ascii="Century" w:hAnsi="Century" w:cs="Arial"/>
          <w:sz w:val="20"/>
          <w:szCs w:val="20"/>
        </w:rPr>
        <w:lastRenderedPageBreak/>
        <w:t>na to zadanie</w:t>
      </w:r>
      <w:r w:rsidR="009F05B2">
        <w:rPr>
          <w:rFonts w:ascii="Century" w:hAnsi="Century" w:cs="Arial"/>
          <w:sz w:val="20"/>
          <w:szCs w:val="20"/>
        </w:rPr>
        <w:t xml:space="preserve"> </w:t>
      </w:r>
      <w:r w:rsidR="009F05B2" w:rsidRPr="00574350">
        <w:rPr>
          <w:rFonts w:ascii="Century" w:hAnsi="Century" w:cs="Arial"/>
          <w:sz w:val="20"/>
          <w:szCs w:val="20"/>
        </w:rPr>
        <w:t>w łącznej kwocie 339.725,00 zł</w:t>
      </w:r>
      <w:r w:rsidR="009F05B2">
        <w:rPr>
          <w:rFonts w:ascii="Century" w:hAnsi="Century" w:cs="Arial"/>
          <w:sz w:val="20"/>
          <w:szCs w:val="20"/>
        </w:rPr>
        <w:t>. L</w:t>
      </w:r>
      <w:r w:rsidR="009F05B2" w:rsidRPr="00574350">
        <w:rPr>
          <w:rFonts w:ascii="Century" w:hAnsi="Century" w:cs="Arial"/>
          <w:sz w:val="20"/>
          <w:szCs w:val="20"/>
        </w:rPr>
        <w:t xml:space="preserve">imit wydatków </w:t>
      </w:r>
      <w:r w:rsidR="009F05B2">
        <w:rPr>
          <w:rFonts w:ascii="Century" w:hAnsi="Century" w:cs="Arial"/>
          <w:sz w:val="20"/>
          <w:szCs w:val="20"/>
        </w:rPr>
        <w:t xml:space="preserve">oraz limit zobowiązań </w:t>
      </w:r>
      <w:r w:rsidR="009F05B2" w:rsidRPr="00574350">
        <w:rPr>
          <w:rFonts w:ascii="Century" w:hAnsi="Century" w:cs="Arial"/>
          <w:sz w:val="20"/>
          <w:szCs w:val="20"/>
        </w:rPr>
        <w:t xml:space="preserve">na 2021r. </w:t>
      </w:r>
      <w:r w:rsidR="009F05B2">
        <w:rPr>
          <w:rFonts w:ascii="Century" w:hAnsi="Century" w:cs="Arial"/>
          <w:sz w:val="20"/>
          <w:szCs w:val="20"/>
        </w:rPr>
        <w:t xml:space="preserve">w ramach tego przedsięwzięcia </w:t>
      </w:r>
      <w:r w:rsidR="009F05B2" w:rsidRPr="00574350">
        <w:rPr>
          <w:rFonts w:ascii="Century" w:hAnsi="Century" w:cs="Arial"/>
          <w:sz w:val="20"/>
          <w:szCs w:val="20"/>
        </w:rPr>
        <w:t>ustalono w kwocie 146.213,75 zł.</w:t>
      </w:r>
    </w:p>
    <w:p w14:paraId="4752B874" w14:textId="00420FC1" w:rsidR="00D903E8" w:rsidRPr="003F022A" w:rsidRDefault="003F022A" w:rsidP="003F022A">
      <w:pPr>
        <w:spacing w:line="360" w:lineRule="auto"/>
        <w:ind w:firstLine="708"/>
        <w:jc w:val="both"/>
        <w:rPr>
          <w:rFonts w:ascii="Century" w:hAnsi="Century" w:cs="Century"/>
          <w:sz w:val="20"/>
          <w:szCs w:val="20"/>
          <w:lang w:eastAsia="en-US"/>
        </w:rPr>
      </w:pPr>
      <w:r w:rsidRPr="003F022A">
        <w:rPr>
          <w:rFonts w:ascii="Century" w:hAnsi="Century" w:cs="Century"/>
          <w:sz w:val="20"/>
          <w:szCs w:val="20"/>
          <w:lang w:eastAsia="en-US"/>
        </w:rPr>
        <w:t xml:space="preserve">W wykazie przedsięwzięć w ramach wydatków na projekty związane z programami realizowanymi z udziałem środków, </w:t>
      </w:r>
      <w:r w:rsidRPr="003F022A">
        <w:rPr>
          <w:rFonts w:ascii="Century" w:hAnsi="Century"/>
          <w:sz w:val="20"/>
          <w:szCs w:val="20"/>
        </w:rPr>
        <w:t xml:space="preserve">o których mowa w art. 5 ust. 1 pkt 2 i 3 uf </w:t>
      </w:r>
      <w:r w:rsidRPr="003F022A">
        <w:rPr>
          <w:rFonts w:ascii="Century" w:hAnsi="Century" w:cs="Century"/>
          <w:sz w:val="20"/>
          <w:szCs w:val="20"/>
          <w:lang w:eastAsia="en-US"/>
        </w:rPr>
        <w:t xml:space="preserve">ujęto </w:t>
      </w:r>
      <w:r w:rsidR="00D903E8" w:rsidRPr="003F022A">
        <w:rPr>
          <w:rFonts w:ascii="Century" w:hAnsi="Century" w:cs="Century"/>
          <w:sz w:val="20"/>
          <w:szCs w:val="20"/>
          <w:lang w:eastAsia="en-US"/>
        </w:rPr>
        <w:t>wydatki majątkowe na następujące zadanie:</w:t>
      </w:r>
    </w:p>
    <w:p w14:paraId="6786D379" w14:textId="723C290A" w:rsidR="006F65D0" w:rsidRPr="00464150" w:rsidRDefault="00F50D47" w:rsidP="007752B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ascii="Century" w:hAnsi="Century" w:cs="Arial"/>
          <w:sz w:val="20"/>
          <w:szCs w:val="20"/>
        </w:rPr>
      </w:pPr>
      <w:r w:rsidRPr="00464150">
        <w:rPr>
          <w:rFonts w:ascii="Century" w:hAnsi="Century" w:cs="Arial"/>
          <w:sz w:val="20"/>
          <w:szCs w:val="20"/>
        </w:rPr>
        <w:t xml:space="preserve">- </w:t>
      </w:r>
      <w:r w:rsidRPr="00464150">
        <w:rPr>
          <w:rFonts w:ascii="Century" w:hAnsi="Century" w:cs="Arial"/>
          <w:sz w:val="20"/>
          <w:szCs w:val="20"/>
          <w:u w:val="single"/>
        </w:rPr>
        <w:t>„</w:t>
      </w:r>
      <w:r w:rsidR="00BA1D61" w:rsidRPr="00464150">
        <w:rPr>
          <w:rFonts w:ascii="Century" w:hAnsi="Century"/>
          <w:sz w:val="20"/>
          <w:szCs w:val="20"/>
          <w:u w:val="single"/>
        </w:rPr>
        <w:t>Uporządkowanie gospodarki wodno-ściekowej na terenie Gminy Trzciel - Etap II - Budowa sieci kanalizacji sanitarnej i przydomowych oczyszczalni ścieków w Starym Dworze oraz sieci wodociągowej w Lutolu Mokrym</w:t>
      </w:r>
      <w:r w:rsidRPr="00464150">
        <w:rPr>
          <w:rFonts w:ascii="Century" w:hAnsi="Century" w:cs="Arial"/>
          <w:sz w:val="20"/>
          <w:szCs w:val="20"/>
          <w:u w:val="single"/>
        </w:rPr>
        <w:t>”</w:t>
      </w:r>
      <w:r w:rsidR="00BA1D61" w:rsidRPr="00464150">
        <w:rPr>
          <w:rFonts w:ascii="Century" w:hAnsi="Century" w:cs="Arial"/>
          <w:sz w:val="20"/>
          <w:szCs w:val="20"/>
        </w:rPr>
        <w:t xml:space="preserve"> </w:t>
      </w:r>
      <w:r w:rsidR="00B03863">
        <w:rPr>
          <w:rFonts w:ascii="Century" w:hAnsi="Century" w:cs="Arial"/>
          <w:sz w:val="20"/>
          <w:szCs w:val="20"/>
        </w:rPr>
        <w:t>-</w:t>
      </w:r>
      <w:r w:rsidRPr="00464150">
        <w:rPr>
          <w:rFonts w:ascii="Century" w:hAnsi="Century" w:cs="Arial"/>
          <w:sz w:val="20"/>
          <w:szCs w:val="20"/>
        </w:rPr>
        <w:t xml:space="preserve"> </w:t>
      </w:r>
      <w:r w:rsidR="00464150" w:rsidRPr="00464150">
        <w:rPr>
          <w:rFonts w:ascii="Century" w:hAnsi="Century" w:cs="Arial"/>
          <w:sz w:val="20"/>
          <w:szCs w:val="20"/>
        </w:rPr>
        <w:t>Celem zadania jest p</w:t>
      </w:r>
      <w:r w:rsidR="00416F22" w:rsidRPr="00464150">
        <w:rPr>
          <w:rFonts w:ascii="Century" w:hAnsi="Century" w:cs="Arial"/>
          <w:sz w:val="20"/>
          <w:szCs w:val="20"/>
        </w:rPr>
        <w:t>oprawa warunków życia mieszkańców</w:t>
      </w:r>
      <w:r w:rsidR="00464150" w:rsidRPr="00464150">
        <w:rPr>
          <w:rFonts w:ascii="Century" w:hAnsi="Century" w:cs="Arial"/>
          <w:sz w:val="20"/>
          <w:szCs w:val="20"/>
        </w:rPr>
        <w:t>.</w:t>
      </w:r>
      <w:r w:rsidR="00416F22" w:rsidRPr="00464150">
        <w:rPr>
          <w:rFonts w:ascii="Century" w:hAnsi="Century" w:cs="Arial"/>
          <w:sz w:val="20"/>
          <w:szCs w:val="20"/>
        </w:rPr>
        <w:t xml:space="preserve"> </w:t>
      </w:r>
      <w:r w:rsidRPr="00464150">
        <w:rPr>
          <w:rFonts w:ascii="Century" w:hAnsi="Century" w:cs="Arial"/>
          <w:sz w:val="20"/>
          <w:szCs w:val="20"/>
        </w:rPr>
        <w:t>P</w:t>
      </w:r>
      <w:r w:rsidRPr="00464150">
        <w:rPr>
          <w:rFonts w:ascii="Century" w:hAnsi="Century" w:cs="Century"/>
          <w:sz w:val="20"/>
          <w:szCs w:val="20"/>
        </w:rPr>
        <w:t xml:space="preserve">rzedsięwzięcie </w:t>
      </w:r>
      <w:r w:rsidRPr="00464150">
        <w:rPr>
          <w:rFonts w:ascii="Century" w:hAnsi="Century" w:cs="Arial"/>
          <w:sz w:val="20"/>
          <w:szCs w:val="20"/>
        </w:rPr>
        <w:t>planowane jest do realizacji w latach 20</w:t>
      </w:r>
      <w:r w:rsidR="009F05B2" w:rsidRPr="00464150">
        <w:rPr>
          <w:rFonts w:ascii="Century" w:hAnsi="Century" w:cs="Arial"/>
          <w:sz w:val="20"/>
          <w:szCs w:val="20"/>
        </w:rPr>
        <w:t>20</w:t>
      </w:r>
      <w:r w:rsidR="00B35BFA" w:rsidRPr="00464150">
        <w:rPr>
          <w:rFonts w:ascii="Century" w:hAnsi="Century" w:cs="Arial"/>
          <w:sz w:val="20"/>
          <w:szCs w:val="20"/>
        </w:rPr>
        <w:t xml:space="preserve"> </w:t>
      </w:r>
      <w:r w:rsidRPr="00464150">
        <w:rPr>
          <w:rFonts w:ascii="Century" w:hAnsi="Century" w:cs="Arial"/>
          <w:sz w:val="20"/>
          <w:szCs w:val="20"/>
        </w:rPr>
        <w:t>-</w:t>
      </w:r>
      <w:r w:rsidR="00B35BFA" w:rsidRPr="00464150">
        <w:rPr>
          <w:rFonts w:ascii="Century" w:hAnsi="Century" w:cs="Arial"/>
          <w:sz w:val="20"/>
          <w:szCs w:val="20"/>
        </w:rPr>
        <w:t xml:space="preserve"> </w:t>
      </w:r>
      <w:r w:rsidRPr="00464150">
        <w:rPr>
          <w:rFonts w:ascii="Century" w:hAnsi="Century" w:cs="Arial"/>
          <w:sz w:val="20"/>
          <w:szCs w:val="20"/>
        </w:rPr>
        <w:t>2</w:t>
      </w:r>
      <w:r w:rsidR="00D842E1" w:rsidRPr="00464150">
        <w:rPr>
          <w:rFonts w:ascii="Century" w:hAnsi="Century" w:cs="Arial"/>
          <w:sz w:val="20"/>
          <w:szCs w:val="20"/>
        </w:rPr>
        <w:t>0</w:t>
      </w:r>
      <w:r w:rsidR="009F05B2" w:rsidRPr="00464150">
        <w:rPr>
          <w:rFonts w:ascii="Century" w:hAnsi="Century" w:cs="Arial"/>
          <w:sz w:val="20"/>
          <w:szCs w:val="20"/>
        </w:rPr>
        <w:t>22</w:t>
      </w:r>
      <w:r w:rsidRPr="00464150">
        <w:rPr>
          <w:rFonts w:ascii="Century" w:hAnsi="Century" w:cs="Arial"/>
          <w:sz w:val="20"/>
          <w:szCs w:val="20"/>
        </w:rPr>
        <w:t>.</w:t>
      </w:r>
      <w:r w:rsidRPr="00464150">
        <w:rPr>
          <w:rFonts w:ascii="Century" w:hAnsi="Century" w:cs="Century"/>
          <w:sz w:val="20"/>
          <w:szCs w:val="20"/>
          <w:lang w:eastAsia="en-US"/>
        </w:rPr>
        <w:t xml:space="preserve"> Planowane ł</w:t>
      </w:r>
      <w:r w:rsidRPr="00464150">
        <w:rPr>
          <w:rFonts w:ascii="Century" w:hAnsi="Century" w:cs="Arial"/>
          <w:sz w:val="20"/>
          <w:szCs w:val="20"/>
        </w:rPr>
        <w:t>ączne nakłady finansowe na w/w zadanie wyn</w:t>
      </w:r>
      <w:r w:rsidR="00F05E68" w:rsidRPr="00464150">
        <w:rPr>
          <w:rFonts w:ascii="Century" w:hAnsi="Century" w:cs="Arial"/>
          <w:sz w:val="20"/>
          <w:szCs w:val="20"/>
        </w:rPr>
        <w:t>io</w:t>
      </w:r>
      <w:r w:rsidRPr="00464150">
        <w:rPr>
          <w:rFonts w:ascii="Century" w:hAnsi="Century" w:cs="Arial"/>
          <w:sz w:val="20"/>
          <w:szCs w:val="20"/>
        </w:rPr>
        <w:t>są 4.</w:t>
      </w:r>
      <w:r w:rsidR="009F05B2" w:rsidRPr="00464150">
        <w:rPr>
          <w:rFonts w:ascii="Century" w:hAnsi="Century" w:cs="Arial"/>
          <w:sz w:val="20"/>
          <w:szCs w:val="20"/>
        </w:rPr>
        <w:t>028.623</w:t>
      </w:r>
      <w:r w:rsidRPr="00464150">
        <w:rPr>
          <w:rFonts w:ascii="Century" w:hAnsi="Century" w:cs="Arial"/>
          <w:sz w:val="20"/>
          <w:szCs w:val="20"/>
        </w:rPr>
        <w:t>,00 zł. Limit wydatków na 20</w:t>
      </w:r>
      <w:r w:rsidR="00684197" w:rsidRPr="00464150">
        <w:rPr>
          <w:rFonts w:ascii="Century" w:hAnsi="Century" w:cs="Arial"/>
          <w:sz w:val="20"/>
          <w:szCs w:val="20"/>
        </w:rPr>
        <w:t>2</w:t>
      </w:r>
      <w:r w:rsidR="009F05B2" w:rsidRPr="00464150">
        <w:rPr>
          <w:rFonts w:ascii="Century" w:hAnsi="Century" w:cs="Arial"/>
          <w:sz w:val="20"/>
          <w:szCs w:val="20"/>
        </w:rPr>
        <w:t>1</w:t>
      </w:r>
      <w:r w:rsidRPr="00464150">
        <w:rPr>
          <w:rFonts w:ascii="Century" w:hAnsi="Century" w:cs="Arial"/>
          <w:sz w:val="20"/>
          <w:szCs w:val="20"/>
        </w:rPr>
        <w:t xml:space="preserve">r. ustalono do wysokości </w:t>
      </w:r>
      <w:r w:rsidR="00684197" w:rsidRPr="00464150">
        <w:rPr>
          <w:rFonts w:ascii="Century" w:hAnsi="Century" w:cs="Arial"/>
          <w:sz w:val="20"/>
          <w:szCs w:val="20"/>
        </w:rPr>
        <w:t>2.</w:t>
      </w:r>
      <w:r w:rsidR="009F05B2" w:rsidRPr="00464150">
        <w:rPr>
          <w:rFonts w:ascii="Century" w:hAnsi="Century" w:cs="Arial"/>
          <w:sz w:val="20"/>
          <w:szCs w:val="20"/>
        </w:rPr>
        <w:t>384.366</w:t>
      </w:r>
      <w:r w:rsidR="00D842E1" w:rsidRPr="00464150">
        <w:rPr>
          <w:rFonts w:ascii="Century" w:hAnsi="Century" w:cs="Arial"/>
          <w:sz w:val="20"/>
          <w:szCs w:val="20"/>
        </w:rPr>
        <w:t>,00 zł</w:t>
      </w:r>
      <w:r w:rsidR="009F05B2" w:rsidRPr="00464150">
        <w:rPr>
          <w:rFonts w:ascii="Century" w:hAnsi="Century" w:cs="Arial"/>
          <w:sz w:val="20"/>
          <w:szCs w:val="20"/>
        </w:rPr>
        <w:t>, natomiast na 2022r. w kwocie 1.589.577,00</w:t>
      </w:r>
      <w:r w:rsidR="00464150">
        <w:rPr>
          <w:rFonts w:ascii="Century" w:hAnsi="Century" w:cs="Arial"/>
          <w:sz w:val="20"/>
          <w:szCs w:val="20"/>
        </w:rPr>
        <w:t xml:space="preserve"> </w:t>
      </w:r>
      <w:r w:rsidR="009F05B2" w:rsidRPr="00464150">
        <w:rPr>
          <w:rFonts w:ascii="Century" w:hAnsi="Century" w:cs="Arial"/>
          <w:sz w:val="20"/>
          <w:szCs w:val="20"/>
        </w:rPr>
        <w:t xml:space="preserve">zł. </w:t>
      </w:r>
      <w:r w:rsidRPr="00464150">
        <w:rPr>
          <w:rFonts w:ascii="Century" w:hAnsi="Century" w:cs="Arial"/>
          <w:sz w:val="20"/>
          <w:szCs w:val="20"/>
        </w:rPr>
        <w:t xml:space="preserve">Ustalono również limit zobowiązań na to zadanie </w:t>
      </w:r>
      <w:r w:rsidR="009F05B2" w:rsidRPr="00464150">
        <w:rPr>
          <w:rFonts w:ascii="Century" w:hAnsi="Century" w:cs="Arial"/>
          <w:sz w:val="20"/>
          <w:szCs w:val="20"/>
        </w:rPr>
        <w:t>w</w:t>
      </w:r>
      <w:r w:rsidRPr="00464150">
        <w:rPr>
          <w:rFonts w:ascii="Century" w:hAnsi="Century" w:cs="Arial"/>
          <w:sz w:val="20"/>
          <w:szCs w:val="20"/>
        </w:rPr>
        <w:t xml:space="preserve"> wysokości </w:t>
      </w:r>
      <w:r w:rsidR="009F05B2" w:rsidRPr="00464150">
        <w:rPr>
          <w:rFonts w:ascii="Century" w:hAnsi="Century" w:cs="Arial"/>
          <w:sz w:val="20"/>
          <w:szCs w:val="20"/>
        </w:rPr>
        <w:t>3.973.943,00</w:t>
      </w:r>
      <w:r w:rsidRPr="00464150">
        <w:rPr>
          <w:rFonts w:ascii="Century" w:hAnsi="Century" w:cs="Arial"/>
          <w:sz w:val="20"/>
          <w:szCs w:val="20"/>
        </w:rPr>
        <w:t xml:space="preserve"> zł.</w:t>
      </w:r>
    </w:p>
    <w:p w14:paraId="5050E6C3" w14:textId="582BCD11" w:rsidR="001A3ABB" w:rsidRPr="00464150" w:rsidRDefault="007752BC" w:rsidP="00157CF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ascii="Century" w:hAnsi="Century" w:cs="Century"/>
          <w:sz w:val="20"/>
          <w:szCs w:val="20"/>
          <w:lang w:eastAsia="en-US"/>
        </w:rPr>
      </w:pPr>
      <w:r w:rsidRPr="00464150">
        <w:rPr>
          <w:rFonts w:ascii="Century" w:hAnsi="Century" w:cs="Century"/>
          <w:sz w:val="20"/>
          <w:szCs w:val="20"/>
          <w:lang w:eastAsia="en-US"/>
        </w:rPr>
        <w:tab/>
      </w:r>
      <w:r w:rsidR="00C02665" w:rsidRPr="00464150">
        <w:rPr>
          <w:rFonts w:ascii="Century" w:hAnsi="Century" w:cs="Century"/>
          <w:sz w:val="20"/>
          <w:szCs w:val="20"/>
          <w:lang w:eastAsia="en-US"/>
        </w:rPr>
        <w:t xml:space="preserve">W wykazie </w:t>
      </w:r>
      <w:r w:rsidR="00611D83" w:rsidRPr="00464150">
        <w:rPr>
          <w:rFonts w:ascii="Century" w:hAnsi="Century" w:cs="Century"/>
          <w:sz w:val="20"/>
          <w:szCs w:val="20"/>
          <w:lang w:eastAsia="en-US"/>
        </w:rPr>
        <w:t xml:space="preserve">przedsięwzięć </w:t>
      </w:r>
      <w:r w:rsidRPr="00464150">
        <w:rPr>
          <w:rFonts w:ascii="Century" w:hAnsi="Century" w:cs="Century"/>
          <w:sz w:val="20"/>
          <w:szCs w:val="20"/>
          <w:lang w:eastAsia="en-US"/>
        </w:rPr>
        <w:t xml:space="preserve">w ramach pozostałych wydatków </w:t>
      </w:r>
      <w:r w:rsidR="00C02665" w:rsidRPr="00464150">
        <w:rPr>
          <w:rFonts w:ascii="Century" w:hAnsi="Century" w:cs="Century"/>
          <w:sz w:val="20"/>
          <w:szCs w:val="20"/>
          <w:lang w:eastAsia="en-US"/>
        </w:rPr>
        <w:t>ujęto</w:t>
      </w:r>
      <w:r w:rsidR="00611D83" w:rsidRPr="00464150">
        <w:rPr>
          <w:rFonts w:ascii="Century" w:hAnsi="Century" w:cs="Century"/>
          <w:sz w:val="20"/>
          <w:szCs w:val="20"/>
          <w:lang w:eastAsia="en-US"/>
        </w:rPr>
        <w:t xml:space="preserve"> </w:t>
      </w:r>
      <w:r w:rsidR="00C02665" w:rsidRPr="00464150">
        <w:rPr>
          <w:rFonts w:ascii="Century" w:hAnsi="Century" w:cs="Century"/>
          <w:sz w:val="20"/>
          <w:szCs w:val="20"/>
          <w:lang w:eastAsia="en-US"/>
        </w:rPr>
        <w:t>przedsięwzięci</w:t>
      </w:r>
      <w:r w:rsidR="00D903E8" w:rsidRPr="00464150">
        <w:rPr>
          <w:rFonts w:ascii="Century" w:hAnsi="Century" w:cs="Century"/>
          <w:sz w:val="20"/>
          <w:szCs w:val="20"/>
          <w:lang w:eastAsia="en-US"/>
        </w:rPr>
        <w:t>a</w:t>
      </w:r>
      <w:r w:rsidR="00C02665" w:rsidRPr="00464150">
        <w:rPr>
          <w:rFonts w:ascii="Century" w:hAnsi="Century" w:cs="Century"/>
          <w:sz w:val="20"/>
          <w:szCs w:val="20"/>
          <w:lang w:eastAsia="en-US"/>
        </w:rPr>
        <w:t xml:space="preserve"> na </w:t>
      </w:r>
      <w:r w:rsidR="00D903E8" w:rsidRPr="00464150">
        <w:rPr>
          <w:rFonts w:ascii="Century" w:hAnsi="Century" w:cs="Century"/>
          <w:sz w:val="20"/>
          <w:szCs w:val="20"/>
          <w:lang w:eastAsia="en-US"/>
        </w:rPr>
        <w:t xml:space="preserve">następujące </w:t>
      </w:r>
      <w:r w:rsidR="009E2AF5" w:rsidRPr="00464150">
        <w:rPr>
          <w:rFonts w:ascii="Century" w:hAnsi="Century" w:cs="Century"/>
          <w:sz w:val="20"/>
          <w:szCs w:val="20"/>
          <w:lang w:eastAsia="en-US"/>
        </w:rPr>
        <w:t>zadani</w:t>
      </w:r>
      <w:r w:rsidR="00D903E8" w:rsidRPr="00464150">
        <w:rPr>
          <w:rFonts w:ascii="Century" w:hAnsi="Century" w:cs="Century"/>
          <w:sz w:val="20"/>
          <w:szCs w:val="20"/>
          <w:lang w:eastAsia="en-US"/>
        </w:rPr>
        <w:t>a</w:t>
      </w:r>
      <w:r w:rsidR="00C02665" w:rsidRPr="00464150">
        <w:rPr>
          <w:rFonts w:ascii="Century" w:hAnsi="Century" w:cs="Century"/>
          <w:sz w:val="20"/>
          <w:szCs w:val="20"/>
          <w:lang w:eastAsia="en-US"/>
        </w:rPr>
        <w:t xml:space="preserve"> majątkowe</w:t>
      </w:r>
      <w:r w:rsidRPr="00464150">
        <w:rPr>
          <w:rFonts w:ascii="Century" w:hAnsi="Century" w:cs="Century"/>
          <w:sz w:val="20"/>
          <w:szCs w:val="20"/>
          <w:lang w:eastAsia="en-US"/>
        </w:rPr>
        <w:t>:</w:t>
      </w:r>
    </w:p>
    <w:p w14:paraId="2366DBA5" w14:textId="19D4878B" w:rsidR="00D903E8" w:rsidRPr="00464150" w:rsidRDefault="00D903E8" w:rsidP="004641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ascii="Century" w:hAnsi="Century" w:cs="Arial"/>
          <w:sz w:val="20"/>
          <w:szCs w:val="20"/>
        </w:rPr>
      </w:pPr>
      <w:r w:rsidRPr="00464150">
        <w:rPr>
          <w:rFonts w:ascii="Century" w:hAnsi="Century"/>
          <w:sz w:val="20"/>
          <w:szCs w:val="20"/>
        </w:rPr>
        <w:t xml:space="preserve">- </w:t>
      </w:r>
      <w:r w:rsidRPr="00464150">
        <w:rPr>
          <w:rFonts w:ascii="Century" w:hAnsi="Century"/>
          <w:sz w:val="20"/>
          <w:szCs w:val="20"/>
          <w:u w:val="single"/>
        </w:rPr>
        <w:t>„Budowa ul. Słonecznej i przebudowa ul. Cmentarnej w Brójcach”</w:t>
      </w:r>
      <w:r w:rsidRPr="00464150">
        <w:rPr>
          <w:rFonts w:ascii="Century" w:hAnsi="Century"/>
          <w:sz w:val="20"/>
          <w:szCs w:val="20"/>
        </w:rPr>
        <w:t xml:space="preserve"> </w:t>
      </w:r>
      <w:r w:rsidRPr="00464150">
        <w:rPr>
          <w:rFonts w:ascii="Century" w:hAnsi="Century" w:cs="Arial"/>
          <w:sz w:val="20"/>
          <w:szCs w:val="20"/>
        </w:rPr>
        <w:t>- W ramach planowanych wydatków w latach 20</w:t>
      </w:r>
      <w:r w:rsidR="00464150" w:rsidRPr="00464150">
        <w:rPr>
          <w:rFonts w:ascii="Century" w:hAnsi="Century" w:cs="Arial"/>
          <w:sz w:val="20"/>
          <w:szCs w:val="20"/>
        </w:rPr>
        <w:t>20</w:t>
      </w:r>
      <w:r w:rsidRPr="00464150">
        <w:rPr>
          <w:rFonts w:ascii="Century" w:hAnsi="Century" w:cs="Arial"/>
          <w:sz w:val="20"/>
          <w:szCs w:val="20"/>
        </w:rPr>
        <w:t xml:space="preserve"> - 202</w:t>
      </w:r>
      <w:r w:rsidR="00464150" w:rsidRPr="00464150">
        <w:rPr>
          <w:rFonts w:ascii="Century" w:hAnsi="Century" w:cs="Arial"/>
          <w:sz w:val="20"/>
          <w:szCs w:val="20"/>
        </w:rPr>
        <w:t>1</w:t>
      </w:r>
      <w:r w:rsidRPr="00464150">
        <w:rPr>
          <w:rFonts w:ascii="Century" w:hAnsi="Century" w:cs="Arial"/>
          <w:sz w:val="20"/>
          <w:szCs w:val="20"/>
        </w:rPr>
        <w:t xml:space="preserve"> </w:t>
      </w:r>
      <w:r w:rsidR="00464150" w:rsidRPr="00464150">
        <w:rPr>
          <w:rFonts w:ascii="Century" w:hAnsi="Century" w:cs="Arial"/>
          <w:sz w:val="20"/>
          <w:szCs w:val="20"/>
        </w:rPr>
        <w:t>głównym celem jest z</w:t>
      </w:r>
      <w:r w:rsidRPr="00464150">
        <w:rPr>
          <w:rFonts w:ascii="Century" w:hAnsi="Century" w:cs="Arial"/>
          <w:sz w:val="20"/>
          <w:szCs w:val="20"/>
        </w:rPr>
        <w:t xml:space="preserve">aspokojenie podstawowych potrzeb komunikacyjnych oraz podniesienie standardu życia mieszkańców. Łączne nakłady finansowe na to zadnie </w:t>
      </w:r>
      <w:r w:rsidR="00464150" w:rsidRPr="00464150">
        <w:rPr>
          <w:rFonts w:ascii="Century" w:hAnsi="Century" w:cs="Arial"/>
          <w:sz w:val="20"/>
          <w:szCs w:val="20"/>
        </w:rPr>
        <w:t>ustalono w kwocie</w:t>
      </w:r>
      <w:r w:rsidRPr="00464150">
        <w:rPr>
          <w:rFonts w:ascii="Century" w:hAnsi="Century" w:cs="Arial"/>
          <w:sz w:val="20"/>
          <w:szCs w:val="20"/>
        </w:rPr>
        <w:t xml:space="preserve"> </w:t>
      </w:r>
      <w:r w:rsidR="00464150" w:rsidRPr="00464150">
        <w:rPr>
          <w:rFonts w:ascii="Century" w:hAnsi="Century" w:cs="Arial"/>
          <w:sz w:val="20"/>
          <w:szCs w:val="20"/>
        </w:rPr>
        <w:t>3.604.696,00</w:t>
      </w:r>
      <w:r w:rsidRPr="00464150">
        <w:rPr>
          <w:rFonts w:ascii="Century" w:hAnsi="Century" w:cs="Arial"/>
          <w:sz w:val="20"/>
          <w:szCs w:val="20"/>
        </w:rPr>
        <w:t xml:space="preserve"> zł. Ustalono limit wydatków na to zadanie na 202</w:t>
      </w:r>
      <w:r w:rsidR="00464150" w:rsidRPr="00464150">
        <w:rPr>
          <w:rFonts w:ascii="Century" w:hAnsi="Century" w:cs="Arial"/>
          <w:sz w:val="20"/>
          <w:szCs w:val="20"/>
        </w:rPr>
        <w:t>1</w:t>
      </w:r>
      <w:r w:rsidRPr="00464150">
        <w:rPr>
          <w:rFonts w:ascii="Century" w:hAnsi="Century" w:cs="Arial"/>
          <w:sz w:val="20"/>
          <w:szCs w:val="20"/>
        </w:rPr>
        <w:t xml:space="preserve">r. w kwocie </w:t>
      </w:r>
      <w:r w:rsidR="00464150" w:rsidRPr="00464150">
        <w:rPr>
          <w:rFonts w:ascii="Century" w:hAnsi="Century" w:cs="Arial"/>
          <w:sz w:val="20"/>
          <w:szCs w:val="20"/>
        </w:rPr>
        <w:t>3.594.696</w:t>
      </w:r>
      <w:r w:rsidRPr="00464150">
        <w:rPr>
          <w:rFonts w:ascii="Century" w:hAnsi="Century" w:cs="Arial"/>
          <w:sz w:val="20"/>
          <w:szCs w:val="20"/>
        </w:rPr>
        <w:t xml:space="preserve">,00 zł. Wprowadzono również limit zobowiązań w łącznej kwocie </w:t>
      </w:r>
      <w:r w:rsidR="00464150" w:rsidRPr="00464150">
        <w:rPr>
          <w:rFonts w:ascii="Century" w:hAnsi="Century" w:cs="Arial"/>
          <w:sz w:val="20"/>
          <w:szCs w:val="20"/>
        </w:rPr>
        <w:t xml:space="preserve">3.594.696,00 </w:t>
      </w:r>
      <w:r w:rsidRPr="00464150">
        <w:rPr>
          <w:rFonts w:ascii="Century" w:hAnsi="Century" w:cs="Arial"/>
          <w:sz w:val="20"/>
          <w:szCs w:val="20"/>
        </w:rPr>
        <w:t xml:space="preserve">zł. </w:t>
      </w:r>
    </w:p>
    <w:p w14:paraId="4AB19B95" w14:textId="48E8F632" w:rsidR="001A3ABB" w:rsidRPr="00464150" w:rsidRDefault="00077F2E" w:rsidP="001A3A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ascii="Century" w:hAnsi="Century" w:cs="Arial"/>
          <w:sz w:val="20"/>
          <w:szCs w:val="20"/>
        </w:rPr>
      </w:pPr>
      <w:r w:rsidRPr="00464150">
        <w:rPr>
          <w:rFonts w:ascii="Century" w:hAnsi="Century"/>
          <w:sz w:val="20"/>
          <w:szCs w:val="20"/>
        </w:rPr>
        <w:t xml:space="preserve">- </w:t>
      </w:r>
      <w:r w:rsidR="001A3ABB" w:rsidRPr="00464150">
        <w:rPr>
          <w:rFonts w:ascii="Century" w:hAnsi="Century"/>
          <w:sz w:val="20"/>
          <w:szCs w:val="20"/>
          <w:u w:val="single"/>
        </w:rPr>
        <w:t>„</w:t>
      </w:r>
      <w:r w:rsidR="007E4ABF" w:rsidRPr="00464150">
        <w:rPr>
          <w:rFonts w:ascii="Century" w:hAnsi="Century"/>
          <w:sz w:val="20"/>
          <w:szCs w:val="20"/>
          <w:u w:val="single"/>
        </w:rPr>
        <w:t>Przebudowa dróg ul. Lipowej, Łąkowej i Klonowej w Trzcielu”</w:t>
      </w:r>
      <w:r w:rsidR="002357CE" w:rsidRPr="00464150">
        <w:rPr>
          <w:rFonts w:ascii="Century" w:hAnsi="Century"/>
          <w:sz w:val="20"/>
          <w:szCs w:val="20"/>
        </w:rPr>
        <w:t xml:space="preserve"> </w:t>
      </w:r>
      <w:r w:rsidR="002357CE" w:rsidRPr="00464150">
        <w:rPr>
          <w:rFonts w:ascii="Century" w:hAnsi="Century" w:cs="Arial"/>
          <w:sz w:val="20"/>
          <w:szCs w:val="20"/>
        </w:rPr>
        <w:t xml:space="preserve">- </w:t>
      </w:r>
      <w:r w:rsidR="001A3ABB" w:rsidRPr="00464150">
        <w:rPr>
          <w:rFonts w:ascii="Century" w:hAnsi="Century" w:cs="Arial"/>
          <w:sz w:val="20"/>
          <w:szCs w:val="20"/>
        </w:rPr>
        <w:t>W ramach planowanych wydatków w latach 20</w:t>
      </w:r>
      <w:r w:rsidR="00464150" w:rsidRPr="00464150">
        <w:rPr>
          <w:rFonts w:ascii="Century" w:hAnsi="Century" w:cs="Arial"/>
          <w:sz w:val="20"/>
          <w:szCs w:val="20"/>
        </w:rPr>
        <w:t>2</w:t>
      </w:r>
      <w:r w:rsidR="00B03863">
        <w:rPr>
          <w:rFonts w:ascii="Century" w:hAnsi="Century" w:cs="Arial"/>
          <w:sz w:val="20"/>
          <w:szCs w:val="20"/>
        </w:rPr>
        <w:t>0</w:t>
      </w:r>
      <w:r w:rsidR="00F05E68" w:rsidRPr="00464150">
        <w:rPr>
          <w:rFonts w:ascii="Century" w:hAnsi="Century" w:cs="Arial"/>
          <w:sz w:val="20"/>
          <w:szCs w:val="20"/>
        </w:rPr>
        <w:t xml:space="preserve"> </w:t>
      </w:r>
      <w:r w:rsidR="00464150" w:rsidRPr="00464150">
        <w:rPr>
          <w:rFonts w:ascii="Century" w:hAnsi="Century" w:cs="Arial"/>
          <w:sz w:val="20"/>
          <w:szCs w:val="20"/>
        </w:rPr>
        <w:t>-</w:t>
      </w:r>
      <w:r w:rsidR="00F05E68" w:rsidRPr="00464150">
        <w:rPr>
          <w:rFonts w:ascii="Century" w:hAnsi="Century" w:cs="Arial"/>
          <w:sz w:val="20"/>
          <w:szCs w:val="20"/>
        </w:rPr>
        <w:t xml:space="preserve"> </w:t>
      </w:r>
      <w:r w:rsidR="00080498" w:rsidRPr="00464150">
        <w:rPr>
          <w:rFonts w:ascii="Century" w:hAnsi="Century" w:cs="Arial"/>
          <w:sz w:val="20"/>
          <w:szCs w:val="20"/>
        </w:rPr>
        <w:t>20</w:t>
      </w:r>
      <w:r w:rsidR="00684197" w:rsidRPr="00464150">
        <w:rPr>
          <w:rFonts w:ascii="Century" w:hAnsi="Century" w:cs="Arial"/>
          <w:sz w:val="20"/>
          <w:szCs w:val="20"/>
        </w:rPr>
        <w:t>2</w:t>
      </w:r>
      <w:r w:rsidR="00464150" w:rsidRPr="00464150">
        <w:rPr>
          <w:rFonts w:ascii="Century" w:hAnsi="Century" w:cs="Arial"/>
          <w:sz w:val="20"/>
          <w:szCs w:val="20"/>
        </w:rPr>
        <w:t>2</w:t>
      </w:r>
      <w:r w:rsidR="001A3ABB" w:rsidRPr="00464150">
        <w:rPr>
          <w:rFonts w:ascii="Century" w:hAnsi="Century" w:cs="Arial"/>
          <w:sz w:val="20"/>
          <w:szCs w:val="20"/>
        </w:rPr>
        <w:t xml:space="preserve"> </w:t>
      </w:r>
      <w:r w:rsidR="00464150" w:rsidRPr="00464150">
        <w:rPr>
          <w:rFonts w:ascii="Century" w:hAnsi="Century" w:cs="Arial"/>
          <w:sz w:val="20"/>
          <w:szCs w:val="20"/>
        </w:rPr>
        <w:t>głównym celem jest zaspokojenie podstawowych potrzeb komunikacyjnych oraz podniesienie standardu życia mieszkańców</w:t>
      </w:r>
      <w:r w:rsidR="00563EC1" w:rsidRPr="00464150">
        <w:rPr>
          <w:rFonts w:ascii="Century" w:hAnsi="Century" w:cs="Arial"/>
          <w:sz w:val="20"/>
          <w:szCs w:val="20"/>
        </w:rPr>
        <w:t>.</w:t>
      </w:r>
      <w:r w:rsidR="001A3ABB" w:rsidRPr="00464150">
        <w:rPr>
          <w:rFonts w:ascii="Century" w:hAnsi="Century" w:cs="Arial"/>
          <w:sz w:val="20"/>
          <w:szCs w:val="20"/>
        </w:rPr>
        <w:t xml:space="preserve"> Łączne nakłady fin</w:t>
      </w:r>
      <w:r w:rsidR="00D8768F" w:rsidRPr="00464150">
        <w:rPr>
          <w:rFonts w:ascii="Century" w:hAnsi="Century" w:cs="Arial"/>
          <w:sz w:val="20"/>
          <w:szCs w:val="20"/>
        </w:rPr>
        <w:t xml:space="preserve">ansowe na to zadnie </w:t>
      </w:r>
      <w:r w:rsidR="00464150" w:rsidRPr="00464150">
        <w:rPr>
          <w:rFonts w:ascii="Century" w:hAnsi="Century" w:cs="Arial"/>
          <w:sz w:val="20"/>
          <w:szCs w:val="20"/>
        </w:rPr>
        <w:t>ustalono w kwocie 5.142.036,00</w:t>
      </w:r>
      <w:r w:rsidR="009E2AF5" w:rsidRPr="00464150">
        <w:rPr>
          <w:rFonts w:ascii="Century" w:hAnsi="Century" w:cs="Arial"/>
          <w:sz w:val="20"/>
          <w:szCs w:val="20"/>
        </w:rPr>
        <w:t xml:space="preserve"> zł. </w:t>
      </w:r>
      <w:r w:rsidR="001A3ABB" w:rsidRPr="00464150">
        <w:rPr>
          <w:rFonts w:ascii="Century" w:hAnsi="Century" w:cs="Arial"/>
          <w:sz w:val="20"/>
          <w:szCs w:val="20"/>
        </w:rPr>
        <w:t>Ustalono</w:t>
      </w:r>
      <w:r w:rsidR="00563EC1" w:rsidRPr="00464150">
        <w:rPr>
          <w:rFonts w:ascii="Century" w:hAnsi="Century" w:cs="Arial"/>
          <w:sz w:val="20"/>
          <w:szCs w:val="20"/>
        </w:rPr>
        <w:t xml:space="preserve"> </w:t>
      </w:r>
      <w:r w:rsidR="001A3ABB" w:rsidRPr="00464150">
        <w:rPr>
          <w:rFonts w:ascii="Century" w:hAnsi="Century" w:cs="Arial"/>
          <w:sz w:val="20"/>
          <w:szCs w:val="20"/>
        </w:rPr>
        <w:t>limit wydatków na to zadanie na 20</w:t>
      </w:r>
      <w:r w:rsidR="00563EC1" w:rsidRPr="00464150">
        <w:rPr>
          <w:rFonts w:ascii="Century" w:hAnsi="Century" w:cs="Arial"/>
          <w:sz w:val="20"/>
          <w:szCs w:val="20"/>
        </w:rPr>
        <w:t>2</w:t>
      </w:r>
      <w:r w:rsidR="00464150" w:rsidRPr="00464150">
        <w:rPr>
          <w:rFonts w:ascii="Century" w:hAnsi="Century" w:cs="Arial"/>
          <w:sz w:val="20"/>
          <w:szCs w:val="20"/>
        </w:rPr>
        <w:t>1</w:t>
      </w:r>
      <w:r w:rsidR="001A3ABB" w:rsidRPr="00464150">
        <w:rPr>
          <w:rFonts w:ascii="Century" w:hAnsi="Century" w:cs="Arial"/>
          <w:sz w:val="20"/>
          <w:szCs w:val="20"/>
        </w:rPr>
        <w:t xml:space="preserve">r. w kwocie </w:t>
      </w:r>
      <w:r w:rsidR="00464150" w:rsidRPr="00464150">
        <w:rPr>
          <w:rFonts w:ascii="Century" w:hAnsi="Century" w:cs="Arial"/>
          <w:sz w:val="20"/>
          <w:szCs w:val="20"/>
        </w:rPr>
        <w:t>2.520.000,00</w:t>
      </w:r>
      <w:r w:rsidR="009E2AF5" w:rsidRPr="00464150">
        <w:rPr>
          <w:rFonts w:ascii="Century" w:hAnsi="Century" w:cs="Arial"/>
          <w:sz w:val="20"/>
          <w:szCs w:val="20"/>
        </w:rPr>
        <w:t xml:space="preserve"> zł</w:t>
      </w:r>
      <w:r w:rsidR="00464150" w:rsidRPr="00464150">
        <w:rPr>
          <w:rFonts w:ascii="Century" w:hAnsi="Century" w:cs="Arial"/>
          <w:sz w:val="20"/>
          <w:szCs w:val="20"/>
        </w:rPr>
        <w:t xml:space="preserve">, natomiast na 2022r. w kwocie 2.520.000,00 zł. </w:t>
      </w:r>
      <w:r w:rsidR="001A3ABB" w:rsidRPr="00464150">
        <w:rPr>
          <w:rFonts w:ascii="Century" w:hAnsi="Century" w:cs="Arial"/>
          <w:sz w:val="20"/>
          <w:szCs w:val="20"/>
        </w:rPr>
        <w:t xml:space="preserve">Wprowadzono również limit </w:t>
      </w:r>
      <w:r w:rsidR="00D8768F" w:rsidRPr="00464150">
        <w:rPr>
          <w:rFonts w:ascii="Century" w:hAnsi="Century" w:cs="Arial"/>
          <w:sz w:val="20"/>
          <w:szCs w:val="20"/>
        </w:rPr>
        <w:t xml:space="preserve">zobowiązań w łącznej kwocie </w:t>
      </w:r>
      <w:r w:rsidR="00464150" w:rsidRPr="00464150">
        <w:rPr>
          <w:rFonts w:ascii="Century" w:hAnsi="Century" w:cs="Arial"/>
          <w:sz w:val="20"/>
          <w:szCs w:val="20"/>
        </w:rPr>
        <w:t>5.040.000,00</w:t>
      </w:r>
      <w:r w:rsidR="001A3ABB" w:rsidRPr="00464150">
        <w:rPr>
          <w:rFonts w:ascii="Century" w:hAnsi="Century" w:cs="Arial"/>
          <w:sz w:val="20"/>
          <w:szCs w:val="20"/>
        </w:rPr>
        <w:t xml:space="preserve"> zł. </w:t>
      </w:r>
    </w:p>
    <w:p w14:paraId="1AAA8DAE" w14:textId="77777777" w:rsidR="00F50D47" w:rsidRPr="00464150" w:rsidRDefault="007752BC" w:rsidP="00157CF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ascii="Century" w:hAnsi="Century" w:cs="Century"/>
          <w:sz w:val="20"/>
          <w:szCs w:val="20"/>
          <w:lang w:eastAsia="en-US"/>
        </w:rPr>
      </w:pPr>
      <w:r w:rsidRPr="00464150">
        <w:rPr>
          <w:rFonts w:ascii="Century" w:hAnsi="Century" w:cs="Century"/>
          <w:sz w:val="20"/>
          <w:szCs w:val="20"/>
          <w:lang w:eastAsia="en-US"/>
        </w:rPr>
        <w:tab/>
      </w:r>
      <w:r w:rsidR="00F50D47" w:rsidRPr="00464150">
        <w:rPr>
          <w:rFonts w:ascii="Century" w:hAnsi="Century" w:cs="Century"/>
          <w:sz w:val="20"/>
          <w:szCs w:val="20"/>
          <w:lang w:eastAsia="en-US"/>
        </w:rPr>
        <w:t>Na pozostałe lata nie ustalono przedsięwzięć.</w:t>
      </w:r>
    </w:p>
    <w:p w14:paraId="1C0A0AEE" w14:textId="30F9F1C3" w:rsidR="007D0C92" w:rsidRPr="00E11A75" w:rsidRDefault="008A7C8B" w:rsidP="00157CF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ascii="Century" w:hAnsi="Century" w:cs="Century"/>
          <w:sz w:val="20"/>
          <w:szCs w:val="20"/>
          <w:lang w:eastAsia="en-US"/>
        </w:rPr>
      </w:pPr>
      <w:r w:rsidRPr="00E11A75">
        <w:rPr>
          <w:rFonts w:ascii="Century" w:hAnsi="Century" w:cs="Century"/>
          <w:sz w:val="20"/>
          <w:szCs w:val="20"/>
          <w:lang w:eastAsia="en-US"/>
        </w:rPr>
        <w:t>Pozostałe w</w:t>
      </w:r>
      <w:r w:rsidR="00113DCB" w:rsidRPr="00E11A75">
        <w:rPr>
          <w:rFonts w:ascii="Century" w:hAnsi="Century" w:cs="Century"/>
          <w:sz w:val="20"/>
          <w:szCs w:val="20"/>
          <w:lang w:eastAsia="en-US"/>
        </w:rPr>
        <w:t>ydatki majątkowe w latach 202</w:t>
      </w:r>
      <w:r w:rsidR="00E11A75" w:rsidRPr="00E11A75">
        <w:rPr>
          <w:rFonts w:ascii="Century" w:hAnsi="Century" w:cs="Century"/>
          <w:sz w:val="20"/>
          <w:szCs w:val="20"/>
          <w:lang w:eastAsia="en-US"/>
        </w:rPr>
        <w:t>2</w:t>
      </w:r>
      <w:r w:rsidR="009E2AF5" w:rsidRPr="00E11A75">
        <w:rPr>
          <w:rFonts w:ascii="Century" w:hAnsi="Century" w:cs="Century"/>
          <w:sz w:val="20"/>
          <w:szCs w:val="20"/>
          <w:lang w:eastAsia="en-US"/>
        </w:rPr>
        <w:t xml:space="preserve"> </w:t>
      </w:r>
      <w:r w:rsidR="008B1AC5" w:rsidRPr="00E11A75">
        <w:rPr>
          <w:rFonts w:ascii="Century" w:hAnsi="Century" w:cs="Century"/>
          <w:sz w:val="20"/>
          <w:szCs w:val="20"/>
          <w:lang w:eastAsia="en-US"/>
        </w:rPr>
        <w:t>-</w:t>
      </w:r>
      <w:r w:rsidR="009E2AF5" w:rsidRPr="00E11A75">
        <w:rPr>
          <w:rFonts w:ascii="Century" w:hAnsi="Century" w:cs="Century"/>
          <w:sz w:val="20"/>
          <w:szCs w:val="20"/>
          <w:lang w:eastAsia="en-US"/>
        </w:rPr>
        <w:t xml:space="preserve"> </w:t>
      </w:r>
      <w:r w:rsidR="008B1AC5" w:rsidRPr="00E11A75">
        <w:rPr>
          <w:rFonts w:ascii="Century" w:hAnsi="Century" w:cs="Century"/>
          <w:sz w:val="20"/>
          <w:szCs w:val="20"/>
          <w:lang w:eastAsia="en-US"/>
        </w:rPr>
        <w:t>20</w:t>
      </w:r>
      <w:r w:rsidR="00113DCB" w:rsidRPr="00E11A75">
        <w:rPr>
          <w:rFonts w:ascii="Century" w:hAnsi="Century" w:cs="Century"/>
          <w:sz w:val="20"/>
          <w:szCs w:val="20"/>
          <w:lang w:eastAsia="en-US"/>
        </w:rPr>
        <w:t>3</w:t>
      </w:r>
      <w:r w:rsidR="00E11A75" w:rsidRPr="00E11A75">
        <w:rPr>
          <w:rFonts w:ascii="Century" w:hAnsi="Century" w:cs="Century"/>
          <w:sz w:val="20"/>
          <w:szCs w:val="20"/>
          <w:lang w:eastAsia="en-US"/>
        </w:rPr>
        <w:t>6</w:t>
      </w:r>
      <w:r w:rsidR="008B1AC5" w:rsidRPr="00E11A75">
        <w:rPr>
          <w:rFonts w:ascii="Century" w:hAnsi="Century" w:cs="Century"/>
          <w:sz w:val="20"/>
          <w:szCs w:val="20"/>
          <w:lang w:eastAsia="en-US"/>
        </w:rPr>
        <w:t xml:space="preserve"> zaplanowano na inwestycje na poziomie środków pozostałych do dyspozycji.</w:t>
      </w:r>
    </w:p>
    <w:p w14:paraId="48520136" w14:textId="4BF767AD" w:rsidR="00195113" w:rsidRPr="00E11A75" w:rsidRDefault="00195113" w:rsidP="00157CF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ascii="Century" w:hAnsi="Century" w:cs="Century"/>
          <w:sz w:val="20"/>
          <w:szCs w:val="20"/>
          <w:lang w:eastAsia="en-US"/>
        </w:rPr>
      </w:pPr>
      <w:r w:rsidRPr="00E11A75">
        <w:rPr>
          <w:rFonts w:ascii="Century" w:hAnsi="Century" w:cs="Century"/>
          <w:sz w:val="20"/>
          <w:szCs w:val="20"/>
          <w:lang w:eastAsia="en-US"/>
        </w:rPr>
        <w:t>Zaplanowano kwoty dochodów i wydatków w taki sposób,</w:t>
      </w:r>
      <w:r w:rsidR="00A65776" w:rsidRPr="00E11A75">
        <w:rPr>
          <w:rFonts w:ascii="Century" w:hAnsi="Century" w:cs="Century"/>
          <w:sz w:val="20"/>
          <w:szCs w:val="20"/>
          <w:lang w:eastAsia="en-US"/>
        </w:rPr>
        <w:t xml:space="preserve"> aby wynik budżetu w latach 20</w:t>
      </w:r>
      <w:r w:rsidR="00113DCB" w:rsidRPr="00E11A75">
        <w:rPr>
          <w:rFonts w:ascii="Century" w:hAnsi="Century" w:cs="Century"/>
          <w:sz w:val="20"/>
          <w:szCs w:val="20"/>
          <w:lang w:eastAsia="en-US"/>
        </w:rPr>
        <w:t>2</w:t>
      </w:r>
      <w:r w:rsidR="00E11A75" w:rsidRPr="00E11A75">
        <w:rPr>
          <w:rFonts w:ascii="Century" w:hAnsi="Century" w:cs="Century"/>
          <w:sz w:val="20"/>
          <w:szCs w:val="20"/>
          <w:lang w:eastAsia="en-US"/>
        </w:rPr>
        <w:t>3</w:t>
      </w:r>
      <w:r w:rsidR="009E2AF5" w:rsidRPr="00E11A75">
        <w:rPr>
          <w:rFonts w:ascii="Century" w:hAnsi="Century" w:cs="Century"/>
          <w:sz w:val="20"/>
          <w:szCs w:val="20"/>
          <w:lang w:eastAsia="en-US"/>
        </w:rPr>
        <w:t xml:space="preserve"> </w:t>
      </w:r>
      <w:r w:rsidR="00113DCB" w:rsidRPr="00E11A75">
        <w:rPr>
          <w:rFonts w:ascii="Century" w:hAnsi="Century" w:cs="Century"/>
          <w:sz w:val="20"/>
          <w:szCs w:val="20"/>
          <w:lang w:eastAsia="en-US"/>
        </w:rPr>
        <w:t>-</w:t>
      </w:r>
      <w:r w:rsidR="009E2AF5" w:rsidRPr="00E11A75">
        <w:rPr>
          <w:rFonts w:ascii="Century" w:hAnsi="Century" w:cs="Century"/>
          <w:sz w:val="20"/>
          <w:szCs w:val="20"/>
          <w:lang w:eastAsia="en-US"/>
        </w:rPr>
        <w:t xml:space="preserve"> 203</w:t>
      </w:r>
      <w:r w:rsidR="00E11A75" w:rsidRPr="00E11A75">
        <w:rPr>
          <w:rFonts w:ascii="Century" w:hAnsi="Century" w:cs="Century"/>
          <w:sz w:val="20"/>
          <w:szCs w:val="20"/>
          <w:lang w:eastAsia="en-US"/>
        </w:rPr>
        <w:t>6</w:t>
      </w:r>
      <w:r w:rsidRPr="00E11A75">
        <w:rPr>
          <w:rFonts w:ascii="Century" w:hAnsi="Century" w:cs="Century"/>
          <w:sz w:val="20"/>
          <w:szCs w:val="20"/>
          <w:lang w:eastAsia="en-US"/>
        </w:rPr>
        <w:t xml:space="preserve"> był nadwyżką budżetową. Kwota nadwyżki w całości przeznaczana będzie na spłatę wcześniej zaciągniętych zobowiązań z tytułu kredytów i pożyczek</w:t>
      </w:r>
      <w:r w:rsidR="009E2AF5" w:rsidRPr="00E11A75">
        <w:rPr>
          <w:rFonts w:ascii="Century" w:hAnsi="Century" w:cs="Century"/>
          <w:sz w:val="20"/>
          <w:szCs w:val="20"/>
          <w:lang w:eastAsia="en-US"/>
        </w:rPr>
        <w:t xml:space="preserve"> oraz wykup wyemitowanych papierów wartościowych</w:t>
      </w:r>
      <w:r w:rsidRPr="00E11A75">
        <w:rPr>
          <w:rFonts w:ascii="Century" w:hAnsi="Century" w:cs="Century"/>
          <w:sz w:val="20"/>
          <w:szCs w:val="20"/>
          <w:lang w:eastAsia="en-US"/>
        </w:rPr>
        <w:t>.</w:t>
      </w:r>
    </w:p>
    <w:p w14:paraId="0D0549AA" w14:textId="77777777" w:rsidR="00003DB9" w:rsidRPr="00701E6B" w:rsidRDefault="00003DB9" w:rsidP="00157CF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ascii="Century" w:hAnsi="Century" w:cs="Century"/>
          <w:sz w:val="20"/>
          <w:szCs w:val="20"/>
          <w:lang w:eastAsia="en-US"/>
        </w:rPr>
      </w:pPr>
    </w:p>
    <w:p w14:paraId="1EE7B874" w14:textId="77777777" w:rsidR="00003DB9" w:rsidRPr="00701E6B" w:rsidRDefault="00E71BF8" w:rsidP="00157CF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ascii="Century" w:hAnsi="Century" w:cs="Century"/>
          <w:b/>
          <w:sz w:val="20"/>
          <w:szCs w:val="20"/>
          <w:u w:val="single"/>
          <w:lang w:eastAsia="en-US"/>
        </w:rPr>
      </w:pPr>
      <w:r w:rsidRPr="00701E6B">
        <w:rPr>
          <w:rFonts w:ascii="Century" w:hAnsi="Century" w:cs="Century"/>
          <w:b/>
          <w:sz w:val="20"/>
          <w:szCs w:val="20"/>
          <w:u w:val="single"/>
          <w:lang w:eastAsia="en-US"/>
        </w:rPr>
        <w:t>Przychody i rozchody</w:t>
      </w:r>
    </w:p>
    <w:p w14:paraId="3A9C0EBC" w14:textId="01B2FE5A" w:rsidR="0006231B" w:rsidRPr="004825F9" w:rsidRDefault="007148FD" w:rsidP="00E71BF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ascii="Century" w:hAnsi="Century"/>
          <w:bCs/>
          <w:color w:val="FF0000"/>
          <w:sz w:val="20"/>
          <w:szCs w:val="20"/>
        </w:rPr>
      </w:pPr>
      <w:r w:rsidRPr="00F8519E">
        <w:rPr>
          <w:rFonts w:ascii="Century" w:hAnsi="Century" w:cs="Century"/>
          <w:sz w:val="20"/>
          <w:szCs w:val="20"/>
          <w:lang w:eastAsia="en-US"/>
        </w:rPr>
        <w:tab/>
      </w:r>
      <w:r w:rsidR="00226D2E" w:rsidRPr="00F8519E">
        <w:rPr>
          <w:rFonts w:ascii="Century" w:hAnsi="Century" w:cs="Century"/>
          <w:sz w:val="20"/>
          <w:szCs w:val="20"/>
          <w:lang w:eastAsia="en-US"/>
        </w:rPr>
        <w:t>Planowane przychody budżetu w 20</w:t>
      </w:r>
      <w:r w:rsidR="009325C5" w:rsidRPr="00F8519E">
        <w:rPr>
          <w:rFonts w:ascii="Century" w:hAnsi="Century" w:cs="Century"/>
          <w:sz w:val="20"/>
          <w:szCs w:val="20"/>
          <w:lang w:eastAsia="en-US"/>
        </w:rPr>
        <w:t>2</w:t>
      </w:r>
      <w:r w:rsidR="00701E6B" w:rsidRPr="00F8519E">
        <w:rPr>
          <w:rFonts w:ascii="Century" w:hAnsi="Century" w:cs="Century"/>
          <w:sz w:val="20"/>
          <w:szCs w:val="20"/>
          <w:lang w:eastAsia="en-US"/>
        </w:rPr>
        <w:t>1</w:t>
      </w:r>
      <w:r w:rsidR="00226D2E" w:rsidRPr="00F8519E">
        <w:rPr>
          <w:rFonts w:ascii="Century" w:hAnsi="Century" w:cs="Century"/>
          <w:sz w:val="20"/>
          <w:szCs w:val="20"/>
          <w:lang w:eastAsia="en-US"/>
        </w:rPr>
        <w:t xml:space="preserve">r. w kwocie </w:t>
      </w:r>
      <w:r w:rsidR="00701E6B" w:rsidRPr="00F8519E">
        <w:rPr>
          <w:rFonts w:ascii="Century" w:hAnsi="Century" w:cs="Century"/>
          <w:sz w:val="20"/>
          <w:szCs w:val="20"/>
          <w:lang w:eastAsia="en-US"/>
        </w:rPr>
        <w:t>6.336.769,75</w:t>
      </w:r>
      <w:r w:rsidR="00226D2E" w:rsidRPr="00F8519E">
        <w:rPr>
          <w:rFonts w:ascii="Century" w:hAnsi="Century" w:cs="Century"/>
          <w:sz w:val="20"/>
          <w:szCs w:val="20"/>
          <w:lang w:eastAsia="en-US"/>
        </w:rPr>
        <w:t xml:space="preserve"> zł stanowić będą </w:t>
      </w:r>
      <w:r w:rsidR="00DE0CC2" w:rsidRPr="00F8519E">
        <w:rPr>
          <w:rFonts w:ascii="Century" w:hAnsi="Century" w:cs="Century"/>
          <w:sz w:val="20"/>
          <w:szCs w:val="20"/>
          <w:lang w:eastAsia="en-US"/>
        </w:rPr>
        <w:t xml:space="preserve">przychody z tytułu </w:t>
      </w:r>
      <w:r w:rsidR="00226D2E" w:rsidRPr="00F8519E">
        <w:rPr>
          <w:rFonts w:ascii="Century" w:hAnsi="Century" w:cs="Century"/>
          <w:sz w:val="20"/>
          <w:szCs w:val="20"/>
          <w:lang w:eastAsia="en-US"/>
        </w:rPr>
        <w:t>zaciągnięt</w:t>
      </w:r>
      <w:r w:rsidR="00DE0CC2" w:rsidRPr="00F8519E">
        <w:rPr>
          <w:rFonts w:ascii="Century" w:hAnsi="Century" w:cs="Century"/>
          <w:sz w:val="20"/>
          <w:szCs w:val="20"/>
          <w:lang w:eastAsia="en-US"/>
        </w:rPr>
        <w:t>ego</w:t>
      </w:r>
      <w:r w:rsidR="00226D2E" w:rsidRPr="00F8519E">
        <w:rPr>
          <w:rFonts w:ascii="Century" w:hAnsi="Century" w:cs="Century"/>
          <w:sz w:val="20"/>
          <w:szCs w:val="20"/>
          <w:lang w:eastAsia="en-US"/>
        </w:rPr>
        <w:t xml:space="preserve"> kredy</w:t>
      </w:r>
      <w:r w:rsidR="00F370B7" w:rsidRPr="00F8519E">
        <w:rPr>
          <w:rFonts w:ascii="Century" w:hAnsi="Century" w:cs="Century"/>
          <w:sz w:val="20"/>
          <w:szCs w:val="20"/>
          <w:lang w:eastAsia="en-US"/>
        </w:rPr>
        <w:t>t</w:t>
      </w:r>
      <w:r w:rsidR="00DE0CC2" w:rsidRPr="00F8519E">
        <w:rPr>
          <w:rFonts w:ascii="Century" w:hAnsi="Century" w:cs="Century"/>
          <w:sz w:val="20"/>
          <w:szCs w:val="20"/>
          <w:lang w:eastAsia="en-US"/>
        </w:rPr>
        <w:t>u</w:t>
      </w:r>
      <w:r w:rsidR="00F370B7" w:rsidRPr="00F8519E">
        <w:rPr>
          <w:rFonts w:ascii="Century" w:hAnsi="Century" w:cs="Century"/>
          <w:sz w:val="20"/>
          <w:szCs w:val="20"/>
          <w:lang w:eastAsia="en-US"/>
        </w:rPr>
        <w:t xml:space="preserve"> i pożyczki na rynku krajowym w kwocie </w:t>
      </w:r>
      <w:r w:rsidR="00701E6B" w:rsidRPr="00F8519E">
        <w:rPr>
          <w:rFonts w:ascii="Century" w:hAnsi="Century" w:cs="Century"/>
          <w:sz w:val="20"/>
          <w:szCs w:val="20"/>
          <w:lang w:eastAsia="en-US"/>
        </w:rPr>
        <w:t>5.152.264</w:t>
      </w:r>
      <w:r w:rsidR="00F370B7" w:rsidRPr="00F8519E">
        <w:rPr>
          <w:rFonts w:ascii="Century" w:hAnsi="Century" w:cs="Century"/>
          <w:sz w:val="20"/>
          <w:szCs w:val="20"/>
          <w:lang w:eastAsia="en-US"/>
        </w:rPr>
        <w:t>,00 zł</w:t>
      </w:r>
      <w:r w:rsidR="00113DCB" w:rsidRPr="00F8519E">
        <w:rPr>
          <w:rFonts w:ascii="Century" w:hAnsi="Century" w:cs="Century"/>
          <w:sz w:val="20"/>
          <w:szCs w:val="20"/>
          <w:lang w:eastAsia="en-US"/>
        </w:rPr>
        <w:t>,</w:t>
      </w:r>
      <w:r w:rsidR="00DE0CC2" w:rsidRPr="00F8519E">
        <w:rPr>
          <w:rFonts w:ascii="Century" w:hAnsi="Century" w:cs="Century"/>
          <w:sz w:val="20"/>
          <w:szCs w:val="20"/>
          <w:lang w:eastAsia="en-US"/>
        </w:rPr>
        <w:t xml:space="preserve"> przychody</w:t>
      </w:r>
      <w:r w:rsidR="00701E6B" w:rsidRPr="00F8519E">
        <w:rPr>
          <w:rFonts w:ascii="Century" w:hAnsi="Century" w:cs="Century"/>
          <w:sz w:val="20"/>
          <w:szCs w:val="20"/>
          <w:lang w:eastAsia="en-US"/>
        </w:rPr>
        <w:t xml:space="preserve"> </w:t>
      </w:r>
      <w:r w:rsidR="00701E6B" w:rsidRPr="00F8519E">
        <w:rPr>
          <w:rFonts w:ascii="Century" w:hAnsi="Century"/>
          <w:bCs/>
          <w:sz w:val="20"/>
        </w:rPr>
        <w:t xml:space="preserve">z niewykorzystanych środków pieniężnych na rachunku bieżącym budżetu, wynikających z rozliczenia dochodów i wydatków nimi finansowanych związanych ze szczególnymi zasadami wykonywania budżetu określonymi w odrębnych ustawach </w:t>
      </w:r>
      <w:r w:rsidR="00F8519E" w:rsidRPr="00F8519E">
        <w:rPr>
          <w:rFonts w:ascii="Century" w:hAnsi="Century"/>
          <w:bCs/>
          <w:sz w:val="20"/>
        </w:rPr>
        <w:t xml:space="preserve"> w kwocie 1.005.292,00 zł, </w:t>
      </w:r>
      <w:r w:rsidR="00701E6B" w:rsidRPr="00F8519E">
        <w:rPr>
          <w:rFonts w:ascii="Century" w:hAnsi="Century"/>
          <w:bCs/>
          <w:sz w:val="20"/>
        </w:rPr>
        <w:t>przychod</w:t>
      </w:r>
      <w:r w:rsidR="00F8519E" w:rsidRPr="00F8519E">
        <w:rPr>
          <w:rFonts w:ascii="Century" w:hAnsi="Century"/>
          <w:bCs/>
          <w:sz w:val="20"/>
        </w:rPr>
        <w:t xml:space="preserve">y </w:t>
      </w:r>
      <w:r w:rsidR="00701E6B" w:rsidRPr="00F8519E">
        <w:rPr>
          <w:rFonts w:ascii="Century" w:hAnsi="Century"/>
          <w:bCs/>
          <w:sz w:val="20"/>
        </w:rPr>
        <w:t xml:space="preserve">z wynikających z rozliczenia </w:t>
      </w:r>
      <w:r w:rsidR="00701E6B" w:rsidRPr="00BC2DD4">
        <w:rPr>
          <w:rFonts w:ascii="Century" w:hAnsi="Century"/>
          <w:bCs/>
          <w:sz w:val="20"/>
        </w:rPr>
        <w:t>środków określonych w art. 5 ust. 1 pkt 2 ustawy i dotacji na realizację programu, projektu lub zadania finansowanego z udziałem tych środków</w:t>
      </w:r>
      <w:r w:rsidR="00F8519E">
        <w:rPr>
          <w:rFonts w:ascii="Century" w:hAnsi="Century"/>
          <w:bCs/>
          <w:sz w:val="20"/>
        </w:rPr>
        <w:t xml:space="preserve"> w kwocie 146.213,75 zł,</w:t>
      </w:r>
      <w:r w:rsidR="007979E1" w:rsidRPr="004825F9">
        <w:rPr>
          <w:rFonts w:ascii="Century" w:hAnsi="Century" w:cs="Century"/>
          <w:color w:val="FF0000"/>
          <w:sz w:val="20"/>
          <w:szCs w:val="20"/>
          <w:lang w:eastAsia="en-US"/>
        </w:rPr>
        <w:t xml:space="preserve"> </w:t>
      </w:r>
      <w:r w:rsidR="007979E1" w:rsidRPr="00701E6B">
        <w:rPr>
          <w:rFonts w:ascii="Century" w:hAnsi="Century" w:cs="Century"/>
          <w:sz w:val="20"/>
          <w:szCs w:val="20"/>
          <w:lang w:eastAsia="en-US"/>
        </w:rPr>
        <w:t>wolne środki, o których mowa w art.</w:t>
      </w:r>
      <w:r w:rsidR="00DE0CC2" w:rsidRPr="00701E6B">
        <w:rPr>
          <w:rFonts w:ascii="Century" w:hAnsi="Century" w:cs="Century"/>
          <w:sz w:val="20"/>
          <w:szCs w:val="20"/>
          <w:lang w:eastAsia="en-US"/>
        </w:rPr>
        <w:t xml:space="preserve"> </w:t>
      </w:r>
      <w:r w:rsidR="007979E1" w:rsidRPr="00701E6B">
        <w:rPr>
          <w:rFonts w:ascii="Century" w:hAnsi="Century" w:cs="Century"/>
          <w:sz w:val="20"/>
          <w:szCs w:val="20"/>
          <w:lang w:eastAsia="en-US"/>
        </w:rPr>
        <w:t>217 ust.</w:t>
      </w:r>
      <w:r w:rsidR="00DE0CC2" w:rsidRPr="00701E6B">
        <w:rPr>
          <w:rFonts w:ascii="Century" w:hAnsi="Century" w:cs="Century"/>
          <w:sz w:val="20"/>
          <w:szCs w:val="20"/>
          <w:lang w:eastAsia="en-US"/>
        </w:rPr>
        <w:t xml:space="preserve"> </w:t>
      </w:r>
      <w:r w:rsidR="007979E1" w:rsidRPr="00701E6B">
        <w:rPr>
          <w:rFonts w:ascii="Century" w:hAnsi="Century" w:cs="Century"/>
          <w:sz w:val="20"/>
          <w:szCs w:val="20"/>
          <w:lang w:eastAsia="en-US"/>
        </w:rPr>
        <w:t xml:space="preserve">2 pkt 6 ustawy w kwocie </w:t>
      </w:r>
      <w:r w:rsidR="00701E6B" w:rsidRPr="00701E6B">
        <w:rPr>
          <w:rFonts w:ascii="Century" w:hAnsi="Century" w:cs="Century"/>
          <w:sz w:val="20"/>
          <w:szCs w:val="20"/>
          <w:lang w:eastAsia="en-US"/>
        </w:rPr>
        <w:t>7.500</w:t>
      </w:r>
      <w:r w:rsidR="00113DCB" w:rsidRPr="00701E6B">
        <w:rPr>
          <w:rFonts w:ascii="Century" w:hAnsi="Century" w:cs="Century"/>
          <w:sz w:val="20"/>
          <w:szCs w:val="20"/>
          <w:lang w:eastAsia="en-US"/>
        </w:rPr>
        <w:t xml:space="preserve">,00 zł oraz </w:t>
      </w:r>
      <w:r w:rsidR="00113DCB" w:rsidRPr="00701E6B">
        <w:rPr>
          <w:rFonts w:ascii="Century" w:hAnsi="Century"/>
          <w:bCs/>
          <w:sz w:val="20"/>
          <w:szCs w:val="20"/>
        </w:rPr>
        <w:t>spłaty pożyczek udzielo</w:t>
      </w:r>
      <w:r w:rsidR="00DE0CC2" w:rsidRPr="00701E6B">
        <w:rPr>
          <w:rFonts w:ascii="Century" w:hAnsi="Century"/>
          <w:bCs/>
          <w:sz w:val="20"/>
          <w:szCs w:val="20"/>
        </w:rPr>
        <w:t xml:space="preserve">nych z budżetu gminy w </w:t>
      </w:r>
      <w:r w:rsidR="00DE0CC2" w:rsidRPr="00701E6B">
        <w:rPr>
          <w:rFonts w:ascii="Century" w:hAnsi="Century"/>
          <w:bCs/>
          <w:sz w:val="20"/>
          <w:szCs w:val="20"/>
        </w:rPr>
        <w:lastRenderedPageBreak/>
        <w:t xml:space="preserve">kwocie </w:t>
      </w:r>
      <w:r w:rsidR="00B03863">
        <w:rPr>
          <w:rFonts w:ascii="Century" w:hAnsi="Century"/>
          <w:bCs/>
          <w:sz w:val="20"/>
          <w:szCs w:val="20"/>
        </w:rPr>
        <w:t>25</w:t>
      </w:r>
      <w:r w:rsidR="00701E6B" w:rsidRPr="00701E6B">
        <w:rPr>
          <w:rFonts w:ascii="Century" w:hAnsi="Century"/>
          <w:bCs/>
          <w:sz w:val="20"/>
          <w:szCs w:val="20"/>
        </w:rPr>
        <w:t>.</w:t>
      </w:r>
      <w:r w:rsidR="00B03863">
        <w:rPr>
          <w:rFonts w:ascii="Century" w:hAnsi="Century"/>
          <w:bCs/>
          <w:sz w:val="20"/>
          <w:szCs w:val="20"/>
        </w:rPr>
        <w:t>5</w:t>
      </w:r>
      <w:r w:rsidR="00701E6B" w:rsidRPr="00701E6B">
        <w:rPr>
          <w:rFonts w:ascii="Century" w:hAnsi="Century"/>
          <w:bCs/>
          <w:sz w:val="20"/>
          <w:szCs w:val="20"/>
        </w:rPr>
        <w:t>00</w:t>
      </w:r>
      <w:r w:rsidR="00113DCB" w:rsidRPr="00701E6B">
        <w:rPr>
          <w:rFonts w:ascii="Century" w:hAnsi="Century"/>
          <w:bCs/>
          <w:sz w:val="20"/>
          <w:szCs w:val="20"/>
        </w:rPr>
        <w:t>,00 zł.</w:t>
      </w:r>
    </w:p>
    <w:p w14:paraId="0FEE1EE9" w14:textId="2D2D90F3" w:rsidR="00E94DC3" w:rsidRPr="00F8519E" w:rsidRDefault="007148FD" w:rsidP="00E71BF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ascii="Century" w:hAnsi="Century" w:cs="Century"/>
          <w:sz w:val="20"/>
          <w:szCs w:val="20"/>
          <w:lang w:eastAsia="en-US"/>
        </w:rPr>
      </w:pPr>
      <w:r w:rsidRPr="00F8519E">
        <w:rPr>
          <w:rFonts w:ascii="Century" w:hAnsi="Century" w:cs="Century"/>
          <w:sz w:val="20"/>
          <w:szCs w:val="20"/>
          <w:lang w:eastAsia="en-US"/>
        </w:rPr>
        <w:t>W</w:t>
      </w:r>
      <w:r w:rsidR="00113DCB" w:rsidRPr="00F8519E">
        <w:rPr>
          <w:rFonts w:ascii="Century" w:hAnsi="Century" w:cs="Century"/>
          <w:sz w:val="20"/>
          <w:szCs w:val="20"/>
          <w:lang w:eastAsia="en-US"/>
        </w:rPr>
        <w:t xml:space="preserve"> 20</w:t>
      </w:r>
      <w:r w:rsidR="009325C5" w:rsidRPr="00F8519E">
        <w:rPr>
          <w:rFonts w:ascii="Century" w:hAnsi="Century" w:cs="Century"/>
          <w:sz w:val="20"/>
          <w:szCs w:val="20"/>
          <w:lang w:eastAsia="en-US"/>
        </w:rPr>
        <w:t>2</w:t>
      </w:r>
      <w:r w:rsidR="00F8519E" w:rsidRPr="00F8519E">
        <w:rPr>
          <w:rFonts w:ascii="Century" w:hAnsi="Century" w:cs="Century"/>
          <w:sz w:val="20"/>
          <w:szCs w:val="20"/>
          <w:lang w:eastAsia="en-US"/>
        </w:rPr>
        <w:t>1</w:t>
      </w:r>
      <w:r w:rsidR="00113DCB" w:rsidRPr="00F8519E">
        <w:rPr>
          <w:rFonts w:ascii="Century" w:hAnsi="Century" w:cs="Century"/>
          <w:sz w:val="20"/>
          <w:szCs w:val="20"/>
          <w:lang w:eastAsia="en-US"/>
        </w:rPr>
        <w:t>r.</w:t>
      </w:r>
      <w:r w:rsidR="00226D2E" w:rsidRPr="00F8519E">
        <w:rPr>
          <w:rFonts w:ascii="Century" w:hAnsi="Century" w:cs="Century"/>
          <w:sz w:val="20"/>
          <w:szCs w:val="20"/>
          <w:lang w:eastAsia="en-US"/>
        </w:rPr>
        <w:t xml:space="preserve"> planuje się zaciągn</w:t>
      </w:r>
      <w:r w:rsidR="00DE0CC2" w:rsidRPr="00F8519E">
        <w:rPr>
          <w:rFonts w:ascii="Century" w:hAnsi="Century" w:cs="Century"/>
          <w:sz w:val="20"/>
          <w:szCs w:val="20"/>
          <w:lang w:eastAsia="en-US"/>
        </w:rPr>
        <w:t>ięcie</w:t>
      </w:r>
      <w:r w:rsidR="00226D2E" w:rsidRPr="00F8519E">
        <w:rPr>
          <w:rFonts w:ascii="Century" w:hAnsi="Century" w:cs="Century"/>
          <w:sz w:val="20"/>
          <w:szCs w:val="20"/>
          <w:lang w:eastAsia="en-US"/>
        </w:rPr>
        <w:t xml:space="preserve"> pożycz</w:t>
      </w:r>
      <w:r w:rsidR="00F8519E" w:rsidRPr="00F8519E">
        <w:rPr>
          <w:rFonts w:ascii="Century" w:hAnsi="Century" w:cs="Century"/>
          <w:sz w:val="20"/>
          <w:szCs w:val="20"/>
          <w:lang w:eastAsia="en-US"/>
        </w:rPr>
        <w:t>ek</w:t>
      </w:r>
      <w:r w:rsidR="00226D2E" w:rsidRPr="00F8519E">
        <w:rPr>
          <w:rFonts w:ascii="Century" w:hAnsi="Century" w:cs="Century"/>
          <w:sz w:val="20"/>
          <w:szCs w:val="20"/>
          <w:lang w:eastAsia="en-US"/>
        </w:rPr>
        <w:t xml:space="preserve"> </w:t>
      </w:r>
      <w:r w:rsidRPr="00F8519E">
        <w:rPr>
          <w:rFonts w:ascii="Century" w:hAnsi="Century" w:cs="Century"/>
          <w:sz w:val="20"/>
          <w:szCs w:val="20"/>
          <w:lang w:eastAsia="en-US"/>
        </w:rPr>
        <w:t xml:space="preserve">na finansowanie inwestycji </w:t>
      </w:r>
      <w:r w:rsidR="00DE0CC2" w:rsidRPr="00F8519E">
        <w:rPr>
          <w:rFonts w:ascii="Century" w:hAnsi="Century" w:cs="Century"/>
          <w:sz w:val="20"/>
          <w:szCs w:val="20"/>
          <w:lang w:eastAsia="en-US"/>
        </w:rPr>
        <w:t>na zadania finansowane</w:t>
      </w:r>
      <w:r w:rsidR="00157CF5" w:rsidRPr="00F8519E">
        <w:rPr>
          <w:rFonts w:ascii="Century" w:hAnsi="Century" w:cs="Century"/>
          <w:sz w:val="20"/>
          <w:szCs w:val="20"/>
          <w:lang w:eastAsia="en-US"/>
        </w:rPr>
        <w:t xml:space="preserve"> z udziałem środków pochodzącyc</w:t>
      </w:r>
      <w:r w:rsidR="00226D2E" w:rsidRPr="00F8519E">
        <w:rPr>
          <w:rFonts w:ascii="Century" w:hAnsi="Century" w:cs="Century"/>
          <w:sz w:val="20"/>
          <w:szCs w:val="20"/>
          <w:lang w:eastAsia="en-US"/>
        </w:rPr>
        <w:t xml:space="preserve">h z budżetu Unii Europejskiej </w:t>
      </w:r>
      <w:r w:rsidR="00157CF5" w:rsidRPr="00F8519E">
        <w:rPr>
          <w:rFonts w:ascii="Century" w:hAnsi="Century" w:cs="Century"/>
          <w:sz w:val="20"/>
          <w:szCs w:val="20"/>
          <w:lang w:eastAsia="en-US"/>
        </w:rPr>
        <w:t xml:space="preserve">w kwocie </w:t>
      </w:r>
      <w:r w:rsidR="00F8519E" w:rsidRPr="00F8519E">
        <w:rPr>
          <w:rFonts w:ascii="Century" w:hAnsi="Century" w:cs="Century"/>
          <w:sz w:val="20"/>
          <w:szCs w:val="20"/>
          <w:lang w:eastAsia="en-US"/>
        </w:rPr>
        <w:t>1.352.264,</w:t>
      </w:r>
      <w:r w:rsidR="007A3B69" w:rsidRPr="00F8519E">
        <w:rPr>
          <w:rFonts w:ascii="Century" w:hAnsi="Century" w:cs="Century"/>
          <w:sz w:val="20"/>
          <w:szCs w:val="20"/>
          <w:lang w:eastAsia="en-US"/>
        </w:rPr>
        <w:t>00</w:t>
      </w:r>
      <w:r w:rsidR="00226D2E" w:rsidRPr="00F8519E">
        <w:rPr>
          <w:rFonts w:ascii="Century" w:hAnsi="Century" w:cs="Century"/>
          <w:sz w:val="20"/>
          <w:szCs w:val="20"/>
          <w:lang w:eastAsia="en-US"/>
        </w:rPr>
        <w:t xml:space="preserve"> </w:t>
      </w:r>
      <w:r w:rsidR="00157CF5" w:rsidRPr="00F8519E">
        <w:rPr>
          <w:rFonts w:ascii="Century" w:hAnsi="Century" w:cs="Century"/>
          <w:sz w:val="20"/>
          <w:szCs w:val="20"/>
          <w:lang w:eastAsia="en-US"/>
        </w:rPr>
        <w:t xml:space="preserve">zł, </w:t>
      </w:r>
      <w:r w:rsidR="00F8519E" w:rsidRPr="00F8519E">
        <w:rPr>
          <w:rFonts w:ascii="Century" w:hAnsi="Century" w:cs="Century"/>
          <w:sz w:val="20"/>
          <w:szCs w:val="20"/>
          <w:lang w:eastAsia="en-US"/>
        </w:rPr>
        <w:t xml:space="preserve">którą stanowią </w:t>
      </w:r>
      <w:r w:rsidR="00617F36" w:rsidRPr="00F8519E">
        <w:rPr>
          <w:rFonts w:ascii="Century" w:hAnsi="Century" w:cs="Century"/>
          <w:sz w:val="20"/>
          <w:szCs w:val="20"/>
          <w:lang w:eastAsia="en-US"/>
        </w:rPr>
        <w:t>pożyczk</w:t>
      </w:r>
      <w:r w:rsidR="00F8519E" w:rsidRPr="00F8519E">
        <w:rPr>
          <w:rFonts w:ascii="Century" w:hAnsi="Century" w:cs="Century"/>
          <w:sz w:val="20"/>
          <w:szCs w:val="20"/>
          <w:lang w:eastAsia="en-US"/>
        </w:rPr>
        <w:t>i</w:t>
      </w:r>
      <w:r w:rsidR="00157CF5" w:rsidRPr="00F8519E">
        <w:rPr>
          <w:rFonts w:ascii="Century" w:hAnsi="Century" w:cs="Century"/>
          <w:sz w:val="20"/>
          <w:szCs w:val="20"/>
          <w:lang w:eastAsia="en-US"/>
        </w:rPr>
        <w:t xml:space="preserve"> na wyprzedzające finansowanie działań finansowany</w:t>
      </w:r>
      <w:r w:rsidR="007A3B69" w:rsidRPr="00F8519E">
        <w:rPr>
          <w:rFonts w:ascii="Century" w:hAnsi="Century" w:cs="Century"/>
          <w:sz w:val="20"/>
          <w:szCs w:val="20"/>
          <w:lang w:eastAsia="en-US"/>
        </w:rPr>
        <w:t>c</w:t>
      </w:r>
      <w:r w:rsidR="00113DCB" w:rsidRPr="00F8519E">
        <w:rPr>
          <w:rFonts w:ascii="Century" w:hAnsi="Century" w:cs="Century"/>
          <w:sz w:val="20"/>
          <w:szCs w:val="20"/>
          <w:lang w:eastAsia="en-US"/>
        </w:rPr>
        <w:t>h z budżetu Unii Europejskiej.</w:t>
      </w:r>
      <w:r w:rsidRPr="00F8519E">
        <w:rPr>
          <w:rFonts w:ascii="Century" w:hAnsi="Century" w:cs="Century"/>
          <w:sz w:val="20"/>
          <w:szCs w:val="20"/>
          <w:lang w:eastAsia="en-US"/>
        </w:rPr>
        <w:t xml:space="preserve"> </w:t>
      </w:r>
      <w:r w:rsidR="00157CF5" w:rsidRPr="00F8519E">
        <w:rPr>
          <w:rFonts w:ascii="Century" w:hAnsi="Century" w:cs="Century"/>
          <w:sz w:val="20"/>
          <w:szCs w:val="20"/>
          <w:lang w:eastAsia="en-US"/>
        </w:rPr>
        <w:t xml:space="preserve">Pozostałe przychody z tytułu </w:t>
      </w:r>
      <w:r w:rsidR="00F8519E" w:rsidRPr="00F8519E">
        <w:rPr>
          <w:rFonts w:ascii="Century" w:hAnsi="Century" w:cs="Century"/>
          <w:sz w:val="20"/>
          <w:szCs w:val="20"/>
          <w:lang w:eastAsia="en-US"/>
        </w:rPr>
        <w:t>zaciągniętych</w:t>
      </w:r>
      <w:r w:rsidRPr="00F8519E">
        <w:rPr>
          <w:rFonts w:ascii="Century" w:hAnsi="Century" w:cs="Century"/>
          <w:sz w:val="20"/>
          <w:szCs w:val="20"/>
          <w:lang w:eastAsia="en-US"/>
        </w:rPr>
        <w:t xml:space="preserve"> </w:t>
      </w:r>
      <w:r w:rsidR="00157CF5" w:rsidRPr="00F8519E">
        <w:rPr>
          <w:rFonts w:ascii="Century" w:hAnsi="Century" w:cs="Century"/>
          <w:sz w:val="20"/>
          <w:szCs w:val="20"/>
          <w:lang w:eastAsia="en-US"/>
        </w:rPr>
        <w:t>kredytów</w:t>
      </w:r>
      <w:r w:rsidR="00113DCB" w:rsidRPr="00F8519E">
        <w:rPr>
          <w:rFonts w:ascii="Century" w:hAnsi="Century" w:cs="Century"/>
          <w:sz w:val="20"/>
          <w:szCs w:val="20"/>
          <w:lang w:eastAsia="en-US"/>
        </w:rPr>
        <w:t xml:space="preserve"> </w:t>
      </w:r>
      <w:r w:rsidR="00F8519E" w:rsidRPr="00F8519E">
        <w:rPr>
          <w:rFonts w:ascii="Century" w:hAnsi="Century" w:cs="Century"/>
          <w:sz w:val="20"/>
          <w:szCs w:val="20"/>
          <w:lang w:eastAsia="en-US"/>
        </w:rPr>
        <w:t xml:space="preserve">i pożyczek </w:t>
      </w:r>
      <w:r w:rsidRPr="00F8519E">
        <w:rPr>
          <w:rFonts w:ascii="Century" w:hAnsi="Century" w:cs="Century"/>
          <w:sz w:val="20"/>
          <w:szCs w:val="20"/>
          <w:lang w:eastAsia="en-US"/>
        </w:rPr>
        <w:t xml:space="preserve">planowane </w:t>
      </w:r>
      <w:r w:rsidR="00113DCB" w:rsidRPr="00F8519E">
        <w:rPr>
          <w:rFonts w:ascii="Century" w:hAnsi="Century" w:cs="Century"/>
          <w:sz w:val="20"/>
          <w:szCs w:val="20"/>
          <w:lang w:eastAsia="en-US"/>
        </w:rPr>
        <w:t>w 20</w:t>
      </w:r>
      <w:r w:rsidR="009325C5" w:rsidRPr="00F8519E">
        <w:rPr>
          <w:rFonts w:ascii="Century" w:hAnsi="Century" w:cs="Century"/>
          <w:sz w:val="20"/>
          <w:szCs w:val="20"/>
          <w:lang w:eastAsia="en-US"/>
        </w:rPr>
        <w:t>2</w:t>
      </w:r>
      <w:r w:rsidR="00F8519E" w:rsidRPr="00F8519E">
        <w:rPr>
          <w:rFonts w:ascii="Century" w:hAnsi="Century" w:cs="Century"/>
          <w:sz w:val="20"/>
          <w:szCs w:val="20"/>
          <w:lang w:eastAsia="en-US"/>
        </w:rPr>
        <w:t>1</w:t>
      </w:r>
      <w:r w:rsidR="007A3B69" w:rsidRPr="00F8519E">
        <w:rPr>
          <w:rFonts w:ascii="Century" w:hAnsi="Century" w:cs="Century"/>
          <w:sz w:val="20"/>
          <w:szCs w:val="20"/>
          <w:lang w:eastAsia="en-US"/>
        </w:rPr>
        <w:t>r.</w:t>
      </w:r>
      <w:r w:rsidR="00157CF5" w:rsidRPr="00F8519E">
        <w:rPr>
          <w:rFonts w:ascii="Century" w:hAnsi="Century" w:cs="Century"/>
          <w:sz w:val="20"/>
          <w:szCs w:val="20"/>
          <w:lang w:eastAsia="en-US"/>
        </w:rPr>
        <w:t xml:space="preserve"> przeznaczone zostaną </w:t>
      </w:r>
      <w:r w:rsidR="00E94DC3" w:rsidRPr="00F8519E">
        <w:rPr>
          <w:rFonts w:ascii="Century" w:hAnsi="Century" w:cs="Century"/>
          <w:sz w:val="20"/>
          <w:szCs w:val="20"/>
          <w:lang w:eastAsia="en-US"/>
        </w:rPr>
        <w:t xml:space="preserve">na </w:t>
      </w:r>
      <w:r w:rsidR="00F64190" w:rsidRPr="00F8519E">
        <w:rPr>
          <w:rFonts w:ascii="Century" w:hAnsi="Century" w:cs="Century"/>
          <w:sz w:val="20"/>
          <w:szCs w:val="20"/>
          <w:lang w:eastAsia="en-US"/>
        </w:rPr>
        <w:t>s</w:t>
      </w:r>
      <w:r w:rsidR="00E94DC3" w:rsidRPr="00F8519E">
        <w:rPr>
          <w:rFonts w:ascii="Century" w:hAnsi="Century" w:cs="Century"/>
          <w:sz w:val="20"/>
          <w:szCs w:val="20"/>
          <w:lang w:eastAsia="en-US"/>
        </w:rPr>
        <w:t xml:space="preserve">finansowanie planowanego deficytu budżetu oraz </w:t>
      </w:r>
      <w:r w:rsidR="00157CF5" w:rsidRPr="00F8519E">
        <w:rPr>
          <w:rFonts w:ascii="Century" w:hAnsi="Century" w:cs="Century"/>
          <w:sz w:val="20"/>
          <w:szCs w:val="20"/>
          <w:lang w:eastAsia="en-US"/>
        </w:rPr>
        <w:t>na spłatę dotychczas zaciągniętych zobowiązań kredytowych i pożyczkowych</w:t>
      </w:r>
      <w:r w:rsidR="00E94DC3" w:rsidRPr="00F8519E">
        <w:rPr>
          <w:rFonts w:ascii="Century" w:hAnsi="Century" w:cs="Century"/>
          <w:sz w:val="20"/>
          <w:szCs w:val="20"/>
          <w:lang w:eastAsia="en-US"/>
        </w:rPr>
        <w:t>.</w:t>
      </w:r>
    </w:p>
    <w:p w14:paraId="3D24979A" w14:textId="53034EE6" w:rsidR="007A3B69" w:rsidRDefault="007148FD" w:rsidP="00E71BF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ascii="Century" w:hAnsi="Century" w:cs="Century"/>
          <w:sz w:val="20"/>
          <w:szCs w:val="20"/>
          <w:lang w:eastAsia="en-US"/>
        </w:rPr>
      </w:pPr>
      <w:r w:rsidRPr="00F8519E">
        <w:rPr>
          <w:rFonts w:ascii="Century" w:hAnsi="Century" w:cs="Century"/>
          <w:sz w:val="20"/>
          <w:szCs w:val="20"/>
          <w:lang w:eastAsia="en-US"/>
        </w:rPr>
        <w:tab/>
      </w:r>
      <w:r w:rsidR="001E7AA5" w:rsidRPr="00F8519E">
        <w:rPr>
          <w:rFonts w:ascii="Century" w:hAnsi="Century" w:cs="Century"/>
          <w:sz w:val="20"/>
          <w:szCs w:val="20"/>
          <w:lang w:eastAsia="en-US"/>
        </w:rPr>
        <w:t>P</w:t>
      </w:r>
      <w:r w:rsidR="007A3B69" w:rsidRPr="00F8519E">
        <w:rPr>
          <w:rFonts w:ascii="Century" w:hAnsi="Century" w:cs="Century"/>
          <w:sz w:val="20"/>
          <w:szCs w:val="20"/>
          <w:lang w:eastAsia="en-US"/>
        </w:rPr>
        <w:t xml:space="preserve">lanowane </w:t>
      </w:r>
      <w:r w:rsidR="00113DCB" w:rsidRPr="00F8519E">
        <w:rPr>
          <w:rFonts w:ascii="Century" w:hAnsi="Century" w:cs="Century"/>
          <w:sz w:val="20"/>
          <w:szCs w:val="20"/>
          <w:lang w:eastAsia="en-US"/>
        </w:rPr>
        <w:t>rozchody budżetu w 20</w:t>
      </w:r>
      <w:r w:rsidR="009325C5" w:rsidRPr="00F8519E">
        <w:rPr>
          <w:rFonts w:ascii="Century" w:hAnsi="Century" w:cs="Century"/>
          <w:sz w:val="20"/>
          <w:szCs w:val="20"/>
          <w:lang w:eastAsia="en-US"/>
        </w:rPr>
        <w:t>2</w:t>
      </w:r>
      <w:r w:rsidR="00F8519E" w:rsidRPr="00F8519E">
        <w:rPr>
          <w:rFonts w:ascii="Century" w:hAnsi="Century" w:cs="Century"/>
          <w:sz w:val="20"/>
          <w:szCs w:val="20"/>
          <w:lang w:eastAsia="en-US"/>
        </w:rPr>
        <w:t>1</w:t>
      </w:r>
      <w:r w:rsidR="001E7AA5" w:rsidRPr="00F8519E">
        <w:rPr>
          <w:rFonts w:ascii="Century" w:hAnsi="Century" w:cs="Century"/>
          <w:sz w:val="20"/>
          <w:szCs w:val="20"/>
          <w:lang w:eastAsia="en-US"/>
        </w:rPr>
        <w:t xml:space="preserve">r. w kwocie </w:t>
      </w:r>
      <w:r w:rsidR="00F8519E" w:rsidRPr="00F8519E">
        <w:rPr>
          <w:rFonts w:ascii="Century" w:hAnsi="Century" w:cs="Century"/>
          <w:sz w:val="20"/>
          <w:szCs w:val="20"/>
          <w:lang w:eastAsia="en-US"/>
        </w:rPr>
        <w:t>810.572</w:t>
      </w:r>
      <w:r w:rsidR="001E7AA5" w:rsidRPr="00F8519E">
        <w:rPr>
          <w:rFonts w:ascii="Century" w:hAnsi="Century" w:cs="Century"/>
          <w:sz w:val="20"/>
          <w:szCs w:val="20"/>
          <w:lang w:eastAsia="en-US"/>
        </w:rPr>
        <w:t xml:space="preserve">,00 zł, przeznaczone będą na spłaty zaciągniętych pożyczek i kredytów w kwocie </w:t>
      </w:r>
      <w:r w:rsidR="00F8519E" w:rsidRPr="00F8519E">
        <w:rPr>
          <w:rFonts w:ascii="Century" w:hAnsi="Century" w:cs="Century"/>
          <w:sz w:val="20"/>
          <w:szCs w:val="20"/>
          <w:lang w:eastAsia="en-US"/>
        </w:rPr>
        <w:t>625.308</w:t>
      </w:r>
      <w:r w:rsidR="001E7AA5" w:rsidRPr="00F8519E">
        <w:rPr>
          <w:rFonts w:ascii="Century" w:hAnsi="Century" w:cs="Century"/>
          <w:sz w:val="20"/>
          <w:szCs w:val="20"/>
          <w:lang w:eastAsia="en-US"/>
        </w:rPr>
        <w:t xml:space="preserve">,00 zł zgodnie z harmonogramami spłat (w tym kwota </w:t>
      </w:r>
      <w:r w:rsidR="00F8519E" w:rsidRPr="00F8519E">
        <w:rPr>
          <w:rFonts w:ascii="Century" w:hAnsi="Century" w:cs="Century"/>
          <w:sz w:val="20"/>
          <w:szCs w:val="20"/>
          <w:lang w:eastAsia="en-US"/>
        </w:rPr>
        <w:t>24.431,44</w:t>
      </w:r>
      <w:r w:rsidR="001E7AA5" w:rsidRPr="00F8519E">
        <w:rPr>
          <w:rFonts w:ascii="Century" w:hAnsi="Century" w:cs="Century"/>
          <w:sz w:val="20"/>
          <w:szCs w:val="20"/>
          <w:lang w:eastAsia="en-US"/>
        </w:rPr>
        <w:t xml:space="preserve"> zł wyłączona z limitu spłaty zobowiązań na podstawie art. 243 ust.</w:t>
      </w:r>
      <w:r w:rsidRPr="00F8519E">
        <w:rPr>
          <w:rFonts w:ascii="Century" w:hAnsi="Century" w:cs="Century"/>
          <w:sz w:val="20"/>
          <w:szCs w:val="20"/>
          <w:lang w:eastAsia="en-US"/>
        </w:rPr>
        <w:t xml:space="preserve"> </w:t>
      </w:r>
      <w:r w:rsidR="001E7AA5" w:rsidRPr="00F8519E">
        <w:rPr>
          <w:rFonts w:ascii="Century" w:hAnsi="Century" w:cs="Century"/>
          <w:sz w:val="20"/>
          <w:szCs w:val="20"/>
          <w:lang w:eastAsia="en-US"/>
        </w:rPr>
        <w:t>3a)</w:t>
      </w:r>
      <w:r w:rsidR="00233AEC" w:rsidRPr="00F8519E">
        <w:rPr>
          <w:rFonts w:ascii="Century" w:hAnsi="Century" w:cs="Century"/>
          <w:sz w:val="20"/>
          <w:szCs w:val="20"/>
          <w:lang w:eastAsia="en-US"/>
        </w:rPr>
        <w:t>, spłatę pożycz</w:t>
      </w:r>
      <w:r w:rsidR="00617F36" w:rsidRPr="00F8519E">
        <w:rPr>
          <w:rFonts w:ascii="Century" w:hAnsi="Century" w:cs="Century"/>
          <w:sz w:val="20"/>
          <w:szCs w:val="20"/>
          <w:lang w:eastAsia="en-US"/>
        </w:rPr>
        <w:t>ek</w:t>
      </w:r>
      <w:r w:rsidR="00233AEC" w:rsidRPr="00F8519E">
        <w:rPr>
          <w:rFonts w:ascii="Century" w:hAnsi="Century" w:cs="Century"/>
          <w:sz w:val="20"/>
          <w:szCs w:val="20"/>
          <w:lang w:eastAsia="en-US"/>
        </w:rPr>
        <w:t xml:space="preserve"> zaciągnięt</w:t>
      </w:r>
      <w:r w:rsidR="00352ACF" w:rsidRPr="00F8519E">
        <w:rPr>
          <w:rFonts w:ascii="Century" w:hAnsi="Century" w:cs="Century"/>
          <w:sz w:val="20"/>
          <w:szCs w:val="20"/>
          <w:lang w:eastAsia="en-US"/>
        </w:rPr>
        <w:t>ych</w:t>
      </w:r>
      <w:r w:rsidR="00233AEC" w:rsidRPr="00F8519E">
        <w:rPr>
          <w:rFonts w:ascii="Century" w:hAnsi="Century" w:cs="Century"/>
          <w:sz w:val="20"/>
          <w:szCs w:val="20"/>
          <w:lang w:eastAsia="en-US"/>
        </w:rPr>
        <w:t xml:space="preserve"> na wyprzedzające finansowanie działań finansowanych z budżetu Unii Europejskiej w kwocie </w:t>
      </w:r>
      <w:r w:rsidR="00F8519E" w:rsidRPr="00F8519E">
        <w:rPr>
          <w:rFonts w:ascii="Century" w:hAnsi="Century" w:cs="Century"/>
          <w:sz w:val="20"/>
          <w:szCs w:val="20"/>
          <w:lang w:eastAsia="en-US"/>
        </w:rPr>
        <w:t>1</w:t>
      </w:r>
      <w:r w:rsidR="009325C5" w:rsidRPr="00F8519E">
        <w:rPr>
          <w:rFonts w:ascii="Century" w:hAnsi="Century" w:cs="Century"/>
          <w:sz w:val="20"/>
          <w:szCs w:val="20"/>
          <w:lang w:eastAsia="en-US"/>
        </w:rPr>
        <w:t>5</w:t>
      </w:r>
      <w:r w:rsidR="00F8519E" w:rsidRPr="00F8519E">
        <w:rPr>
          <w:rFonts w:ascii="Century" w:hAnsi="Century" w:cs="Century"/>
          <w:sz w:val="20"/>
          <w:szCs w:val="20"/>
          <w:lang w:eastAsia="en-US"/>
        </w:rPr>
        <w:t>2.264</w:t>
      </w:r>
      <w:r w:rsidRPr="00F8519E">
        <w:rPr>
          <w:rFonts w:ascii="Century" w:hAnsi="Century" w:cs="Century"/>
          <w:sz w:val="20"/>
          <w:szCs w:val="20"/>
          <w:lang w:eastAsia="en-US"/>
        </w:rPr>
        <w:t>,00</w:t>
      </w:r>
      <w:r w:rsidR="00233AEC" w:rsidRPr="00F8519E">
        <w:rPr>
          <w:rFonts w:ascii="Century" w:hAnsi="Century" w:cs="Century"/>
          <w:sz w:val="20"/>
          <w:szCs w:val="20"/>
          <w:lang w:eastAsia="en-US"/>
        </w:rPr>
        <w:t xml:space="preserve"> zł (</w:t>
      </w:r>
      <w:r w:rsidRPr="00F8519E">
        <w:rPr>
          <w:rFonts w:ascii="Century" w:hAnsi="Century" w:cs="Century"/>
          <w:sz w:val="20"/>
          <w:szCs w:val="20"/>
          <w:lang w:eastAsia="en-US"/>
        </w:rPr>
        <w:t xml:space="preserve">w tym kwota </w:t>
      </w:r>
      <w:r w:rsidR="00F8519E" w:rsidRPr="00F8519E">
        <w:rPr>
          <w:rFonts w:ascii="Century" w:hAnsi="Century" w:cs="Century"/>
          <w:sz w:val="20"/>
          <w:szCs w:val="20"/>
          <w:lang w:eastAsia="en-US"/>
        </w:rPr>
        <w:t>152.264</w:t>
      </w:r>
      <w:r w:rsidRPr="00F8519E">
        <w:rPr>
          <w:rFonts w:ascii="Century" w:hAnsi="Century" w:cs="Century"/>
          <w:sz w:val="20"/>
          <w:szCs w:val="20"/>
          <w:lang w:eastAsia="en-US"/>
        </w:rPr>
        <w:t xml:space="preserve">,00 zł </w:t>
      </w:r>
      <w:r w:rsidR="00233AEC" w:rsidRPr="00F8519E">
        <w:rPr>
          <w:rFonts w:ascii="Century" w:hAnsi="Century" w:cs="Century"/>
          <w:sz w:val="20"/>
          <w:szCs w:val="20"/>
          <w:lang w:eastAsia="en-US"/>
        </w:rPr>
        <w:t>wyłączona z limitu spłaty zobowiązań na podstawie art. 243 ust.</w:t>
      </w:r>
      <w:r w:rsidRPr="00F8519E">
        <w:rPr>
          <w:rFonts w:ascii="Century" w:hAnsi="Century" w:cs="Century"/>
          <w:sz w:val="20"/>
          <w:szCs w:val="20"/>
          <w:lang w:eastAsia="en-US"/>
        </w:rPr>
        <w:t xml:space="preserve"> </w:t>
      </w:r>
      <w:r w:rsidR="00233AEC" w:rsidRPr="00F8519E">
        <w:rPr>
          <w:rFonts w:ascii="Century" w:hAnsi="Century" w:cs="Century"/>
          <w:sz w:val="20"/>
          <w:szCs w:val="20"/>
          <w:lang w:eastAsia="en-US"/>
        </w:rPr>
        <w:t xml:space="preserve">3) oraz na </w:t>
      </w:r>
      <w:r w:rsidR="001E7AA5" w:rsidRPr="00F8519E">
        <w:rPr>
          <w:rFonts w:ascii="Century" w:hAnsi="Century" w:cs="Century"/>
          <w:sz w:val="20"/>
          <w:szCs w:val="20"/>
          <w:lang w:eastAsia="en-US"/>
        </w:rPr>
        <w:t xml:space="preserve">udzielenie pożyczki z budżetu gminy w kwocie </w:t>
      </w:r>
      <w:r w:rsidR="00F8519E" w:rsidRPr="00F8519E">
        <w:rPr>
          <w:rFonts w:ascii="Century" w:hAnsi="Century" w:cs="Century"/>
          <w:sz w:val="20"/>
          <w:szCs w:val="20"/>
          <w:lang w:eastAsia="en-US"/>
        </w:rPr>
        <w:t>33</w:t>
      </w:r>
      <w:r w:rsidRPr="00F8519E">
        <w:rPr>
          <w:rFonts w:ascii="Century" w:hAnsi="Century" w:cs="Century"/>
          <w:sz w:val="20"/>
          <w:szCs w:val="20"/>
          <w:lang w:eastAsia="en-US"/>
        </w:rPr>
        <w:t>.000</w:t>
      </w:r>
      <w:r w:rsidR="001E7AA5" w:rsidRPr="00F8519E">
        <w:rPr>
          <w:rFonts w:ascii="Century" w:hAnsi="Century" w:cs="Century"/>
          <w:sz w:val="20"/>
          <w:szCs w:val="20"/>
          <w:lang w:eastAsia="en-US"/>
        </w:rPr>
        <w:t>,00 zł.</w:t>
      </w:r>
    </w:p>
    <w:p w14:paraId="5C3B3D0C" w14:textId="570D2546" w:rsidR="001B47C4" w:rsidRPr="00851EA4" w:rsidRDefault="001B47C4" w:rsidP="001B47C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ascii="Century" w:hAnsi="Century"/>
          <w:bCs/>
          <w:sz w:val="20"/>
          <w:szCs w:val="20"/>
        </w:rPr>
      </w:pPr>
      <w:r w:rsidRPr="00851EA4">
        <w:rPr>
          <w:rFonts w:ascii="Century" w:hAnsi="Century" w:cs="Century"/>
          <w:sz w:val="20"/>
          <w:szCs w:val="20"/>
          <w:lang w:eastAsia="en-US"/>
        </w:rPr>
        <w:tab/>
        <w:t>Planowane przychody budżetu w 2022r. w kwocie 3.715.776,00 zł stanowić będą przychody z tytułu zaciągniętych kredytów i pożyczek na rynku krajowym.</w:t>
      </w:r>
      <w:r w:rsidRPr="00851EA4">
        <w:rPr>
          <w:rFonts w:ascii="Century" w:hAnsi="Century"/>
          <w:bCs/>
          <w:sz w:val="20"/>
          <w:szCs w:val="20"/>
        </w:rPr>
        <w:t xml:space="preserve"> </w:t>
      </w:r>
      <w:r w:rsidRPr="00851EA4">
        <w:rPr>
          <w:rFonts w:ascii="Century" w:hAnsi="Century" w:cs="Century"/>
          <w:sz w:val="20"/>
          <w:szCs w:val="20"/>
          <w:lang w:eastAsia="en-US"/>
        </w:rPr>
        <w:t xml:space="preserve">W 2022r. planuje się zaciągnięcie pożyczki na finansowanie inwestycji na zadania finansowane z udziałem środków pochodzących z budżetu Unii Europejskiej w kwocie 800.000,00 zł, którą </w:t>
      </w:r>
      <w:r w:rsidR="00B03863">
        <w:rPr>
          <w:rFonts w:ascii="Century" w:hAnsi="Century" w:cs="Century"/>
          <w:sz w:val="20"/>
          <w:szCs w:val="20"/>
          <w:lang w:eastAsia="en-US"/>
        </w:rPr>
        <w:t xml:space="preserve">będzie </w:t>
      </w:r>
      <w:r w:rsidRPr="00851EA4">
        <w:rPr>
          <w:rFonts w:ascii="Century" w:hAnsi="Century" w:cs="Century"/>
          <w:sz w:val="20"/>
          <w:szCs w:val="20"/>
          <w:lang w:eastAsia="en-US"/>
        </w:rPr>
        <w:t>stanowi</w:t>
      </w:r>
      <w:r w:rsidR="00B03863">
        <w:rPr>
          <w:rFonts w:ascii="Century" w:hAnsi="Century" w:cs="Century"/>
          <w:sz w:val="20"/>
          <w:szCs w:val="20"/>
          <w:lang w:eastAsia="en-US"/>
        </w:rPr>
        <w:t>ć</w:t>
      </w:r>
      <w:r w:rsidRPr="00851EA4">
        <w:rPr>
          <w:rFonts w:ascii="Century" w:hAnsi="Century" w:cs="Century"/>
          <w:sz w:val="20"/>
          <w:szCs w:val="20"/>
          <w:lang w:eastAsia="en-US"/>
        </w:rPr>
        <w:t xml:space="preserve"> pożyczka na wyprzedzające finansowanie działań finansowanych z budżetu Unii Europejskiej. Pozostałe przychody z tytułu zaciągniętych kredytów i pożyczek planowane w 2022r. przeznaczone zostaną na sfinansowanie planowanego deficytu budżetu oraz na spłatę dotychczas zaciągniętych zobowiązań kredytowych i pożyczkowych.</w:t>
      </w:r>
    </w:p>
    <w:p w14:paraId="40F6A6CB" w14:textId="22D68BE9" w:rsidR="001B47C4" w:rsidRPr="00851EA4" w:rsidRDefault="001B47C4" w:rsidP="00E71BF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ascii="Century" w:hAnsi="Century" w:cs="Century"/>
          <w:sz w:val="20"/>
          <w:szCs w:val="20"/>
          <w:lang w:eastAsia="en-US"/>
        </w:rPr>
      </w:pPr>
      <w:r w:rsidRPr="00851EA4">
        <w:rPr>
          <w:rFonts w:ascii="Century" w:hAnsi="Century" w:cs="Century"/>
          <w:sz w:val="20"/>
          <w:szCs w:val="20"/>
          <w:lang w:eastAsia="en-US"/>
        </w:rPr>
        <w:tab/>
        <w:t>Planowane rozchody budżetu w 2022r. w kwocie 2.889.776,00 zł, przeznaczone będą na spłaty zaciągniętych pożyczek i kredytów w kwocie 889.776,00 zł zgodnie z harmonogramami spłat (w tym kwota 44.224,54 zł wyłączona z limitu spłaty zobowiązań na podstawie art. 243 ust. 3a) oraz spłatę pożyczek zaciągniętych na wyprzedzające finansowanie działań finansowanych z budżetu Unii Europejskiej w kwocie 2.000.000,00 zł (w tym kwota 2.000.000,00 zł wyłączona z limitu spłaty zobowiązań na podstawie art. 243 ust. 3).</w:t>
      </w:r>
    </w:p>
    <w:p w14:paraId="422A7CED" w14:textId="6E001378" w:rsidR="0078579C" w:rsidRPr="00F8519E" w:rsidRDefault="00F64190" w:rsidP="001E7AA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ascii="Century" w:hAnsi="Century" w:cs="Century"/>
          <w:sz w:val="20"/>
          <w:szCs w:val="20"/>
          <w:lang w:eastAsia="en-US"/>
        </w:rPr>
      </w:pPr>
      <w:r w:rsidRPr="004825F9">
        <w:rPr>
          <w:rFonts w:ascii="Century" w:hAnsi="Century" w:cs="Century"/>
          <w:color w:val="FF0000"/>
          <w:sz w:val="20"/>
          <w:szCs w:val="20"/>
          <w:lang w:eastAsia="en-US"/>
        </w:rPr>
        <w:tab/>
      </w:r>
      <w:r w:rsidR="00F46067" w:rsidRPr="00F8519E">
        <w:rPr>
          <w:rFonts w:ascii="Century" w:hAnsi="Century" w:cs="Century"/>
          <w:sz w:val="20"/>
          <w:szCs w:val="20"/>
          <w:lang w:eastAsia="en-US"/>
        </w:rPr>
        <w:t>W latach 20</w:t>
      </w:r>
      <w:r w:rsidR="00113DCB" w:rsidRPr="00F8519E">
        <w:rPr>
          <w:rFonts w:ascii="Century" w:hAnsi="Century" w:cs="Century"/>
          <w:sz w:val="20"/>
          <w:szCs w:val="20"/>
          <w:lang w:eastAsia="en-US"/>
        </w:rPr>
        <w:t>2</w:t>
      </w:r>
      <w:r w:rsidR="00F8519E" w:rsidRPr="00F8519E">
        <w:rPr>
          <w:rFonts w:ascii="Century" w:hAnsi="Century" w:cs="Century"/>
          <w:sz w:val="20"/>
          <w:szCs w:val="20"/>
          <w:lang w:eastAsia="en-US"/>
        </w:rPr>
        <w:t>3</w:t>
      </w:r>
      <w:r w:rsidRPr="00F8519E">
        <w:rPr>
          <w:rFonts w:ascii="Century" w:hAnsi="Century" w:cs="Century"/>
          <w:sz w:val="20"/>
          <w:szCs w:val="20"/>
          <w:lang w:eastAsia="en-US"/>
        </w:rPr>
        <w:t xml:space="preserve"> </w:t>
      </w:r>
      <w:r w:rsidR="00F46067" w:rsidRPr="00F8519E">
        <w:rPr>
          <w:rFonts w:ascii="Century" w:hAnsi="Century" w:cs="Century"/>
          <w:sz w:val="20"/>
          <w:szCs w:val="20"/>
          <w:lang w:eastAsia="en-US"/>
        </w:rPr>
        <w:t>-</w:t>
      </w:r>
      <w:r w:rsidRPr="00F8519E">
        <w:rPr>
          <w:rFonts w:ascii="Century" w:hAnsi="Century" w:cs="Century"/>
          <w:sz w:val="20"/>
          <w:szCs w:val="20"/>
          <w:lang w:eastAsia="en-US"/>
        </w:rPr>
        <w:t xml:space="preserve"> </w:t>
      </w:r>
      <w:r w:rsidR="00F46067" w:rsidRPr="00F8519E">
        <w:rPr>
          <w:rFonts w:ascii="Century" w:hAnsi="Century" w:cs="Century"/>
          <w:sz w:val="20"/>
          <w:szCs w:val="20"/>
          <w:lang w:eastAsia="en-US"/>
        </w:rPr>
        <w:t>20</w:t>
      </w:r>
      <w:r w:rsidR="00113DCB" w:rsidRPr="00F8519E">
        <w:rPr>
          <w:rFonts w:ascii="Century" w:hAnsi="Century" w:cs="Century"/>
          <w:sz w:val="20"/>
          <w:szCs w:val="20"/>
          <w:lang w:eastAsia="en-US"/>
        </w:rPr>
        <w:t>3</w:t>
      </w:r>
      <w:r w:rsidR="00F8519E" w:rsidRPr="00F8519E">
        <w:rPr>
          <w:rFonts w:ascii="Century" w:hAnsi="Century" w:cs="Century"/>
          <w:sz w:val="20"/>
          <w:szCs w:val="20"/>
          <w:lang w:eastAsia="en-US"/>
        </w:rPr>
        <w:t>6</w:t>
      </w:r>
      <w:r w:rsidRPr="00F8519E">
        <w:rPr>
          <w:rFonts w:ascii="Century" w:hAnsi="Century" w:cs="Century"/>
          <w:sz w:val="20"/>
          <w:szCs w:val="20"/>
          <w:lang w:eastAsia="en-US"/>
        </w:rPr>
        <w:t xml:space="preserve"> </w:t>
      </w:r>
      <w:r w:rsidR="0078579C" w:rsidRPr="00F8519E">
        <w:rPr>
          <w:rFonts w:ascii="Century" w:hAnsi="Century" w:cs="Century"/>
          <w:sz w:val="20"/>
          <w:szCs w:val="20"/>
          <w:lang w:eastAsia="en-US"/>
        </w:rPr>
        <w:t xml:space="preserve">nie planuje się przychodów budżetowych. W rozchodach </w:t>
      </w:r>
      <w:r w:rsidRPr="00F8519E">
        <w:rPr>
          <w:rFonts w:ascii="Century" w:hAnsi="Century" w:cs="Century"/>
          <w:sz w:val="20"/>
          <w:szCs w:val="20"/>
          <w:lang w:eastAsia="en-US"/>
        </w:rPr>
        <w:t xml:space="preserve">budżetu </w:t>
      </w:r>
      <w:r w:rsidR="0078579C" w:rsidRPr="00F8519E">
        <w:rPr>
          <w:rFonts w:ascii="Century" w:hAnsi="Century" w:cs="Century"/>
          <w:sz w:val="20"/>
          <w:szCs w:val="20"/>
          <w:lang w:eastAsia="en-US"/>
        </w:rPr>
        <w:t>ujęto planowane do spłaty raty zgodnie z harmonogramami z tytułu już za</w:t>
      </w:r>
      <w:r w:rsidRPr="00F8519E">
        <w:rPr>
          <w:rFonts w:ascii="Century" w:hAnsi="Century" w:cs="Century"/>
          <w:sz w:val="20"/>
          <w:szCs w:val="20"/>
          <w:lang w:eastAsia="en-US"/>
        </w:rPr>
        <w:t xml:space="preserve">ciągniętych kredytów i pożyczek, jak również </w:t>
      </w:r>
      <w:r w:rsidR="0078579C" w:rsidRPr="00F8519E">
        <w:rPr>
          <w:rFonts w:ascii="Century" w:hAnsi="Century" w:cs="Century"/>
          <w:sz w:val="20"/>
          <w:szCs w:val="20"/>
          <w:lang w:eastAsia="en-US"/>
        </w:rPr>
        <w:t>planowanych do zaciągnięcia kredytów i pożyczek</w:t>
      </w:r>
      <w:r w:rsidRPr="00F8519E">
        <w:rPr>
          <w:rFonts w:ascii="Century" w:hAnsi="Century" w:cs="Century"/>
          <w:sz w:val="20"/>
          <w:szCs w:val="20"/>
          <w:lang w:eastAsia="en-US"/>
        </w:rPr>
        <w:t xml:space="preserve"> oraz planowany wykup </w:t>
      </w:r>
      <w:r w:rsidR="00F8519E" w:rsidRPr="00F8519E">
        <w:rPr>
          <w:rFonts w:ascii="Century" w:hAnsi="Century" w:cs="Century"/>
          <w:sz w:val="20"/>
          <w:szCs w:val="20"/>
          <w:lang w:eastAsia="en-US"/>
        </w:rPr>
        <w:t xml:space="preserve">wyemitowanych </w:t>
      </w:r>
      <w:r w:rsidRPr="00F8519E">
        <w:rPr>
          <w:rFonts w:ascii="Century" w:hAnsi="Century" w:cs="Century"/>
          <w:sz w:val="20"/>
          <w:szCs w:val="20"/>
          <w:lang w:eastAsia="en-US"/>
        </w:rPr>
        <w:t>papierów wartościowych</w:t>
      </w:r>
      <w:r w:rsidR="00F8519E" w:rsidRPr="00F8519E">
        <w:rPr>
          <w:rFonts w:ascii="Century" w:hAnsi="Century" w:cs="Century"/>
          <w:sz w:val="20"/>
          <w:szCs w:val="20"/>
          <w:lang w:eastAsia="en-US"/>
        </w:rPr>
        <w:t>.</w:t>
      </w:r>
    </w:p>
    <w:p w14:paraId="730760F1" w14:textId="77777777" w:rsidR="0078579C" w:rsidRPr="004825F9" w:rsidRDefault="0078579C" w:rsidP="001E7AA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ascii="Century" w:hAnsi="Century" w:cs="Century"/>
          <w:color w:val="FF0000"/>
          <w:sz w:val="20"/>
          <w:szCs w:val="20"/>
          <w:lang w:eastAsia="en-US"/>
        </w:rPr>
      </w:pPr>
    </w:p>
    <w:p w14:paraId="7D1EFD60" w14:textId="77777777" w:rsidR="00157CF5" w:rsidRPr="001D5E3F" w:rsidRDefault="0078579C" w:rsidP="00E71BF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ascii="Century" w:hAnsi="Century" w:cs="Century"/>
          <w:b/>
          <w:sz w:val="20"/>
          <w:szCs w:val="20"/>
          <w:u w:val="single"/>
          <w:lang w:eastAsia="en-US"/>
        </w:rPr>
      </w:pPr>
      <w:r w:rsidRPr="001D5E3F">
        <w:rPr>
          <w:rFonts w:ascii="Century" w:hAnsi="Century" w:cs="Century"/>
          <w:b/>
          <w:sz w:val="20"/>
          <w:szCs w:val="20"/>
          <w:u w:val="single"/>
          <w:lang w:eastAsia="en-US"/>
        </w:rPr>
        <w:t>Prognoza długu i jego spłaty</w:t>
      </w:r>
    </w:p>
    <w:p w14:paraId="28EB4795" w14:textId="0EDA7F7F" w:rsidR="00BC1FA9" w:rsidRPr="001D5E3F" w:rsidRDefault="0078579C" w:rsidP="00E71BF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ascii="Century" w:hAnsi="Century" w:cs="Century"/>
          <w:sz w:val="20"/>
          <w:szCs w:val="20"/>
          <w:lang w:eastAsia="en-US"/>
        </w:rPr>
      </w:pPr>
      <w:r w:rsidRPr="001D5E3F">
        <w:rPr>
          <w:rFonts w:ascii="Century" w:hAnsi="Century" w:cs="Century"/>
          <w:sz w:val="20"/>
          <w:szCs w:val="20"/>
          <w:lang w:eastAsia="en-US"/>
        </w:rPr>
        <w:tab/>
      </w:r>
      <w:r w:rsidR="00157CF5" w:rsidRPr="001D5E3F">
        <w:rPr>
          <w:rFonts w:ascii="Century" w:hAnsi="Century" w:cs="Century"/>
          <w:sz w:val="20"/>
          <w:szCs w:val="20"/>
          <w:lang w:eastAsia="en-US"/>
        </w:rPr>
        <w:t xml:space="preserve">Prognoza długu i jego spłaty opiera się na dotychczas zaciągniętych </w:t>
      </w:r>
      <w:r w:rsidR="001D5E3F" w:rsidRPr="001D5E3F">
        <w:rPr>
          <w:rFonts w:ascii="Century" w:hAnsi="Century" w:cs="Century"/>
          <w:sz w:val="20"/>
          <w:szCs w:val="20"/>
          <w:lang w:eastAsia="en-US"/>
        </w:rPr>
        <w:t xml:space="preserve">kredytach, pożyczkach i wyemitowanych papierach wartościowych </w:t>
      </w:r>
      <w:r w:rsidR="00BC1FA9" w:rsidRPr="001D5E3F">
        <w:rPr>
          <w:rFonts w:ascii="Century" w:hAnsi="Century" w:cs="Century"/>
          <w:sz w:val="20"/>
          <w:szCs w:val="20"/>
          <w:lang w:eastAsia="en-US"/>
        </w:rPr>
        <w:t xml:space="preserve">oraz planowanych do zaciągnięcia </w:t>
      </w:r>
      <w:r w:rsidR="00157CF5" w:rsidRPr="001D5E3F">
        <w:rPr>
          <w:rFonts w:ascii="Century" w:hAnsi="Century" w:cs="Century"/>
          <w:sz w:val="20"/>
          <w:szCs w:val="20"/>
          <w:lang w:eastAsia="en-US"/>
        </w:rPr>
        <w:t>zobowiązania</w:t>
      </w:r>
      <w:r w:rsidR="00097A50" w:rsidRPr="001D5E3F">
        <w:rPr>
          <w:rFonts w:ascii="Century" w:hAnsi="Century" w:cs="Century"/>
          <w:sz w:val="20"/>
          <w:szCs w:val="20"/>
          <w:lang w:eastAsia="en-US"/>
        </w:rPr>
        <w:t>ch z tytułu kredytów</w:t>
      </w:r>
      <w:r w:rsidR="001D5E3F" w:rsidRPr="001D5E3F">
        <w:rPr>
          <w:rFonts w:ascii="Century" w:hAnsi="Century" w:cs="Century"/>
          <w:sz w:val="20"/>
          <w:szCs w:val="20"/>
          <w:lang w:eastAsia="en-US"/>
        </w:rPr>
        <w:t xml:space="preserve"> i</w:t>
      </w:r>
      <w:r w:rsidR="00097A50" w:rsidRPr="001D5E3F">
        <w:rPr>
          <w:rFonts w:ascii="Century" w:hAnsi="Century" w:cs="Century"/>
          <w:sz w:val="20"/>
          <w:szCs w:val="20"/>
          <w:lang w:eastAsia="en-US"/>
        </w:rPr>
        <w:t xml:space="preserve"> pożyczek</w:t>
      </w:r>
      <w:r w:rsidR="00BC1FA9" w:rsidRPr="001D5E3F">
        <w:rPr>
          <w:rFonts w:ascii="Century" w:hAnsi="Century" w:cs="Century"/>
          <w:sz w:val="20"/>
          <w:szCs w:val="20"/>
          <w:lang w:eastAsia="en-US"/>
        </w:rPr>
        <w:t>.</w:t>
      </w:r>
    </w:p>
    <w:p w14:paraId="6525F4C5" w14:textId="11D76499" w:rsidR="0078579C" w:rsidRPr="001D5E3F" w:rsidRDefault="0078579C" w:rsidP="00E71BF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ascii="Century" w:hAnsi="Century" w:cs="Century"/>
          <w:sz w:val="20"/>
          <w:szCs w:val="20"/>
          <w:lang w:eastAsia="en-US"/>
        </w:rPr>
      </w:pPr>
      <w:r w:rsidRPr="001D5E3F">
        <w:rPr>
          <w:rFonts w:ascii="Century" w:hAnsi="Century" w:cs="Century"/>
          <w:sz w:val="20"/>
          <w:szCs w:val="20"/>
          <w:lang w:eastAsia="en-US"/>
        </w:rPr>
        <w:t>Planowany stan zadłużenia na koniec 20</w:t>
      </w:r>
      <w:r w:rsidR="001D5E3F" w:rsidRPr="001D5E3F">
        <w:rPr>
          <w:rFonts w:ascii="Century" w:hAnsi="Century" w:cs="Century"/>
          <w:sz w:val="20"/>
          <w:szCs w:val="20"/>
          <w:lang w:eastAsia="en-US"/>
        </w:rPr>
        <w:t>20</w:t>
      </w:r>
      <w:r w:rsidRPr="001D5E3F">
        <w:rPr>
          <w:rFonts w:ascii="Century" w:hAnsi="Century" w:cs="Century"/>
          <w:sz w:val="20"/>
          <w:szCs w:val="20"/>
          <w:lang w:eastAsia="en-US"/>
        </w:rPr>
        <w:t xml:space="preserve">r. </w:t>
      </w:r>
      <w:r w:rsidR="00F907FB" w:rsidRPr="001D5E3F">
        <w:rPr>
          <w:rFonts w:ascii="Century" w:hAnsi="Century" w:cs="Century"/>
          <w:sz w:val="20"/>
          <w:szCs w:val="20"/>
          <w:lang w:eastAsia="en-US"/>
        </w:rPr>
        <w:t>wynosić będzie</w:t>
      </w:r>
      <w:r w:rsidRPr="001D5E3F">
        <w:rPr>
          <w:rFonts w:ascii="Century" w:hAnsi="Century" w:cs="Century"/>
          <w:sz w:val="20"/>
          <w:szCs w:val="20"/>
          <w:lang w:eastAsia="en-US"/>
        </w:rPr>
        <w:t xml:space="preserve"> </w:t>
      </w:r>
      <w:r w:rsidR="001D5E3F" w:rsidRPr="001D5E3F">
        <w:rPr>
          <w:rFonts w:ascii="Century" w:hAnsi="Century" w:cs="Century"/>
          <w:sz w:val="20"/>
          <w:szCs w:val="20"/>
          <w:lang w:eastAsia="en-US"/>
        </w:rPr>
        <w:t>10.946.779</w:t>
      </w:r>
      <w:r w:rsidRPr="001D5E3F">
        <w:rPr>
          <w:rFonts w:ascii="Century" w:hAnsi="Century" w:cs="Century"/>
          <w:sz w:val="20"/>
          <w:szCs w:val="20"/>
          <w:lang w:eastAsia="en-US"/>
        </w:rPr>
        <w:t xml:space="preserve">,00 zł, </w:t>
      </w:r>
      <w:r w:rsidR="00F907FB" w:rsidRPr="001D5E3F">
        <w:rPr>
          <w:rFonts w:ascii="Century" w:hAnsi="Century" w:cs="Century"/>
          <w:sz w:val="20"/>
          <w:szCs w:val="20"/>
          <w:lang w:eastAsia="en-US"/>
        </w:rPr>
        <w:t>po uwzględnieniu</w:t>
      </w:r>
      <w:r w:rsidRPr="001D5E3F">
        <w:rPr>
          <w:rFonts w:ascii="Century" w:hAnsi="Century" w:cs="Century"/>
          <w:sz w:val="20"/>
          <w:szCs w:val="20"/>
          <w:lang w:eastAsia="en-US"/>
        </w:rPr>
        <w:t xml:space="preserve"> planowan</w:t>
      </w:r>
      <w:r w:rsidR="00F907FB" w:rsidRPr="001D5E3F">
        <w:rPr>
          <w:rFonts w:ascii="Century" w:hAnsi="Century" w:cs="Century"/>
          <w:sz w:val="20"/>
          <w:szCs w:val="20"/>
          <w:lang w:eastAsia="en-US"/>
        </w:rPr>
        <w:t>ych spłat rat kredytów</w:t>
      </w:r>
      <w:r w:rsidR="001D5E3F" w:rsidRPr="001D5E3F">
        <w:rPr>
          <w:rFonts w:ascii="Century" w:hAnsi="Century" w:cs="Century"/>
          <w:sz w:val="20"/>
          <w:szCs w:val="20"/>
          <w:lang w:eastAsia="en-US"/>
        </w:rPr>
        <w:t xml:space="preserve">, </w:t>
      </w:r>
      <w:r w:rsidR="00F907FB" w:rsidRPr="001D5E3F">
        <w:rPr>
          <w:rFonts w:ascii="Century" w:hAnsi="Century" w:cs="Century"/>
          <w:sz w:val="20"/>
          <w:szCs w:val="20"/>
          <w:lang w:eastAsia="en-US"/>
        </w:rPr>
        <w:t>poż</w:t>
      </w:r>
      <w:r w:rsidRPr="001D5E3F">
        <w:rPr>
          <w:rFonts w:ascii="Century" w:hAnsi="Century" w:cs="Century"/>
          <w:sz w:val="20"/>
          <w:szCs w:val="20"/>
          <w:lang w:eastAsia="en-US"/>
        </w:rPr>
        <w:t>yczek</w:t>
      </w:r>
      <w:r w:rsidR="001D5E3F" w:rsidRPr="001D5E3F">
        <w:rPr>
          <w:rFonts w:ascii="Century" w:hAnsi="Century" w:cs="Century"/>
          <w:sz w:val="20"/>
          <w:szCs w:val="20"/>
          <w:lang w:eastAsia="en-US"/>
        </w:rPr>
        <w:t xml:space="preserve"> i wykupu papierów wartościowych </w:t>
      </w:r>
      <w:r w:rsidRPr="001D5E3F">
        <w:rPr>
          <w:rFonts w:ascii="Century" w:hAnsi="Century" w:cs="Century"/>
          <w:sz w:val="20"/>
          <w:szCs w:val="20"/>
          <w:lang w:eastAsia="en-US"/>
        </w:rPr>
        <w:t xml:space="preserve">w łącznej kwocie </w:t>
      </w:r>
      <w:r w:rsidR="001D5E3F" w:rsidRPr="001D5E3F">
        <w:rPr>
          <w:rFonts w:ascii="Century" w:hAnsi="Century" w:cs="Century"/>
          <w:sz w:val="20"/>
          <w:szCs w:val="20"/>
          <w:lang w:eastAsia="en-US"/>
        </w:rPr>
        <w:t>4.000.894</w:t>
      </w:r>
      <w:r w:rsidR="005C306C" w:rsidRPr="001D5E3F">
        <w:rPr>
          <w:rFonts w:ascii="Century" w:hAnsi="Century" w:cs="Century"/>
          <w:sz w:val="20"/>
          <w:szCs w:val="20"/>
          <w:lang w:eastAsia="en-US"/>
        </w:rPr>
        <w:t>,00</w:t>
      </w:r>
      <w:r w:rsidRPr="001D5E3F">
        <w:rPr>
          <w:rFonts w:ascii="Century" w:hAnsi="Century" w:cs="Century"/>
          <w:sz w:val="20"/>
          <w:szCs w:val="20"/>
          <w:lang w:eastAsia="en-US"/>
        </w:rPr>
        <w:t xml:space="preserve"> zł</w:t>
      </w:r>
      <w:r w:rsidR="00F907FB" w:rsidRPr="001D5E3F">
        <w:rPr>
          <w:rFonts w:ascii="Century" w:hAnsi="Century" w:cs="Century"/>
          <w:sz w:val="20"/>
          <w:szCs w:val="20"/>
          <w:lang w:eastAsia="en-US"/>
        </w:rPr>
        <w:t xml:space="preserve"> oraz </w:t>
      </w:r>
      <w:r w:rsidR="006A798E" w:rsidRPr="001D5E3F">
        <w:rPr>
          <w:rFonts w:ascii="Century" w:hAnsi="Century" w:cs="Century"/>
          <w:sz w:val="20"/>
          <w:szCs w:val="20"/>
          <w:lang w:eastAsia="en-US"/>
        </w:rPr>
        <w:t xml:space="preserve">zaciągniętego kredytu w łącznej kwocie </w:t>
      </w:r>
      <w:r w:rsidR="001D5E3F" w:rsidRPr="001D5E3F">
        <w:rPr>
          <w:rFonts w:ascii="Century" w:hAnsi="Century" w:cs="Century"/>
          <w:sz w:val="20"/>
          <w:szCs w:val="20"/>
          <w:lang w:eastAsia="en-US"/>
        </w:rPr>
        <w:t>1.0</w:t>
      </w:r>
      <w:r w:rsidR="006A798E" w:rsidRPr="001D5E3F">
        <w:rPr>
          <w:rFonts w:ascii="Century" w:hAnsi="Century" w:cs="Century"/>
          <w:sz w:val="20"/>
          <w:szCs w:val="20"/>
          <w:lang w:eastAsia="en-US"/>
        </w:rPr>
        <w:t>00.000,00 zł</w:t>
      </w:r>
      <w:r w:rsidR="00BC1FA9" w:rsidRPr="001D5E3F">
        <w:rPr>
          <w:rFonts w:ascii="Century" w:hAnsi="Century" w:cs="Century"/>
          <w:sz w:val="20"/>
          <w:szCs w:val="20"/>
          <w:lang w:eastAsia="en-US"/>
        </w:rPr>
        <w:t>.</w:t>
      </w:r>
    </w:p>
    <w:p w14:paraId="4314F5B7" w14:textId="4527232A" w:rsidR="007D0C92" w:rsidRPr="001D5E3F" w:rsidRDefault="00B35BFA" w:rsidP="00E71BF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ascii="Century" w:hAnsi="Century" w:cs="Century"/>
          <w:sz w:val="20"/>
          <w:szCs w:val="20"/>
          <w:lang w:eastAsia="en-US"/>
        </w:rPr>
      </w:pPr>
      <w:r w:rsidRPr="001D5E3F">
        <w:rPr>
          <w:rFonts w:ascii="Century" w:hAnsi="Century" w:cs="Century"/>
          <w:sz w:val="20"/>
          <w:szCs w:val="20"/>
          <w:lang w:eastAsia="en-US"/>
        </w:rPr>
        <w:tab/>
      </w:r>
      <w:r w:rsidR="005C306C" w:rsidRPr="001D5E3F">
        <w:rPr>
          <w:rFonts w:ascii="Century" w:hAnsi="Century" w:cs="Century"/>
          <w:sz w:val="20"/>
          <w:szCs w:val="20"/>
          <w:lang w:eastAsia="en-US"/>
        </w:rPr>
        <w:t>W roku 20</w:t>
      </w:r>
      <w:r w:rsidR="006A798E" w:rsidRPr="001D5E3F">
        <w:rPr>
          <w:rFonts w:ascii="Century" w:hAnsi="Century" w:cs="Century"/>
          <w:sz w:val="20"/>
          <w:szCs w:val="20"/>
          <w:lang w:eastAsia="en-US"/>
        </w:rPr>
        <w:t>2</w:t>
      </w:r>
      <w:r w:rsidR="001D5E3F" w:rsidRPr="001D5E3F">
        <w:rPr>
          <w:rFonts w:ascii="Century" w:hAnsi="Century" w:cs="Century"/>
          <w:sz w:val="20"/>
          <w:szCs w:val="20"/>
          <w:lang w:eastAsia="en-US"/>
        </w:rPr>
        <w:t>1</w:t>
      </w:r>
      <w:r w:rsidR="00F907FB" w:rsidRPr="001D5E3F">
        <w:rPr>
          <w:rFonts w:ascii="Century" w:hAnsi="Century" w:cs="Century"/>
          <w:sz w:val="20"/>
          <w:szCs w:val="20"/>
          <w:lang w:eastAsia="en-US"/>
        </w:rPr>
        <w:t xml:space="preserve"> planuje się spłaty rat zgodnie z harmonogramami w łącznej kwocie </w:t>
      </w:r>
      <w:r w:rsidR="001D5E3F" w:rsidRPr="001D5E3F">
        <w:rPr>
          <w:rFonts w:ascii="Century" w:hAnsi="Century" w:cs="Century"/>
          <w:sz w:val="20"/>
          <w:szCs w:val="20"/>
          <w:lang w:eastAsia="en-US"/>
        </w:rPr>
        <w:t>777.572</w:t>
      </w:r>
      <w:r w:rsidR="007F4C01" w:rsidRPr="001D5E3F">
        <w:rPr>
          <w:rFonts w:ascii="Century" w:hAnsi="Century" w:cs="Century"/>
          <w:sz w:val="20"/>
          <w:szCs w:val="20"/>
          <w:lang w:eastAsia="en-US"/>
        </w:rPr>
        <w:t>,</w:t>
      </w:r>
      <w:r w:rsidR="005C306C" w:rsidRPr="001D5E3F">
        <w:rPr>
          <w:rFonts w:ascii="Century" w:hAnsi="Century" w:cs="Century"/>
          <w:sz w:val="20"/>
          <w:szCs w:val="20"/>
          <w:lang w:eastAsia="en-US"/>
        </w:rPr>
        <w:t>00 zł, w tym pożyczk</w:t>
      </w:r>
      <w:r w:rsidR="00617F36" w:rsidRPr="001D5E3F">
        <w:rPr>
          <w:rFonts w:ascii="Century" w:hAnsi="Century" w:cs="Century"/>
          <w:sz w:val="20"/>
          <w:szCs w:val="20"/>
          <w:lang w:eastAsia="en-US"/>
        </w:rPr>
        <w:t>i</w:t>
      </w:r>
      <w:r w:rsidR="005C306C" w:rsidRPr="001D5E3F">
        <w:rPr>
          <w:rFonts w:ascii="Century" w:hAnsi="Century" w:cs="Century"/>
          <w:sz w:val="20"/>
          <w:szCs w:val="20"/>
          <w:lang w:eastAsia="en-US"/>
        </w:rPr>
        <w:t xml:space="preserve"> na wyprzedzające finansowanie działań finansowanych z budżetu Unii Europejskiej w </w:t>
      </w:r>
      <w:r w:rsidR="005C306C" w:rsidRPr="001D5E3F">
        <w:rPr>
          <w:rFonts w:ascii="Century" w:hAnsi="Century" w:cs="Century"/>
          <w:sz w:val="20"/>
          <w:szCs w:val="20"/>
          <w:lang w:eastAsia="en-US"/>
        </w:rPr>
        <w:lastRenderedPageBreak/>
        <w:t xml:space="preserve">kwocie </w:t>
      </w:r>
      <w:r w:rsidR="001D5E3F" w:rsidRPr="001D5E3F">
        <w:rPr>
          <w:rFonts w:ascii="Century" w:hAnsi="Century" w:cs="Century"/>
          <w:sz w:val="20"/>
          <w:szCs w:val="20"/>
          <w:lang w:eastAsia="en-US"/>
        </w:rPr>
        <w:t>152.264</w:t>
      </w:r>
      <w:r w:rsidR="005C306C" w:rsidRPr="001D5E3F">
        <w:rPr>
          <w:rFonts w:ascii="Century" w:hAnsi="Century" w:cs="Century"/>
          <w:sz w:val="20"/>
          <w:szCs w:val="20"/>
          <w:lang w:eastAsia="en-US"/>
        </w:rPr>
        <w:t>,00 zł. Planuje się</w:t>
      </w:r>
      <w:r w:rsidR="00F907FB" w:rsidRPr="001D5E3F">
        <w:rPr>
          <w:rFonts w:ascii="Century" w:hAnsi="Century" w:cs="Century"/>
          <w:sz w:val="20"/>
          <w:szCs w:val="20"/>
          <w:lang w:eastAsia="en-US"/>
        </w:rPr>
        <w:t xml:space="preserve"> zaciągnięcie kredytów i pożyczek</w:t>
      </w:r>
      <w:r w:rsidR="001C2F42" w:rsidRPr="001D5E3F">
        <w:rPr>
          <w:rFonts w:ascii="Century" w:hAnsi="Century" w:cs="Century"/>
          <w:sz w:val="20"/>
          <w:szCs w:val="20"/>
          <w:lang w:eastAsia="en-US"/>
        </w:rPr>
        <w:t xml:space="preserve"> </w:t>
      </w:r>
      <w:r w:rsidR="00F907FB" w:rsidRPr="001D5E3F">
        <w:rPr>
          <w:rFonts w:ascii="Century" w:hAnsi="Century" w:cs="Century"/>
          <w:sz w:val="20"/>
          <w:szCs w:val="20"/>
          <w:lang w:eastAsia="en-US"/>
        </w:rPr>
        <w:t xml:space="preserve">w </w:t>
      </w:r>
      <w:r w:rsidR="00F370B7" w:rsidRPr="001D5E3F">
        <w:rPr>
          <w:rFonts w:ascii="Century" w:hAnsi="Century" w:cs="Century"/>
          <w:sz w:val="20"/>
          <w:szCs w:val="20"/>
          <w:lang w:eastAsia="en-US"/>
        </w:rPr>
        <w:t xml:space="preserve">łącznej kwocie </w:t>
      </w:r>
      <w:r w:rsidR="001D5E3F" w:rsidRPr="001D5E3F">
        <w:rPr>
          <w:rFonts w:ascii="Century" w:hAnsi="Century" w:cs="Century"/>
          <w:sz w:val="20"/>
          <w:szCs w:val="20"/>
          <w:lang w:eastAsia="en-US"/>
        </w:rPr>
        <w:t>5.152.264</w:t>
      </w:r>
      <w:r w:rsidR="00F907FB" w:rsidRPr="001D5E3F">
        <w:rPr>
          <w:rFonts w:ascii="Century" w:hAnsi="Century" w:cs="Century"/>
          <w:sz w:val="20"/>
          <w:szCs w:val="20"/>
          <w:lang w:eastAsia="en-US"/>
        </w:rPr>
        <w:t>,00 zł</w:t>
      </w:r>
      <w:r w:rsidR="008B1AC5" w:rsidRPr="001D5E3F">
        <w:rPr>
          <w:rFonts w:ascii="Century" w:hAnsi="Century" w:cs="Century"/>
          <w:sz w:val="20"/>
          <w:szCs w:val="20"/>
          <w:lang w:eastAsia="en-US"/>
        </w:rPr>
        <w:t xml:space="preserve">, w tym </w:t>
      </w:r>
      <w:r w:rsidR="00F46067" w:rsidRPr="001D5E3F">
        <w:rPr>
          <w:rFonts w:ascii="Century" w:hAnsi="Century" w:cs="Century"/>
          <w:sz w:val="20"/>
          <w:szCs w:val="20"/>
          <w:lang w:eastAsia="en-US"/>
        </w:rPr>
        <w:t xml:space="preserve">podlegające wyłączeniu z limitu spłaty </w:t>
      </w:r>
      <w:r w:rsidR="008B1AC5" w:rsidRPr="001D5E3F">
        <w:rPr>
          <w:rFonts w:ascii="Century" w:hAnsi="Century" w:cs="Century"/>
          <w:sz w:val="20"/>
          <w:szCs w:val="20"/>
          <w:lang w:eastAsia="en-US"/>
        </w:rPr>
        <w:t>pożyczk</w:t>
      </w:r>
      <w:r w:rsidR="00352ACF" w:rsidRPr="001D5E3F">
        <w:rPr>
          <w:rFonts w:ascii="Century" w:hAnsi="Century" w:cs="Century"/>
          <w:sz w:val="20"/>
          <w:szCs w:val="20"/>
          <w:lang w:eastAsia="en-US"/>
        </w:rPr>
        <w:t>i</w:t>
      </w:r>
      <w:r w:rsidR="008B1AC5" w:rsidRPr="001D5E3F">
        <w:rPr>
          <w:rFonts w:ascii="Century" w:hAnsi="Century" w:cs="Century"/>
          <w:sz w:val="20"/>
          <w:szCs w:val="20"/>
          <w:lang w:eastAsia="en-US"/>
        </w:rPr>
        <w:t xml:space="preserve"> na wyprzedzające fin</w:t>
      </w:r>
      <w:r w:rsidR="009E0220" w:rsidRPr="001D5E3F">
        <w:rPr>
          <w:rFonts w:ascii="Century" w:hAnsi="Century" w:cs="Century"/>
          <w:sz w:val="20"/>
          <w:szCs w:val="20"/>
          <w:lang w:eastAsia="en-US"/>
        </w:rPr>
        <w:t xml:space="preserve">ansowanie działań finansowanych </w:t>
      </w:r>
      <w:r w:rsidR="008B1AC5" w:rsidRPr="001D5E3F">
        <w:rPr>
          <w:rFonts w:ascii="Century" w:hAnsi="Century" w:cs="Century"/>
          <w:sz w:val="20"/>
          <w:szCs w:val="20"/>
          <w:lang w:eastAsia="en-US"/>
        </w:rPr>
        <w:t xml:space="preserve">z budżetu Unii Europejskiej w kwocie </w:t>
      </w:r>
      <w:r w:rsidR="001D5E3F" w:rsidRPr="001D5E3F">
        <w:rPr>
          <w:rFonts w:ascii="Century" w:hAnsi="Century" w:cs="Century"/>
          <w:sz w:val="20"/>
          <w:szCs w:val="20"/>
          <w:lang w:eastAsia="en-US"/>
        </w:rPr>
        <w:t>1.352.264</w:t>
      </w:r>
      <w:r w:rsidR="005C306C" w:rsidRPr="001D5E3F">
        <w:rPr>
          <w:rFonts w:ascii="Century" w:hAnsi="Century" w:cs="Century"/>
          <w:sz w:val="20"/>
          <w:szCs w:val="20"/>
          <w:lang w:eastAsia="en-US"/>
        </w:rPr>
        <w:t>,00 zł</w:t>
      </w:r>
      <w:r w:rsidR="001D5E3F" w:rsidRPr="001D5E3F">
        <w:rPr>
          <w:rFonts w:ascii="Century" w:hAnsi="Century" w:cs="Century"/>
          <w:sz w:val="20"/>
          <w:szCs w:val="20"/>
          <w:lang w:eastAsia="en-US"/>
        </w:rPr>
        <w:t>.</w:t>
      </w:r>
      <w:r w:rsidR="008B1AC5" w:rsidRPr="001D5E3F">
        <w:rPr>
          <w:rFonts w:ascii="Century" w:hAnsi="Century" w:cs="Century"/>
          <w:sz w:val="20"/>
          <w:szCs w:val="20"/>
          <w:lang w:eastAsia="en-US"/>
        </w:rPr>
        <w:t xml:space="preserve"> </w:t>
      </w:r>
      <w:r w:rsidR="00F907FB" w:rsidRPr="001D5E3F">
        <w:rPr>
          <w:rFonts w:ascii="Century" w:hAnsi="Century" w:cs="Century"/>
          <w:sz w:val="20"/>
          <w:szCs w:val="20"/>
          <w:lang w:eastAsia="en-US"/>
        </w:rPr>
        <w:t>Wówczas pl</w:t>
      </w:r>
      <w:r w:rsidR="00F370B7" w:rsidRPr="001D5E3F">
        <w:rPr>
          <w:rFonts w:ascii="Century" w:hAnsi="Century" w:cs="Century"/>
          <w:sz w:val="20"/>
          <w:szCs w:val="20"/>
          <w:lang w:eastAsia="en-US"/>
        </w:rPr>
        <w:t xml:space="preserve">anowana kwota długu wyniesie </w:t>
      </w:r>
      <w:r w:rsidR="001D5E3F" w:rsidRPr="001D5E3F">
        <w:rPr>
          <w:rFonts w:ascii="Century" w:hAnsi="Century" w:cs="Century"/>
          <w:sz w:val="20"/>
          <w:szCs w:val="20"/>
          <w:lang w:eastAsia="en-US"/>
        </w:rPr>
        <w:t>15.321.471,00</w:t>
      </w:r>
      <w:r w:rsidR="00F907FB" w:rsidRPr="001D5E3F">
        <w:rPr>
          <w:rFonts w:ascii="Century" w:hAnsi="Century" w:cs="Century"/>
          <w:sz w:val="20"/>
          <w:szCs w:val="20"/>
          <w:lang w:eastAsia="en-US"/>
        </w:rPr>
        <w:t xml:space="preserve"> zł</w:t>
      </w:r>
      <w:r w:rsidR="00047020">
        <w:rPr>
          <w:rFonts w:ascii="Century" w:hAnsi="Century" w:cs="Century"/>
          <w:sz w:val="20"/>
          <w:szCs w:val="20"/>
          <w:lang w:eastAsia="en-US"/>
        </w:rPr>
        <w:t>.</w:t>
      </w:r>
    </w:p>
    <w:p w14:paraId="63541C5F" w14:textId="3ADD4A18" w:rsidR="004D13CB" w:rsidRPr="001D5E3F" w:rsidRDefault="004D13CB" w:rsidP="00E71BF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ascii="Century" w:hAnsi="Century" w:cs="Century"/>
          <w:sz w:val="20"/>
          <w:szCs w:val="20"/>
          <w:lang w:eastAsia="en-US"/>
        </w:rPr>
      </w:pPr>
      <w:r w:rsidRPr="001D5E3F">
        <w:rPr>
          <w:rFonts w:ascii="Century" w:hAnsi="Century" w:cs="Century"/>
          <w:sz w:val="20"/>
          <w:szCs w:val="20"/>
          <w:lang w:eastAsia="en-US"/>
        </w:rPr>
        <w:t>Natomiast w 20</w:t>
      </w:r>
      <w:r w:rsidR="00A6588F" w:rsidRPr="001D5E3F">
        <w:rPr>
          <w:rFonts w:ascii="Century" w:hAnsi="Century" w:cs="Century"/>
          <w:sz w:val="20"/>
          <w:szCs w:val="20"/>
          <w:lang w:eastAsia="en-US"/>
        </w:rPr>
        <w:t>2</w:t>
      </w:r>
      <w:r w:rsidR="001D5E3F" w:rsidRPr="001D5E3F">
        <w:rPr>
          <w:rFonts w:ascii="Century" w:hAnsi="Century" w:cs="Century"/>
          <w:sz w:val="20"/>
          <w:szCs w:val="20"/>
          <w:lang w:eastAsia="en-US"/>
        </w:rPr>
        <w:t>2</w:t>
      </w:r>
      <w:r w:rsidRPr="001D5E3F">
        <w:rPr>
          <w:rFonts w:ascii="Century" w:hAnsi="Century" w:cs="Century"/>
          <w:sz w:val="20"/>
          <w:szCs w:val="20"/>
          <w:lang w:eastAsia="en-US"/>
        </w:rPr>
        <w:t xml:space="preserve"> roku </w:t>
      </w:r>
      <w:r w:rsidR="001D5E3F" w:rsidRPr="001D5E3F">
        <w:rPr>
          <w:rFonts w:ascii="Century" w:hAnsi="Century" w:cs="Century"/>
          <w:sz w:val="20"/>
          <w:szCs w:val="20"/>
          <w:lang w:eastAsia="en-US"/>
        </w:rPr>
        <w:t>planowane jest zaciągnięcie kredytów i pożyczek w łącznej kwocie 3.715.776,00 zł, w tym podlegające wyłączeniu z limitu spłaty pożyczki na wyprzedzające finansowanie działań finansowanych z budżetu Unii Europejskiej w kwocie 800.000,00 zł. P</w:t>
      </w:r>
      <w:r w:rsidR="00BE610E" w:rsidRPr="001D5E3F">
        <w:rPr>
          <w:rFonts w:ascii="Century" w:hAnsi="Century" w:cs="Century"/>
          <w:sz w:val="20"/>
          <w:szCs w:val="20"/>
          <w:lang w:eastAsia="en-US"/>
        </w:rPr>
        <w:t>lan</w:t>
      </w:r>
      <w:r w:rsidR="001C2F42" w:rsidRPr="001D5E3F">
        <w:rPr>
          <w:rFonts w:ascii="Century" w:hAnsi="Century" w:cs="Century"/>
          <w:sz w:val="20"/>
          <w:szCs w:val="20"/>
          <w:lang w:eastAsia="en-US"/>
        </w:rPr>
        <w:t>owan</w:t>
      </w:r>
      <w:r w:rsidR="001D5E3F" w:rsidRPr="001D5E3F">
        <w:rPr>
          <w:rFonts w:ascii="Century" w:hAnsi="Century" w:cs="Century"/>
          <w:sz w:val="20"/>
          <w:szCs w:val="20"/>
          <w:lang w:eastAsia="en-US"/>
        </w:rPr>
        <w:t xml:space="preserve">e są również </w:t>
      </w:r>
      <w:r w:rsidR="00BE610E" w:rsidRPr="001D5E3F">
        <w:rPr>
          <w:rFonts w:ascii="Century" w:hAnsi="Century" w:cs="Century"/>
          <w:sz w:val="20"/>
          <w:szCs w:val="20"/>
          <w:lang w:eastAsia="en-US"/>
        </w:rPr>
        <w:t>spła</w:t>
      </w:r>
      <w:r w:rsidR="001C2F42" w:rsidRPr="001D5E3F">
        <w:rPr>
          <w:rFonts w:ascii="Century" w:hAnsi="Century" w:cs="Century"/>
          <w:sz w:val="20"/>
          <w:szCs w:val="20"/>
          <w:lang w:eastAsia="en-US"/>
        </w:rPr>
        <w:t>t</w:t>
      </w:r>
      <w:r w:rsidR="001D5E3F" w:rsidRPr="001D5E3F">
        <w:rPr>
          <w:rFonts w:ascii="Century" w:hAnsi="Century" w:cs="Century"/>
          <w:sz w:val="20"/>
          <w:szCs w:val="20"/>
          <w:lang w:eastAsia="en-US"/>
        </w:rPr>
        <w:t>y</w:t>
      </w:r>
      <w:r w:rsidR="001C2F42" w:rsidRPr="001D5E3F">
        <w:rPr>
          <w:rFonts w:ascii="Century" w:hAnsi="Century" w:cs="Century"/>
          <w:sz w:val="20"/>
          <w:szCs w:val="20"/>
          <w:lang w:eastAsia="en-US"/>
        </w:rPr>
        <w:t xml:space="preserve"> zobowiązań</w:t>
      </w:r>
      <w:r w:rsidR="00BE610E" w:rsidRPr="001D5E3F">
        <w:rPr>
          <w:rFonts w:ascii="Century" w:hAnsi="Century" w:cs="Century"/>
          <w:sz w:val="20"/>
          <w:szCs w:val="20"/>
          <w:lang w:eastAsia="en-US"/>
        </w:rPr>
        <w:t xml:space="preserve"> z tytułu kredytów i pożyczek w łącznej kwocie </w:t>
      </w:r>
      <w:r w:rsidR="001D5E3F" w:rsidRPr="001D5E3F">
        <w:rPr>
          <w:rFonts w:ascii="Century" w:hAnsi="Century" w:cs="Century"/>
          <w:sz w:val="20"/>
          <w:szCs w:val="20"/>
          <w:lang w:eastAsia="en-US"/>
        </w:rPr>
        <w:t>2.889.776</w:t>
      </w:r>
      <w:r w:rsidR="00BE610E" w:rsidRPr="001D5E3F">
        <w:rPr>
          <w:rFonts w:ascii="Century" w:hAnsi="Century" w:cs="Century"/>
          <w:sz w:val="20"/>
          <w:szCs w:val="20"/>
          <w:lang w:eastAsia="en-US"/>
        </w:rPr>
        <w:t xml:space="preserve">,00 zł, w tym spłaty które w całości będą podlegały wyłączeniu z limitu spłaty obejmują kwotę </w:t>
      </w:r>
      <w:r w:rsidR="001D5E3F" w:rsidRPr="001D5E3F">
        <w:rPr>
          <w:rFonts w:ascii="Century" w:hAnsi="Century" w:cs="Century"/>
          <w:sz w:val="20"/>
          <w:szCs w:val="20"/>
          <w:lang w:eastAsia="en-US"/>
        </w:rPr>
        <w:t>2.044.224,54</w:t>
      </w:r>
      <w:r w:rsidR="00BE610E" w:rsidRPr="001D5E3F">
        <w:rPr>
          <w:rFonts w:ascii="Century" w:hAnsi="Century" w:cs="Century"/>
          <w:sz w:val="20"/>
          <w:szCs w:val="20"/>
          <w:lang w:eastAsia="en-US"/>
        </w:rPr>
        <w:t xml:space="preserve"> zł. </w:t>
      </w:r>
      <w:r w:rsidR="00923DAE" w:rsidRPr="001D5E3F">
        <w:rPr>
          <w:rFonts w:ascii="Century" w:hAnsi="Century" w:cs="Century"/>
          <w:sz w:val="20"/>
          <w:szCs w:val="20"/>
          <w:lang w:eastAsia="en-US"/>
        </w:rPr>
        <w:t xml:space="preserve">Przy czym na </w:t>
      </w:r>
      <w:r w:rsidR="001D5E3F" w:rsidRPr="001D5E3F">
        <w:rPr>
          <w:rFonts w:ascii="Century" w:hAnsi="Century" w:cs="Century"/>
          <w:sz w:val="20"/>
          <w:szCs w:val="20"/>
          <w:lang w:eastAsia="en-US"/>
        </w:rPr>
        <w:t>spłaty pożyczek</w:t>
      </w:r>
      <w:r w:rsidR="001C2F42" w:rsidRPr="001D5E3F">
        <w:rPr>
          <w:rFonts w:ascii="Century" w:hAnsi="Century"/>
          <w:sz w:val="20"/>
          <w:szCs w:val="20"/>
          <w:lang w:eastAsia="en-US"/>
        </w:rPr>
        <w:t xml:space="preserve"> </w:t>
      </w:r>
      <w:r w:rsidR="00BE610E" w:rsidRPr="001D5E3F">
        <w:rPr>
          <w:rFonts w:ascii="Century" w:hAnsi="Century"/>
          <w:sz w:val="20"/>
          <w:szCs w:val="20"/>
          <w:lang w:eastAsia="en-US"/>
        </w:rPr>
        <w:t xml:space="preserve">w łącznej kwocie </w:t>
      </w:r>
      <w:r w:rsidR="007F4C01" w:rsidRPr="001D5E3F">
        <w:rPr>
          <w:rFonts w:ascii="Century" w:hAnsi="Century"/>
          <w:sz w:val="20"/>
          <w:szCs w:val="20"/>
          <w:lang w:eastAsia="en-US"/>
        </w:rPr>
        <w:t>2.</w:t>
      </w:r>
      <w:r w:rsidR="001D5E3F" w:rsidRPr="001D5E3F">
        <w:rPr>
          <w:rFonts w:ascii="Century" w:hAnsi="Century"/>
          <w:sz w:val="20"/>
          <w:szCs w:val="20"/>
          <w:lang w:eastAsia="en-US"/>
        </w:rPr>
        <w:t>000.000</w:t>
      </w:r>
      <w:r w:rsidR="007F4C01" w:rsidRPr="001D5E3F">
        <w:rPr>
          <w:rFonts w:ascii="Century" w:hAnsi="Century"/>
          <w:sz w:val="20"/>
          <w:szCs w:val="20"/>
          <w:lang w:eastAsia="en-US"/>
        </w:rPr>
        <w:t>,00</w:t>
      </w:r>
      <w:r w:rsidR="00BE610E" w:rsidRPr="001D5E3F">
        <w:rPr>
          <w:rFonts w:ascii="Century" w:hAnsi="Century"/>
          <w:sz w:val="20"/>
          <w:szCs w:val="20"/>
          <w:lang w:eastAsia="en-US"/>
        </w:rPr>
        <w:t xml:space="preserve"> zł </w:t>
      </w:r>
      <w:r w:rsidR="00BE610E" w:rsidRPr="001D5E3F">
        <w:rPr>
          <w:rFonts w:ascii="Century" w:hAnsi="Century" w:cs="Century"/>
          <w:sz w:val="20"/>
          <w:szCs w:val="20"/>
          <w:lang w:eastAsia="en-US"/>
        </w:rPr>
        <w:t xml:space="preserve">planuje się </w:t>
      </w:r>
      <w:r w:rsidR="00BE610E" w:rsidRPr="001D5E3F">
        <w:rPr>
          <w:rFonts w:ascii="Century" w:hAnsi="Century"/>
          <w:sz w:val="20"/>
          <w:szCs w:val="20"/>
          <w:lang w:eastAsia="en-US"/>
        </w:rPr>
        <w:t>uzyska</w:t>
      </w:r>
      <w:r w:rsidR="00923DAE" w:rsidRPr="001D5E3F">
        <w:rPr>
          <w:rFonts w:ascii="Century" w:hAnsi="Century"/>
          <w:sz w:val="20"/>
          <w:szCs w:val="20"/>
          <w:lang w:eastAsia="en-US"/>
        </w:rPr>
        <w:t>nie</w:t>
      </w:r>
      <w:r w:rsidR="00BE610E" w:rsidRPr="001D5E3F">
        <w:rPr>
          <w:rFonts w:ascii="Century" w:hAnsi="Century"/>
          <w:sz w:val="20"/>
          <w:szCs w:val="20"/>
          <w:lang w:eastAsia="en-US"/>
        </w:rPr>
        <w:t xml:space="preserve"> dochodów z tytułu refundacji poniesionych wydatków na realizację projektów finansowanych z budżetu Unii Europejskiej w latach 20</w:t>
      </w:r>
      <w:r w:rsidR="001D5E3F" w:rsidRPr="001D5E3F">
        <w:rPr>
          <w:rFonts w:ascii="Century" w:hAnsi="Century"/>
          <w:sz w:val="20"/>
          <w:szCs w:val="20"/>
          <w:lang w:eastAsia="en-US"/>
        </w:rPr>
        <w:t>21</w:t>
      </w:r>
      <w:r w:rsidR="001C2F42" w:rsidRPr="001D5E3F">
        <w:rPr>
          <w:rFonts w:ascii="Century" w:hAnsi="Century"/>
          <w:sz w:val="20"/>
          <w:szCs w:val="20"/>
          <w:lang w:eastAsia="en-US"/>
        </w:rPr>
        <w:t xml:space="preserve"> - 202</w:t>
      </w:r>
      <w:r w:rsidR="001D5E3F" w:rsidRPr="001D5E3F">
        <w:rPr>
          <w:rFonts w:ascii="Century" w:hAnsi="Century"/>
          <w:sz w:val="20"/>
          <w:szCs w:val="20"/>
          <w:lang w:eastAsia="en-US"/>
        </w:rPr>
        <w:t>2</w:t>
      </w:r>
      <w:r w:rsidR="00BE610E" w:rsidRPr="001D5E3F">
        <w:rPr>
          <w:rFonts w:ascii="Century" w:hAnsi="Century"/>
          <w:sz w:val="20"/>
          <w:szCs w:val="20"/>
          <w:lang w:eastAsia="en-US"/>
        </w:rPr>
        <w:t>.</w:t>
      </w:r>
      <w:r w:rsidR="00923DAE" w:rsidRPr="001D5E3F">
        <w:rPr>
          <w:rFonts w:ascii="Century" w:hAnsi="Century" w:cs="Century"/>
          <w:sz w:val="20"/>
          <w:szCs w:val="20"/>
          <w:lang w:eastAsia="en-US"/>
        </w:rPr>
        <w:t xml:space="preserve"> Wówczas </w:t>
      </w:r>
      <w:r w:rsidRPr="001D5E3F">
        <w:rPr>
          <w:rFonts w:ascii="Century" w:hAnsi="Century" w:cs="Century"/>
          <w:sz w:val="20"/>
          <w:szCs w:val="20"/>
          <w:lang w:eastAsia="en-US"/>
        </w:rPr>
        <w:t xml:space="preserve">kwota długu wyniesie </w:t>
      </w:r>
      <w:r w:rsidR="001D5E3F" w:rsidRPr="001D5E3F">
        <w:rPr>
          <w:rFonts w:ascii="Century" w:hAnsi="Century" w:cs="Century"/>
          <w:sz w:val="20"/>
          <w:szCs w:val="20"/>
          <w:lang w:eastAsia="en-US"/>
        </w:rPr>
        <w:t>16.147.471</w:t>
      </w:r>
      <w:r w:rsidR="00A6588F" w:rsidRPr="001D5E3F">
        <w:rPr>
          <w:rFonts w:ascii="Century" w:hAnsi="Century" w:cs="Century"/>
          <w:sz w:val="20"/>
          <w:szCs w:val="20"/>
          <w:lang w:eastAsia="en-US"/>
        </w:rPr>
        <w:t>,00</w:t>
      </w:r>
      <w:r w:rsidRPr="001D5E3F">
        <w:rPr>
          <w:rFonts w:ascii="Century" w:hAnsi="Century" w:cs="Century"/>
          <w:sz w:val="20"/>
          <w:szCs w:val="20"/>
          <w:lang w:eastAsia="en-US"/>
        </w:rPr>
        <w:t xml:space="preserve"> zł.</w:t>
      </w:r>
    </w:p>
    <w:p w14:paraId="2CD159BB" w14:textId="77777777" w:rsidR="00FF167E" w:rsidRPr="004825F9" w:rsidRDefault="00FF167E" w:rsidP="00E71BF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ascii="Century" w:hAnsi="Century" w:cs="Century"/>
          <w:color w:val="FF0000"/>
          <w:sz w:val="20"/>
          <w:szCs w:val="20"/>
          <w:lang w:eastAsia="en-US"/>
        </w:rPr>
      </w:pPr>
    </w:p>
    <w:p w14:paraId="766C2004" w14:textId="77777777" w:rsidR="00D41874" w:rsidRPr="00E11A75" w:rsidRDefault="00D41874" w:rsidP="00FF167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ascii="Century" w:hAnsi="Century" w:cs="Century"/>
          <w:b/>
          <w:sz w:val="20"/>
          <w:szCs w:val="20"/>
          <w:u w:val="single"/>
          <w:lang w:eastAsia="en-US"/>
        </w:rPr>
      </w:pPr>
      <w:r w:rsidRPr="00E11A75">
        <w:rPr>
          <w:rFonts w:ascii="Century" w:hAnsi="Century" w:cs="Century"/>
          <w:b/>
          <w:sz w:val="20"/>
          <w:szCs w:val="20"/>
          <w:u w:val="single"/>
          <w:lang w:eastAsia="en-US"/>
        </w:rPr>
        <w:t>Informacja o zastosowanych wyłączeniach z limitu spłat, o których mowa w art. 243 ust. 3a ustawy o finansach publicznych</w:t>
      </w:r>
    </w:p>
    <w:p w14:paraId="2D15256D" w14:textId="252CF853" w:rsidR="00D41874" w:rsidRPr="00E11A75" w:rsidRDefault="001369C8" w:rsidP="00D4187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line="360" w:lineRule="auto"/>
        <w:jc w:val="both"/>
        <w:rPr>
          <w:rFonts w:ascii="Century" w:hAnsi="Century" w:cs="Century"/>
          <w:sz w:val="20"/>
          <w:szCs w:val="20"/>
          <w:lang w:eastAsia="en-US"/>
        </w:rPr>
      </w:pPr>
      <w:r w:rsidRPr="00E11A75">
        <w:rPr>
          <w:rFonts w:ascii="Century" w:hAnsi="Century" w:cs="Century"/>
          <w:sz w:val="20"/>
          <w:szCs w:val="20"/>
          <w:lang w:eastAsia="en-US"/>
        </w:rPr>
        <w:tab/>
      </w:r>
      <w:r w:rsidR="00D41874" w:rsidRPr="00E11A75">
        <w:rPr>
          <w:rFonts w:ascii="Century" w:hAnsi="Century" w:cs="Century"/>
          <w:sz w:val="20"/>
          <w:szCs w:val="20"/>
          <w:lang w:eastAsia="en-US"/>
        </w:rPr>
        <w:t>W Wieloletniej Prognozie Finansowej dla Gminy Trzciel w prognozie spłaty długu na lata 20</w:t>
      </w:r>
      <w:r w:rsidR="00AF5B98" w:rsidRPr="00E11A75">
        <w:rPr>
          <w:rFonts w:ascii="Century" w:hAnsi="Century" w:cs="Century"/>
          <w:sz w:val="20"/>
          <w:szCs w:val="20"/>
          <w:lang w:eastAsia="en-US"/>
        </w:rPr>
        <w:t>2</w:t>
      </w:r>
      <w:r w:rsidR="001D5E3F">
        <w:rPr>
          <w:rFonts w:ascii="Century" w:hAnsi="Century" w:cs="Century"/>
          <w:sz w:val="20"/>
          <w:szCs w:val="20"/>
          <w:lang w:eastAsia="en-US"/>
        </w:rPr>
        <w:t>1</w:t>
      </w:r>
      <w:r w:rsidR="00D41874" w:rsidRPr="00E11A75">
        <w:rPr>
          <w:rFonts w:ascii="Century" w:hAnsi="Century" w:cs="Century"/>
          <w:sz w:val="20"/>
          <w:szCs w:val="20"/>
          <w:lang w:eastAsia="en-US"/>
        </w:rPr>
        <w:t xml:space="preserve"> </w:t>
      </w:r>
      <w:r w:rsidR="00F05E68" w:rsidRPr="00E11A75">
        <w:rPr>
          <w:rFonts w:ascii="Century" w:hAnsi="Century" w:cs="Century"/>
          <w:sz w:val="20"/>
          <w:szCs w:val="20"/>
          <w:lang w:eastAsia="en-US"/>
        </w:rPr>
        <w:t>-</w:t>
      </w:r>
      <w:r w:rsidR="00D41874" w:rsidRPr="00E11A75">
        <w:rPr>
          <w:rFonts w:ascii="Century" w:hAnsi="Century" w:cs="Century"/>
          <w:sz w:val="20"/>
          <w:szCs w:val="20"/>
          <w:lang w:eastAsia="en-US"/>
        </w:rPr>
        <w:t xml:space="preserve"> 203</w:t>
      </w:r>
      <w:r w:rsidR="001D5E3F">
        <w:rPr>
          <w:rFonts w:ascii="Century" w:hAnsi="Century" w:cs="Century"/>
          <w:sz w:val="20"/>
          <w:szCs w:val="20"/>
          <w:lang w:eastAsia="en-US"/>
        </w:rPr>
        <w:t>6</w:t>
      </w:r>
      <w:r w:rsidR="00D41874" w:rsidRPr="00E11A75">
        <w:rPr>
          <w:rFonts w:ascii="Century" w:hAnsi="Century" w:cs="Century"/>
          <w:sz w:val="20"/>
          <w:szCs w:val="20"/>
          <w:lang w:eastAsia="en-US"/>
        </w:rPr>
        <w:t xml:space="preserve"> zostały uwzględnione wyłączenia z limitu spłaty,</w:t>
      </w:r>
      <w:r w:rsidR="00D41874" w:rsidRPr="00E11A75">
        <w:rPr>
          <w:rFonts w:ascii="Century" w:hAnsi="Century" w:cs="Century"/>
          <w:b/>
          <w:sz w:val="20"/>
          <w:szCs w:val="20"/>
          <w:lang w:eastAsia="en-US"/>
        </w:rPr>
        <w:t xml:space="preserve"> </w:t>
      </w:r>
      <w:r w:rsidR="00D41874" w:rsidRPr="00E11A75">
        <w:rPr>
          <w:rFonts w:ascii="Century" w:hAnsi="Century" w:cs="Century"/>
          <w:sz w:val="20"/>
          <w:szCs w:val="20"/>
          <w:lang w:eastAsia="en-US"/>
        </w:rPr>
        <w:t xml:space="preserve">o których mowa w art. 243 ust. 3a ustawy o finansach publicznych, od zobowiązań z tytułu kredytów, pożyczek i papierów wartościowych wraz z odsetkami, którym podlegają wyłącznie zobowiązania zaciągnięte w związku z umową zawartą na realizację programu, projektu lub zadania finansowanego w co najmniej 60% ze środków, o których mowa w art. 5 ust. 1 pkt 2 ustawy. Wyłączenia określone w art. 243 ust. 3a ustawy zastosowano do wydatków na wkład krajowy, wynikających z umowy, o której mowa w art. 206 ustawy zawartej po dniu 1 stycznia 2013r. i poniesionych po tym dniu. </w:t>
      </w:r>
    </w:p>
    <w:p w14:paraId="65270B2B" w14:textId="01708426" w:rsidR="00D41874" w:rsidRPr="00E11A75" w:rsidRDefault="00D41874" w:rsidP="00D4187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line="360" w:lineRule="auto"/>
        <w:jc w:val="both"/>
        <w:rPr>
          <w:rFonts w:ascii="Century" w:hAnsi="Century" w:cs="Century"/>
          <w:sz w:val="20"/>
          <w:szCs w:val="20"/>
          <w:lang w:eastAsia="en-US"/>
        </w:rPr>
      </w:pPr>
      <w:r w:rsidRPr="00E11A75">
        <w:rPr>
          <w:rFonts w:ascii="Century" w:hAnsi="Century" w:cs="Century"/>
          <w:sz w:val="20"/>
          <w:szCs w:val="20"/>
          <w:lang w:eastAsia="en-US"/>
        </w:rPr>
        <w:t>Wyłączenia w związku umową zawartą na realizację programu, projektu lub zadania finansowanego w co najmniej 60% ze środków, o których mowa w art. 5 ust. 1 pkt 2 ustawy na zadania, które zostały już zrealizowane</w:t>
      </w:r>
      <w:r w:rsidR="00D9343A" w:rsidRPr="00E11A75">
        <w:rPr>
          <w:rFonts w:ascii="Century" w:hAnsi="Century" w:cs="Century"/>
          <w:sz w:val="20"/>
          <w:szCs w:val="20"/>
          <w:lang w:eastAsia="en-US"/>
        </w:rPr>
        <w:t xml:space="preserve"> w latach ubiegłych lub </w:t>
      </w:r>
      <w:r w:rsidR="00F05E68" w:rsidRPr="00E11A75">
        <w:rPr>
          <w:rFonts w:ascii="Century" w:hAnsi="Century" w:cs="Century"/>
          <w:sz w:val="20"/>
          <w:szCs w:val="20"/>
          <w:lang w:eastAsia="en-US"/>
        </w:rPr>
        <w:t>są w trakcie realizacji i zostaną</w:t>
      </w:r>
      <w:r w:rsidR="00D9343A" w:rsidRPr="00E11A75">
        <w:rPr>
          <w:rFonts w:ascii="Century" w:hAnsi="Century" w:cs="Century"/>
          <w:sz w:val="20"/>
          <w:szCs w:val="20"/>
          <w:lang w:eastAsia="en-US"/>
        </w:rPr>
        <w:t xml:space="preserve"> zrealizowane w roku </w:t>
      </w:r>
      <w:r w:rsidR="00F05E68" w:rsidRPr="00E11A75">
        <w:rPr>
          <w:rFonts w:ascii="Century" w:hAnsi="Century" w:cs="Century"/>
          <w:sz w:val="20"/>
          <w:szCs w:val="20"/>
          <w:lang w:eastAsia="en-US"/>
        </w:rPr>
        <w:t>2020</w:t>
      </w:r>
      <w:r w:rsidRPr="00E11A75">
        <w:rPr>
          <w:rFonts w:ascii="Century" w:hAnsi="Century" w:cs="Century"/>
          <w:sz w:val="20"/>
          <w:szCs w:val="20"/>
          <w:lang w:eastAsia="en-US"/>
        </w:rPr>
        <w:t>, a mianowicie:</w:t>
      </w:r>
    </w:p>
    <w:p w14:paraId="25E46F07" w14:textId="77777777" w:rsidR="00D41874" w:rsidRPr="00E11A75" w:rsidRDefault="00D41874" w:rsidP="00D41874">
      <w:pPr>
        <w:pStyle w:val="Akapitzlist"/>
        <w:widowControl w:val="0"/>
        <w:numPr>
          <w:ilvl w:val="0"/>
          <w:numId w:val="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line="360" w:lineRule="auto"/>
        <w:jc w:val="both"/>
        <w:rPr>
          <w:rFonts w:ascii="Century" w:hAnsi="Century" w:cs="Century"/>
          <w:sz w:val="20"/>
          <w:szCs w:val="20"/>
          <w:lang w:eastAsia="en-US"/>
        </w:rPr>
      </w:pPr>
      <w:r w:rsidRPr="00E11A75">
        <w:rPr>
          <w:rFonts w:ascii="Century" w:hAnsi="Century" w:cs="Century"/>
          <w:sz w:val="20"/>
          <w:szCs w:val="20"/>
          <w:lang w:eastAsia="en-US"/>
        </w:rPr>
        <w:t>„Przebudowa świetlicy wiejskiej w miejscowości Lutol Suchy” - umowa została zawarta w dniu 17.06.2013r., realizacja wydatków w 2014r., a udział środków, o których mowa w art. 5 ust. 1 pkt 2 ustawy wyniósł 60,67%.</w:t>
      </w:r>
    </w:p>
    <w:p w14:paraId="4784236E" w14:textId="77777777" w:rsidR="00D41874" w:rsidRPr="00E11A75" w:rsidRDefault="00D41874" w:rsidP="00D41874">
      <w:pPr>
        <w:pStyle w:val="Akapitzlist"/>
        <w:widowControl w:val="0"/>
        <w:numPr>
          <w:ilvl w:val="0"/>
          <w:numId w:val="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line="360" w:lineRule="auto"/>
        <w:jc w:val="both"/>
        <w:rPr>
          <w:rFonts w:ascii="Century" w:hAnsi="Century" w:cs="Century"/>
          <w:sz w:val="20"/>
          <w:szCs w:val="20"/>
          <w:lang w:eastAsia="en-US"/>
        </w:rPr>
      </w:pPr>
      <w:r w:rsidRPr="00E11A75">
        <w:rPr>
          <w:rFonts w:ascii="Century" w:hAnsi="Century" w:cs="Century"/>
          <w:sz w:val="20"/>
          <w:szCs w:val="20"/>
          <w:lang w:eastAsia="en-US"/>
        </w:rPr>
        <w:t>„Przebudowa ul. Polnej w miejscowości Brójce” - umowa została zawarta w dniu 25.05.2016r., realizacja wydatków w 2017r., a udział środków, o których mowa w art. 5 ust. 1 pkt 2 ustawy wyniósł 60,85%.</w:t>
      </w:r>
    </w:p>
    <w:p w14:paraId="334FFC2B" w14:textId="2D8FCD0B" w:rsidR="00D41874" w:rsidRPr="00E11A75" w:rsidRDefault="00D41874" w:rsidP="00D41874">
      <w:pPr>
        <w:pStyle w:val="Akapitzlist"/>
        <w:widowControl w:val="0"/>
        <w:numPr>
          <w:ilvl w:val="0"/>
          <w:numId w:val="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line="360" w:lineRule="auto"/>
        <w:jc w:val="both"/>
        <w:rPr>
          <w:rFonts w:ascii="Century" w:hAnsi="Century" w:cs="Century"/>
          <w:sz w:val="20"/>
          <w:szCs w:val="20"/>
          <w:lang w:eastAsia="en-US"/>
        </w:rPr>
      </w:pPr>
      <w:r w:rsidRPr="00E11A75">
        <w:rPr>
          <w:rFonts w:ascii="Century" w:hAnsi="Century" w:cs="Century"/>
          <w:sz w:val="20"/>
          <w:szCs w:val="20"/>
          <w:lang w:eastAsia="en-US"/>
        </w:rPr>
        <w:t>„Przebudowa świetlicy wiejskiej w miejscowości Brójce” - umowa została zawarta w dniu 09.11.2017r., realizacja wydatków w 2018r., a udział środków, o których mowa w art. 5 ust. 1 pkt 2 ustawy wyniósł 63,63%.</w:t>
      </w:r>
    </w:p>
    <w:p w14:paraId="243F5EEF" w14:textId="0174E1B2" w:rsidR="00325398" w:rsidRPr="00E11A75" w:rsidRDefault="00325398" w:rsidP="00325398">
      <w:pPr>
        <w:pStyle w:val="Akapitzlist"/>
        <w:widowControl w:val="0"/>
        <w:numPr>
          <w:ilvl w:val="0"/>
          <w:numId w:val="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line="360" w:lineRule="auto"/>
        <w:jc w:val="both"/>
        <w:rPr>
          <w:rFonts w:ascii="Century" w:hAnsi="Century" w:cs="Century"/>
          <w:sz w:val="20"/>
          <w:szCs w:val="20"/>
          <w:lang w:eastAsia="en-US"/>
        </w:rPr>
      </w:pPr>
      <w:r w:rsidRPr="00E11A75">
        <w:rPr>
          <w:rFonts w:ascii="Century" w:hAnsi="Century"/>
          <w:sz w:val="20"/>
          <w:szCs w:val="20"/>
        </w:rPr>
        <w:t>„</w:t>
      </w:r>
      <w:r w:rsidRPr="00E11A75">
        <w:rPr>
          <w:rFonts w:ascii="Century" w:hAnsi="Century"/>
          <w:sz w:val="20"/>
          <w:szCs w:val="20"/>
          <w:lang w:eastAsia="en-US"/>
        </w:rPr>
        <w:t xml:space="preserve">Zagospodarowanie terenu plaży w miejscowości Świdwowiec poprzez budowę pomostu i obiektów małej architektury” - </w:t>
      </w:r>
      <w:r w:rsidRPr="00E11A75">
        <w:rPr>
          <w:rFonts w:ascii="Century" w:hAnsi="Century" w:cs="Century"/>
          <w:sz w:val="20"/>
          <w:szCs w:val="20"/>
          <w:lang w:eastAsia="en-US"/>
        </w:rPr>
        <w:t>umowa została zawarta w dniu 07.03.2019r., realizacja wydatków w 2019r., a udział środków, o których mowa w art. 5 ust. 1 pkt 2 ustawy w wysokości 63,63%.</w:t>
      </w:r>
    </w:p>
    <w:p w14:paraId="00B9DBEB" w14:textId="44E2F69A" w:rsidR="00325398" w:rsidRPr="00E11A75" w:rsidRDefault="00325398" w:rsidP="00325398">
      <w:pPr>
        <w:pStyle w:val="Akapitzlist"/>
        <w:widowControl w:val="0"/>
        <w:numPr>
          <w:ilvl w:val="0"/>
          <w:numId w:val="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line="360" w:lineRule="auto"/>
        <w:jc w:val="both"/>
        <w:rPr>
          <w:rFonts w:ascii="Century" w:hAnsi="Century" w:cs="Century"/>
          <w:sz w:val="20"/>
          <w:szCs w:val="20"/>
          <w:lang w:eastAsia="en-US"/>
        </w:rPr>
      </w:pPr>
      <w:r w:rsidRPr="00E11A75">
        <w:rPr>
          <w:rFonts w:ascii="Century" w:hAnsi="Century"/>
          <w:sz w:val="20"/>
          <w:szCs w:val="20"/>
        </w:rPr>
        <w:t>„</w:t>
      </w:r>
      <w:r w:rsidRPr="00E11A75">
        <w:rPr>
          <w:rFonts w:ascii="Century" w:hAnsi="Century" w:cs="Arial"/>
          <w:sz w:val="20"/>
          <w:szCs w:val="20"/>
        </w:rPr>
        <w:t xml:space="preserve">Termomodernizacja budynku Szkoły Podstawowej, Gimnazjum, Przedszkola i łącznika - Zespół </w:t>
      </w:r>
      <w:r w:rsidRPr="00E11A75">
        <w:rPr>
          <w:rFonts w:ascii="Century" w:hAnsi="Century" w:cs="Arial"/>
          <w:sz w:val="20"/>
          <w:szCs w:val="20"/>
        </w:rPr>
        <w:lastRenderedPageBreak/>
        <w:t>Edukacyjny w Trzcielu, działka nr 58/2 obręb I</w:t>
      </w:r>
      <w:r w:rsidRPr="00E11A75">
        <w:rPr>
          <w:rFonts w:ascii="Century" w:hAnsi="Century"/>
          <w:sz w:val="20"/>
          <w:szCs w:val="20"/>
          <w:lang w:eastAsia="en-US"/>
        </w:rPr>
        <w:t xml:space="preserve">” - </w:t>
      </w:r>
      <w:r w:rsidRPr="00E11A75">
        <w:rPr>
          <w:rFonts w:ascii="Century" w:hAnsi="Century" w:cs="Century"/>
          <w:sz w:val="20"/>
          <w:szCs w:val="20"/>
          <w:lang w:eastAsia="en-US"/>
        </w:rPr>
        <w:t>umowa została zawarta w dniu 27.06.2019r., realizacja wydatków w latach 2019 - 2020, a udział środków, o których mowa w art. 5 ust. 1 pkt 2 ustawy w wysokości 85,00%.</w:t>
      </w:r>
    </w:p>
    <w:p w14:paraId="327A7925" w14:textId="77777777" w:rsidR="008B1AC5" w:rsidRPr="004825F9" w:rsidRDefault="008B1AC5" w:rsidP="00E71BF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ascii="Century" w:hAnsi="Century" w:cs="Century"/>
          <w:color w:val="FF0000"/>
          <w:sz w:val="20"/>
          <w:szCs w:val="20"/>
          <w:lang w:eastAsia="en-US"/>
        </w:rPr>
      </w:pPr>
    </w:p>
    <w:p w14:paraId="1F865590" w14:textId="1D471539" w:rsidR="007979E1" w:rsidRPr="00E11A75" w:rsidRDefault="00157CF5" w:rsidP="008B1AC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line="360" w:lineRule="auto"/>
        <w:ind w:firstLine="709"/>
        <w:jc w:val="both"/>
        <w:rPr>
          <w:rFonts w:ascii="Century" w:hAnsi="Century" w:cs="Century"/>
          <w:sz w:val="20"/>
          <w:szCs w:val="20"/>
          <w:lang w:eastAsia="en-US"/>
        </w:rPr>
      </w:pPr>
      <w:r w:rsidRPr="00E11A75">
        <w:rPr>
          <w:rFonts w:ascii="Century" w:hAnsi="Century" w:cs="Century"/>
          <w:sz w:val="20"/>
          <w:szCs w:val="20"/>
          <w:lang w:eastAsia="en-US"/>
        </w:rPr>
        <w:t xml:space="preserve">Przyjęte w prognozie </w:t>
      </w:r>
      <w:r w:rsidR="00F907FB" w:rsidRPr="00E11A75">
        <w:rPr>
          <w:rFonts w:ascii="Century" w:hAnsi="Century" w:cs="Century"/>
          <w:sz w:val="20"/>
          <w:szCs w:val="20"/>
          <w:lang w:eastAsia="en-US"/>
        </w:rPr>
        <w:t>w latach 20</w:t>
      </w:r>
      <w:r w:rsidR="00325398" w:rsidRPr="00E11A75">
        <w:rPr>
          <w:rFonts w:ascii="Century" w:hAnsi="Century" w:cs="Century"/>
          <w:sz w:val="20"/>
          <w:szCs w:val="20"/>
          <w:lang w:eastAsia="en-US"/>
        </w:rPr>
        <w:t>2</w:t>
      </w:r>
      <w:r w:rsidR="00E11A75" w:rsidRPr="00E11A75">
        <w:rPr>
          <w:rFonts w:ascii="Century" w:hAnsi="Century" w:cs="Century"/>
          <w:sz w:val="20"/>
          <w:szCs w:val="20"/>
          <w:lang w:eastAsia="en-US"/>
        </w:rPr>
        <w:t>1</w:t>
      </w:r>
      <w:r w:rsidR="009E2AF5" w:rsidRPr="00E11A75">
        <w:rPr>
          <w:rFonts w:ascii="Century" w:hAnsi="Century" w:cs="Century"/>
          <w:sz w:val="20"/>
          <w:szCs w:val="20"/>
          <w:lang w:eastAsia="en-US"/>
        </w:rPr>
        <w:t xml:space="preserve"> - 203</w:t>
      </w:r>
      <w:r w:rsidR="00E11A75" w:rsidRPr="00E11A75">
        <w:rPr>
          <w:rFonts w:ascii="Century" w:hAnsi="Century" w:cs="Century"/>
          <w:sz w:val="20"/>
          <w:szCs w:val="20"/>
          <w:lang w:eastAsia="en-US"/>
        </w:rPr>
        <w:t>6</w:t>
      </w:r>
      <w:r w:rsidR="00A6588F" w:rsidRPr="00E11A75">
        <w:rPr>
          <w:rFonts w:ascii="Century" w:hAnsi="Century" w:cs="Century"/>
          <w:sz w:val="20"/>
          <w:szCs w:val="20"/>
          <w:lang w:eastAsia="en-US"/>
        </w:rPr>
        <w:t xml:space="preserve"> </w:t>
      </w:r>
      <w:r w:rsidRPr="00E11A75">
        <w:rPr>
          <w:rFonts w:ascii="Century" w:hAnsi="Century" w:cs="Century"/>
          <w:sz w:val="20"/>
          <w:szCs w:val="20"/>
          <w:lang w:eastAsia="en-US"/>
        </w:rPr>
        <w:t>wielkości zapewniają spełnienie wymogów ustawy o finansach publiczny</w:t>
      </w:r>
      <w:r w:rsidR="00F907FB" w:rsidRPr="00E11A75">
        <w:rPr>
          <w:rFonts w:ascii="Century" w:hAnsi="Century" w:cs="Century"/>
          <w:sz w:val="20"/>
          <w:szCs w:val="20"/>
          <w:lang w:eastAsia="en-US"/>
        </w:rPr>
        <w:t>ch odnośnie</w:t>
      </w:r>
      <w:r w:rsidR="00E16F61" w:rsidRPr="00E11A75">
        <w:rPr>
          <w:rFonts w:ascii="Century" w:hAnsi="Century" w:cs="Century"/>
          <w:sz w:val="20"/>
          <w:szCs w:val="20"/>
          <w:lang w:eastAsia="en-US"/>
        </w:rPr>
        <w:t xml:space="preserve"> do</w:t>
      </w:r>
      <w:r w:rsidR="00F907FB" w:rsidRPr="00E11A75">
        <w:rPr>
          <w:rFonts w:ascii="Century" w:hAnsi="Century" w:cs="Century"/>
          <w:sz w:val="20"/>
          <w:szCs w:val="20"/>
          <w:lang w:eastAsia="en-US"/>
        </w:rPr>
        <w:t xml:space="preserve"> relacji planowanej </w:t>
      </w:r>
      <w:r w:rsidRPr="00E11A75">
        <w:rPr>
          <w:rFonts w:ascii="Century" w:hAnsi="Century" w:cs="Century"/>
          <w:sz w:val="20"/>
          <w:szCs w:val="20"/>
          <w:lang w:eastAsia="en-US"/>
        </w:rPr>
        <w:t>łącznej spłaty zobowiązań do dochodów.</w:t>
      </w:r>
      <w:r w:rsidRPr="00E11A75">
        <w:rPr>
          <w:rFonts w:ascii="Century" w:hAnsi="Century" w:cs="Century"/>
          <w:b/>
          <w:bCs/>
          <w:sz w:val="20"/>
          <w:szCs w:val="20"/>
          <w:lang w:eastAsia="en-US"/>
        </w:rPr>
        <w:t xml:space="preserve"> </w:t>
      </w:r>
      <w:r w:rsidRPr="00E11A75">
        <w:rPr>
          <w:rFonts w:ascii="Century" w:hAnsi="Century" w:cs="Century"/>
          <w:sz w:val="20"/>
          <w:szCs w:val="20"/>
          <w:lang w:eastAsia="en-US"/>
        </w:rPr>
        <w:t>Zależność pomiędzy tymi wielkościami jest zgodna z art.</w:t>
      </w:r>
      <w:r w:rsidR="009E2AF5" w:rsidRPr="00E11A75">
        <w:rPr>
          <w:rFonts w:ascii="Century" w:hAnsi="Century" w:cs="Century"/>
          <w:sz w:val="20"/>
          <w:szCs w:val="20"/>
          <w:lang w:eastAsia="en-US"/>
        </w:rPr>
        <w:t xml:space="preserve"> </w:t>
      </w:r>
      <w:r w:rsidRPr="00E11A75">
        <w:rPr>
          <w:rFonts w:ascii="Century" w:hAnsi="Century" w:cs="Century"/>
          <w:sz w:val="20"/>
          <w:szCs w:val="20"/>
          <w:lang w:eastAsia="en-US"/>
        </w:rPr>
        <w:t xml:space="preserve">243 </w:t>
      </w:r>
      <w:r w:rsidR="008B1AC5" w:rsidRPr="00E11A75">
        <w:rPr>
          <w:rFonts w:ascii="Century" w:hAnsi="Century" w:cs="Century"/>
          <w:sz w:val="20"/>
          <w:szCs w:val="20"/>
          <w:lang w:eastAsia="en-US"/>
        </w:rPr>
        <w:t>ustawy o finansach publicznych.</w:t>
      </w:r>
      <w:r w:rsidR="007979E1" w:rsidRPr="00E11A75">
        <w:rPr>
          <w:rFonts w:ascii="Century" w:hAnsi="Century" w:cs="Century"/>
          <w:sz w:val="20"/>
          <w:szCs w:val="20"/>
          <w:lang w:eastAsia="en-US"/>
        </w:rPr>
        <w:t xml:space="preserve"> </w:t>
      </w:r>
    </w:p>
    <w:p w14:paraId="7F8D35F9" w14:textId="04753DCA" w:rsidR="008B1AC5" w:rsidRPr="00E11A75" w:rsidRDefault="007979E1" w:rsidP="007979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line="360" w:lineRule="auto"/>
        <w:jc w:val="both"/>
        <w:rPr>
          <w:rFonts w:ascii="Century" w:hAnsi="Century" w:cs="Century"/>
          <w:sz w:val="20"/>
          <w:szCs w:val="20"/>
          <w:lang w:eastAsia="en-US"/>
        </w:rPr>
      </w:pPr>
      <w:r w:rsidRPr="00E11A75">
        <w:rPr>
          <w:rFonts w:ascii="Century" w:hAnsi="Century" w:cs="Century"/>
          <w:sz w:val="20"/>
          <w:szCs w:val="20"/>
          <w:lang w:eastAsia="en-US"/>
        </w:rPr>
        <w:t>Wieloletnią prognozę fina</w:t>
      </w:r>
      <w:r w:rsidR="005C306C" w:rsidRPr="00E11A75">
        <w:rPr>
          <w:rFonts w:ascii="Century" w:hAnsi="Century" w:cs="Century"/>
          <w:sz w:val="20"/>
          <w:szCs w:val="20"/>
          <w:lang w:eastAsia="en-US"/>
        </w:rPr>
        <w:t>nsową Gmin</w:t>
      </w:r>
      <w:r w:rsidR="00A6588F" w:rsidRPr="00E11A75">
        <w:rPr>
          <w:rFonts w:ascii="Century" w:hAnsi="Century" w:cs="Century"/>
          <w:sz w:val="20"/>
          <w:szCs w:val="20"/>
          <w:lang w:eastAsia="en-US"/>
        </w:rPr>
        <w:t xml:space="preserve">y Trzciel na lata </w:t>
      </w:r>
      <w:r w:rsidR="009E2AF5" w:rsidRPr="00E11A75">
        <w:rPr>
          <w:rFonts w:ascii="Century" w:hAnsi="Century" w:cs="Century"/>
          <w:sz w:val="20"/>
          <w:szCs w:val="20"/>
          <w:lang w:eastAsia="en-US"/>
        </w:rPr>
        <w:t>20</w:t>
      </w:r>
      <w:r w:rsidR="00325398" w:rsidRPr="00E11A75">
        <w:rPr>
          <w:rFonts w:ascii="Century" w:hAnsi="Century" w:cs="Century"/>
          <w:sz w:val="20"/>
          <w:szCs w:val="20"/>
          <w:lang w:eastAsia="en-US"/>
        </w:rPr>
        <w:t>2</w:t>
      </w:r>
      <w:r w:rsidR="00E11A75" w:rsidRPr="00E11A75">
        <w:rPr>
          <w:rFonts w:ascii="Century" w:hAnsi="Century" w:cs="Century"/>
          <w:sz w:val="20"/>
          <w:szCs w:val="20"/>
          <w:lang w:eastAsia="en-US"/>
        </w:rPr>
        <w:t>1</w:t>
      </w:r>
      <w:r w:rsidR="009E2AF5" w:rsidRPr="00E11A75">
        <w:rPr>
          <w:rFonts w:ascii="Century" w:hAnsi="Century" w:cs="Century"/>
          <w:sz w:val="20"/>
          <w:szCs w:val="20"/>
          <w:lang w:eastAsia="en-US"/>
        </w:rPr>
        <w:t xml:space="preserve"> - 203</w:t>
      </w:r>
      <w:r w:rsidR="00E11A75" w:rsidRPr="00E11A75">
        <w:rPr>
          <w:rFonts w:ascii="Century" w:hAnsi="Century" w:cs="Century"/>
          <w:sz w:val="20"/>
          <w:szCs w:val="20"/>
          <w:lang w:eastAsia="en-US"/>
        </w:rPr>
        <w:t>6</w:t>
      </w:r>
      <w:r w:rsidR="009E2AF5" w:rsidRPr="00E11A75">
        <w:rPr>
          <w:rFonts w:ascii="Century" w:hAnsi="Century" w:cs="Century"/>
          <w:sz w:val="20"/>
          <w:szCs w:val="20"/>
          <w:lang w:eastAsia="en-US"/>
        </w:rPr>
        <w:t xml:space="preserve"> </w:t>
      </w:r>
      <w:r w:rsidRPr="00E11A75">
        <w:rPr>
          <w:rFonts w:ascii="Century" w:hAnsi="Century" w:cs="Century"/>
          <w:sz w:val="20"/>
          <w:szCs w:val="20"/>
          <w:lang w:eastAsia="en-US"/>
        </w:rPr>
        <w:t>stanowi załącznik nr 1 pn. „Wieloletnia prognoza finansowa</w:t>
      </w:r>
      <w:r w:rsidR="00325398" w:rsidRPr="00E11A75">
        <w:rPr>
          <w:rFonts w:ascii="Century" w:hAnsi="Century" w:cs="Century"/>
          <w:sz w:val="20"/>
          <w:szCs w:val="20"/>
          <w:lang w:eastAsia="en-US"/>
        </w:rPr>
        <w:t xml:space="preserve"> jednostki samorządu terytorialnego</w:t>
      </w:r>
      <w:r w:rsidRPr="00E11A75">
        <w:rPr>
          <w:rFonts w:ascii="Century" w:hAnsi="Century" w:cs="Century"/>
          <w:sz w:val="20"/>
          <w:szCs w:val="20"/>
          <w:lang w:eastAsia="en-US"/>
        </w:rPr>
        <w:t>”.</w:t>
      </w:r>
    </w:p>
    <w:p w14:paraId="675C884B" w14:textId="42A66086" w:rsidR="00157CF5" w:rsidRPr="00E11A75" w:rsidRDefault="008B1AC5" w:rsidP="007979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line="360" w:lineRule="auto"/>
        <w:jc w:val="both"/>
        <w:rPr>
          <w:rFonts w:ascii="Century" w:hAnsi="Century" w:cs="Century"/>
          <w:sz w:val="20"/>
          <w:szCs w:val="20"/>
          <w:lang w:eastAsia="en-US"/>
        </w:rPr>
      </w:pPr>
      <w:r w:rsidRPr="00E11A75">
        <w:rPr>
          <w:rFonts w:ascii="Century" w:hAnsi="Century" w:cs="Century"/>
          <w:sz w:val="20"/>
          <w:szCs w:val="20"/>
          <w:lang w:eastAsia="en-US"/>
        </w:rPr>
        <w:t>W</w:t>
      </w:r>
      <w:r w:rsidR="00157CF5" w:rsidRPr="00E11A75">
        <w:rPr>
          <w:rFonts w:ascii="Century" w:hAnsi="Century" w:cs="Century"/>
          <w:sz w:val="20"/>
          <w:szCs w:val="20"/>
          <w:lang w:eastAsia="en-US"/>
        </w:rPr>
        <w:t xml:space="preserve"> załączniku nr 2, obejmującym </w:t>
      </w:r>
      <w:r w:rsidR="00F05E68" w:rsidRPr="00E11A75">
        <w:rPr>
          <w:rFonts w:ascii="Century" w:hAnsi="Century" w:cs="Century"/>
          <w:sz w:val="20"/>
          <w:szCs w:val="20"/>
          <w:lang w:eastAsia="en-US"/>
        </w:rPr>
        <w:t>„</w:t>
      </w:r>
      <w:r w:rsidR="00325398" w:rsidRPr="00E11A75">
        <w:rPr>
          <w:rFonts w:ascii="Century" w:hAnsi="Century" w:cs="Century"/>
          <w:sz w:val="20"/>
          <w:szCs w:val="20"/>
          <w:lang w:eastAsia="en-US"/>
        </w:rPr>
        <w:t>W</w:t>
      </w:r>
      <w:r w:rsidR="00157CF5" w:rsidRPr="00E11A75">
        <w:rPr>
          <w:rFonts w:ascii="Century" w:hAnsi="Century" w:cs="Century"/>
          <w:sz w:val="20"/>
          <w:szCs w:val="20"/>
          <w:lang w:eastAsia="en-US"/>
        </w:rPr>
        <w:t>ykaz przedsięwzięć</w:t>
      </w:r>
      <w:r w:rsidR="008A7C8B" w:rsidRPr="00E11A75">
        <w:rPr>
          <w:rFonts w:ascii="Century" w:hAnsi="Century" w:cs="Century"/>
          <w:sz w:val="20"/>
          <w:szCs w:val="20"/>
          <w:lang w:eastAsia="en-US"/>
        </w:rPr>
        <w:t xml:space="preserve"> do WPF</w:t>
      </w:r>
      <w:r w:rsidR="00F05E68" w:rsidRPr="00E11A75">
        <w:rPr>
          <w:rFonts w:ascii="Century" w:hAnsi="Century" w:cs="Century"/>
          <w:sz w:val="20"/>
          <w:szCs w:val="20"/>
          <w:lang w:eastAsia="en-US"/>
        </w:rPr>
        <w:t>”</w:t>
      </w:r>
      <w:r w:rsidR="008A7C8B" w:rsidRPr="00E11A75">
        <w:rPr>
          <w:rFonts w:ascii="Century" w:hAnsi="Century" w:cs="Century"/>
          <w:sz w:val="20"/>
          <w:szCs w:val="20"/>
          <w:lang w:eastAsia="en-US"/>
        </w:rPr>
        <w:t>, określone zostały limity wydatków na poszczególne lata oraz limity zobowiązań zaciąganych w związku z realizacją przedsięwzięć.</w:t>
      </w:r>
    </w:p>
    <w:p w14:paraId="63E58261" w14:textId="77777777" w:rsidR="00013577" w:rsidRPr="00E11A75" w:rsidRDefault="00013577" w:rsidP="007979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line="360" w:lineRule="auto"/>
        <w:jc w:val="both"/>
        <w:rPr>
          <w:rFonts w:ascii="Century" w:hAnsi="Century" w:cs="Century"/>
          <w:sz w:val="20"/>
          <w:szCs w:val="20"/>
          <w:lang w:eastAsia="en-US"/>
        </w:rPr>
      </w:pPr>
    </w:p>
    <w:p w14:paraId="76C7BAF8" w14:textId="77777777" w:rsidR="00013577" w:rsidRPr="00E11A75" w:rsidRDefault="00013577" w:rsidP="007979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line="360" w:lineRule="auto"/>
        <w:jc w:val="both"/>
        <w:rPr>
          <w:rFonts w:ascii="Century" w:hAnsi="Century" w:cs="Century"/>
          <w:sz w:val="20"/>
          <w:szCs w:val="20"/>
          <w:lang w:eastAsia="en-US"/>
        </w:rPr>
      </w:pPr>
    </w:p>
    <w:sectPr w:rsidR="00013577" w:rsidRPr="00E11A75" w:rsidSect="00D6396C">
      <w:type w:val="oddPage"/>
      <w:pgSz w:w="11894" w:h="16834"/>
      <w:pgMar w:top="1021" w:right="1123" w:bottom="1021" w:left="1106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ind w:left="0"/>
      </w:pPr>
      <w:rPr>
        <w:rFonts w:ascii="Century" w:hAnsi="Century" w:cs="Century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1">
      <w:start w:val="1"/>
      <w:numFmt w:val="decimal"/>
      <w:lvlText w:val="%2)"/>
      <w:lvlJc w:val="left"/>
      <w:pPr>
        <w:ind w:left="360"/>
      </w:pPr>
      <w:rPr>
        <w:rFonts w:ascii="Century" w:hAnsi="Century" w:cs="Century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2">
      <w:start w:val="1"/>
      <w:numFmt w:val="decimal"/>
      <w:lvlText w:val="%3)"/>
      <w:lvlJc w:val="left"/>
      <w:pPr>
        <w:ind w:left="720"/>
      </w:pPr>
      <w:rPr>
        <w:rFonts w:ascii="Century" w:hAnsi="Century" w:cs="Century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3">
      <w:start w:val="1"/>
      <w:numFmt w:val="decimal"/>
      <w:lvlText w:val="%4)"/>
      <w:lvlJc w:val="left"/>
      <w:pPr>
        <w:ind w:left="1080"/>
      </w:pPr>
      <w:rPr>
        <w:rFonts w:ascii="Century" w:hAnsi="Century" w:cs="Century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4">
      <w:start w:val="1"/>
      <w:numFmt w:val="decimal"/>
      <w:lvlText w:val="%5)"/>
      <w:lvlJc w:val="left"/>
      <w:pPr>
        <w:ind w:left="1440"/>
      </w:pPr>
      <w:rPr>
        <w:rFonts w:ascii="Century" w:hAnsi="Century" w:cs="Century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5">
      <w:start w:val="1"/>
      <w:numFmt w:val="decimal"/>
      <w:lvlText w:val="%6)"/>
      <w:lvlJc w:val="left"/>
      <w:pPr>
        <w:ind w:left="1800"/>
      </w:pPr>
      <w:rPr>
        <w:rFonts w:ascii="Century" w:hAnsi="Century" w:cs="Century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6">
      <w:start w:val="1"/>
      <w:numFmt w:val="decimal"/>
      <w:lvlText w:val="%7)"/>
      <w:lvlJc w:val="left"/>
      <w:pPr>
        <w:ind w:left="2160"/>
      </w:pPr>
      <w:rPr>
        <w:rFonts w:ascii="Century" w:hAnsi="Century" w:cs="Century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7">
      <w:start w:val="1"/>
      <w:numFmt w:val="decimal"/>
      <w:lvlText w:val="%8)"/>
      <w:lvlJc w:val="left"/>
      <w:pPr>
        <w:ind w:left="2520"/>
      </w:pPr>
      <w:rPr>
        <w:rFonts w:ascii="Century" w:hAnsi="Century" w:cs="Century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8">
      <w:start w:val="1"/>
      <w:numFmt w:val="decimal"/>
      <w:lvlText w:val="%9)"/>
      <w:lvlJc w:val="left"/>
      <w:pPr>
        <w:ind w:left="2880"/>
      </w:pPr>
      <w:rPr>
        <w:rFonts w:ascii="Century" w:hAnsi="Century" w:cs="Century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</w:abstractNum>
  <w:abstractNum w:abstractNumId="1" w15:restartNumberingAfterBreak="0">
    <w:nsid w:val="05F825D7"/>
    <w:multiLevelType w:val="hybridMultilevel"/>
    <w:tmpl w:val="6BF4DB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201BE"/>
    <w:multiLevelType w:val="hybridMultilevel"/>
    <w:tmpl w:val="0374E9E6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1F596075"/>
    <w:multiLevelType w:val="hybridMultilevel"/>
    <w:tmpl w:val="751E81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547BE7"/>
    <w:multiLevelType w:val="hybridMultilevel"/>
    <w:tmpl w:val="85EE65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3B3BF7"/>
    <w:multiLevelType w:val="hybridMultilevel"/>
    <w:tmpl w:val="6A64DD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CF382D"/>
    <w:multiLevelType w:val="hybridMultilevel"/>
    <w:tmpl w:val="A35CA5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111BDE"/>
    <w:multiLevelType w:val="hybridMultilevel"/>
    <w:tmpl w:val="7408B3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1A6DF6"/>
    <w:multiLevelType w:val="hybridMultilevel"/>
    <w:tmpl w:val="7690061C"/>
    <w:lvl w:ilvl="0" w:tplc="D0F6F47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E2304E"/>
    <w:multiLevelType w:val="hybridMultilevel"/>
    <w:tmpl w:val="BA20D7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E7679D"/>
    <w:multiLevelType w:val="hybridMultilevel"/>
    <w:tmpl w:val="6CE85A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437F45"/>
    <w:multiLevelType w:val="hybridMultilevel"/>
    <w:tmpl w:val="7BB2E2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3"/>
  </w:num>
  <w:num w:numId="5">
    <w:abstractNumId w:val="5"/>
  </w:num>
  <w:num w:numId="6">
    <w:abstractNumId w:val="7"/>
  </w:num>
  <w:num w:numId="7">
    <w:abstractNumId w:val="1"/>
  </w:num>
  <w:num w:numId="8">
    <w:abstractNumId w:val="4"/>
  </w:num>
  <w:num w:numId="9">
    <w:abstractNumId w:val="10"/>
  </w:num>
  <w:num w:numId="10">
    <w:abstractNumId w:val="11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46A5"/>
    <w:rsid w:val="00003DB9"/>
    <w:rsid w:val="00013577"/>
    <w:rsid w:val="00035AE4"/>
    <w:rsid w:val="000407EB"/>
    <w:rsid w:val="00047020"/>
    <w:rsid w:val="00047CF6"/>
    <w:rsid w:val="0006231B"/>
    <w:rsid w:val="00077F2E"/>
    <w:rsid w:val="00080498"/>
    <w:rsid w:val="00097A50"/>
    <w:rsid w:val="000A2372"/>
    <w:rsid w:val="000A4C2B"/>
    <w:rsid w:val="000B4FDB"/>
    <w:rsid w:val="000B6363"/>
    <w:rsid w:val="000B6BE2"/>
    <w:rsid w:val="000C3BC3"/>
    <w:rsid w:val="000F6E76"/>
    <w:rsid w:val="00101719"/>
    <w:rsid w:val="00106C46"/>
    <w:rsid w:val="00113DCB"/>
    <w:rsid w:val="001369C8"/>
    <w:rsid w:val="00137F32"/>
    <w:rsid w:val="001469C2"/>
    <w:rsid w:val="00157CF5"/>
    <w:rsid w:val="0018345F"/>
    <w:rsid w:val="00195113"/>
    <w:rsid w:val="001A3ABB"/>
    <w:rsid w:val="001B47C4"/>
    <w:rsid w:val="001B5850"/>
    <w:rsid w:val="001C2F42"/>
    <w:rsid w:val="001C728F"/>
    <w:rsid w:val="001D5E3F"/>
    <w:rsid w:val="001E7AA5"/>
    <w:rsid w:val="00226D2E"/>
    <w:rsid w:val="00233AEC"/>
    <w:rsid w:val="002357CE"/>
    <w:rsid w:val="002506D0"/>
    <w:rsid w:val="00265799"/>
    <w:rsid w:val="002C3ADB"/>
    <w:rsid w:val="002C57A1"/>
    <w:rsid w:val="00314F32"/>
    <w:rsid w:val="00315731"/>
    <w:rsid w:val="00325398"/>
    <w:rsid w:val="00352ACF"/>
    <w:rsid w:val="00364198"/>
    <w:rsid w:val="003946AF"/>
    <w:rsid w:val="003E7AEC"/>
    <w:rsid w:val="003F022A"/>
    <w:rsid w:val="003F46D5"/>
    <w:rsid w:val="004039C4"/>
    <w:rsid w:val="00407CB6"/>
    <w:rsid w:val="00413937"/>
    <w:rsid w:val="00416F22"/>
    <w:rsid w:val="004246A5"/>
    <w:rsid w:val="00464150"/>
    <w:rsid w:val="00465064"/>
    <w:rsid w:val="004825F9"/>
    <w:rsid w:val="004D13CB"/>
    <w:rsid w:val="005075F2"/>
    <w:rsid w:val="005360EE"/>
    <w:rsid w:val="00543E17"/>
    <w:rsid w:val="00563EC1"/>
    <w:rsid w:val="005C306C"/>
    <w:rsid w:val="005F1308"/>
    <w:rsid w:val="00611D83"/>
    <w:rsid w:val="00617F36"/>
    <w:rsid w:val="00632522"/>
    <w:rsid w:val="0065431F"/>
    <w:rsid w:val="00670259"/>
    <w:rsid w:val="0067036B"/>
    <w:rsid w:val="00684197"/>
    <w:rsid w:val="006A64C4"/>
    <w:rsid w:val="006A798E"/>
    <w:rsid w:val="006D16B1"/>
    <w:rsid w:val="006F65D0"/>
    <w:rsid w:val="00701D6D"/>
    <w:rsid w:val="00701E6B"/>
    <w:rsid w:val="007148FD"/>
    <w:rsid w:val="00734BC0"/>
    <w:rsid w:val="0076556F"/>
    <w:rsid w:val="007752BC"/>
    <w:rsid w:val="0078579C"/>
    <w:rsid w:val="007979E1"/>
    <w:rsid w:val="007A3B69"/>
    <w:rsid w:val="007D0C92"/>
    <w:rsid w:val="007E4ABF"/>
    <w:rsid w:val="007F4C01"/>
    <w:rsid w:val="00851EA4"/>
    <w:rsid w:val="008A7C8B"/>
    <w:rsid w:val="008B1AC5"/>
    <w:rsid w:val="008C2FE2"/>
    <w:rsid w:val="008D0E93"/>
    <w:rsid w:val="008D1E84"/>
    <w:rsid w:val="00923DAE"/>
    <w:rsid w:val="009325C5"/>
    <w:rsid w:val="0096437E"/>
    <w:rsid w:val="009E0220"/>
    <w:rsid w:val="009E2AF5"/>
    <w:rsid w:val="009F05B2"/>
    <w:rsid w:val="009F3580"/>
    <w:rsid w:val="00A14BF3"/>
    <w:rsid w:val="00A36A5F"/>
    <w:rsid w:val="00A4343F"/>
    <w:rsid w:val="00A65776"/>
    <w:rsid w:val="00A6588F"/>
    <w:rsid w:val="00A80F70"/>
    <w:rsid w:val="00AF5B98"/>
    <w:rsid w:val="00B03863"/>
    <w:rsid w:val="00B05D6E"/>
    <w:rsid w:val="00B35BFA"/>
    <w:rsid w:val="00B72DD2"/>
    <w:rsid w:val="00B76B2D"/>
    <w:rsid w:val="00BA1D61"/>
    <w:rsid w:val="00BA7663"/>
    <w:rsid w:val="00BC1FA9"/>
    <w:rsid w:val="00BE610E"/>
    <w:rsid w:val="00C02665"/>
    <w:rsid w:val="00C360E2"/>
    <w:rsid w:val="00C76C0D"/>
    <w:rsid w:val="00C841BC"/>
    <w:rsid w:val="00C924EB"/>
    <w:rsid w:val="00C93169"/>
    <w:rsid w:val="00D03987"/>
    <w:rsid w:val="00D32D4F"/>
    <w:rsid w:val="00D368B5"/>
    <w:rsid w:val="00D40E9F"/>
    <w:rsid w:val="00D41874"/>
    <w:rsid w:val="00D6396C"/>
    <w:rsid w:val="00D71F29"/>
    <w:rsid w:val="00D8427D"/>
    <w:rsid w:val="00D842E1"/>
    <w:rsid w:val="00D8768F"/>
    <w:rsid w:val="00D903E8"/>
    <w:rsid w:val="00D9343A"/>
    <w:rsid w:val="00DC35AD"/>
    <w:rsid w:val="00DD06D6"/>
    <w:rsid w:val="00DE0CC2"/>
    <w:rsid w:val="00E11A75"/>
    <w:rsid w:val="00E16F61"/>
    <w:rsid w:val="00E20478"/>
    <w:rsid w:val="00E64BFB"/>
    <w:rsid w:val="00E71BF8"/>
    <w:rsid w:val="00E94DC3"/>
    <w:rsid w:val="00EC1A3A"/>
    <w:rsid w:val="00ED59C9"/>
    <w:rsid w:val="00F04902"/>
    <w:rsid w:val="00F05E68"/>
    <w:rsid w:val="00F24406"/>
    <w:rsid w:val="00F370B7"/>
    <w:rsid w:val="00F37753"/>
    <w:rsid w:val="00F42FA3"/>
    <w:rsid w:val="00F46067"/>
    <w:rsid w:val="00F50D47"/>
    <w:rsid w:val="00F64190"/>
    <w:rsid w:val="00F751A0"/>
    <w:rsid w:val="00F8519E"/>
    <w:rsid w:val="00F907FB"/>
    <w:rsid w:val="00FA5958"/>
    <w:rsid w:val="00FE0022"/>
    <w:rsid w:val="00FE36B1"/>
    <w:rsid w:val="00FF167E"/>
    <w:rsid w:val="00FF6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1B006"/>
  <w15:docId w15:val="{827E958C-131B-4CFF-869D-537B218D3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60E2"/>
    <w:rPr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57CF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7CF5"/>
    <w:rPr>
      <w:rFonts w:ascii="Tahoma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003D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36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1048</TotalTime>
  <Pages>6</Pages>
  <Words>2336</Words>
  <Characters>14019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Kopeć</dc:creator>
  <cp:keywords/>
  <dc:description/>
  <cp:lastModifiedBy>Renata Kopec</cp:lastModifiedBy>
  <cp:revision>99</cp:revision>
  <cp:lastPrinted>2014-12-04T12:07:00Z</cp:lastPrinted>
  <dcterms:created xsi:type="dcterms:W3CDTF">2014-11-17T10:32:00Z</dcterms:created>
  <dcterms:modified xsi:type="dcterms:W3CDTF">2020-12-20T19:44:00Z</dcterms:modified>
</cp:coreProperties>
</file>