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22BE" w14:textId="5E2255E4" w:rsidR="00B4412D" w:rsidRPr="007D2E67" w:rsidRDefault="007D2E67">
      <w:pPr>
        <w:rPr>
          <w:rFonts w:ascii="Times New Roman" w:hAnsi="Times New Roman" w:cs="Times New Roman"/>
          <w:sz w:val="24"/>
          <w:szCs w:val="24"/>
        </w:rPr>
      </w:pPr>
      <w:r w:rsidRPr="007D2E67">
        <w:rPr>
          <w:rFonts w:ascii="Times New Roman" w:hAnsi="Times New Roman" w:cs="Times New Roman"/>
          <w:sz w:val="24"/>
          <w:szCs w:val="24"/>
        </w:rPr>
        <w:t xml:space="preserve">Identyfikator postępowania na </w:t>
      </w:r>
      <w:proofErr w:type="spellStart"/>
      <w:r w:rsidRPr="007D2E67">
        <w:rPr>
          <w:rFonts w:ascii="Times New Roman" w:hAnsi="Times New Roman" w:cs="Times New Roman"/>
          <w:sz w:val="24"/>
          <w:szCs w:val="24"/>
        </w:rPr>
        <w:t>mini</w:t>
      </w:r>
      <w:r w:rsidR="002F1408">
        <w:rPr>
          <w:rFonts w:ascii="Times New Roman" w:hAnsi="Times New Roman" w:cs="Times New Roman"/>
          <w:sz w:val="24"/>
          <w:szCs w:val="24"/>
        </w:rPr>
        <w:t>P</w:t>
      </w:r>
      <w:r w:rsidRPr="007D2E67">
        <w:rPr>
          <w:rFonts w:ascii="Times New Roman" w:hAnsi="Times New Roman" w:cs="Times New Roman"/>
          <w:sz w:val="24"/>
          <w:szCs w:val="24"/>
        </w:rPr>
        <w:t>ortalu</w:t>
      </w:r>
      <w:proofErr w:type="spellEnd"/>
      <w:r w:rsidRPr="007D2E67">
        <w:rPr>
          <w:rFonts w:ascii="Times New Roman" w:hAnsi="Times New Roman" w:cs="Times New Roman"/>
          <w:sz w:val="24"/>
          <w:szCs w:val="24"/>
        </w:rPr>
        <w:t>:</w:t>
      </w:r>
      <w:r w:rsidR="002F1408">
        <w:rPr>
          <w:rFonts w:ascii="Times New Roman" w:hAnsi="Times New Roman" w:cs="Times New Roman"/>
          <w:sz w:val="24"/>
          <w:szCs w:val="24"/>
        </w:rPr>
        <w:t xml:space="preserve"> </w:t>
      </w:r>
      <w:r w:rsidR="002F1408" w:rsidRPr="002F1408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f7a56c2d-1b68-4a2b-9aab-b86e93cc2947</w:t>
      </w:r>
    </w:p>
    <w:sectPr w:rsidR="00B4412D" w:rsidRPr="007D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7"/>
    <w:rsid w:val="002F1408"/>
    <w:rsid w:val="006F7FF6"/>
    <w:rsid w:val="007D2E67"/>
    <w:rsid w:val="00862A9D"/>
    <w:rsid w:val="00B4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2263"/>
  <w15:chartTrackingRefBased/>
  <w15:docId w15:val="{AF91EF86-7C4D-4109-B1C2-CA483EE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Grabowski</dc:creator>
  <cp:keywords/>
  <dc:description/>
  <cp:lastModifiedBy>Gmina Trzciel</cp:lastModifiedBy>
  <cp:revision>3</cp:revision>
  <dcterms:created xsi:type="dcterms:W3CDTF">2021-07-23T11:54:00Z</dcterms:created>
  <dcterms:modified xsi:type="dcterms:W3CDTF">2021-08-09T13:51:00Z</dcterms:modified>
</cp:coreProperties>
</file>