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DB60E1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57C7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57C7B">
        <w:rPr>
          <w:b/>
          <w:sz w:val="28"/>
          <w:szCs w:val="28"/>
        </w:rPr>
        <w:t>Głosowanie nad projektem uchwały w sprawie: zaciągnięcia pożyczki długoterminowej na wyprzedzające finansowanie działań finansowanych ze środków pochodzących z budżetu Unii Europejskiej - projekt uchwały nr 10</w:t>
      </w:r>
      <w:r>
        <w:rPr>
          <w:b/>
          <w:sz w:val="28"/>
          <w:szCs w:val="28"/>
        </w:rPr>
        <w:t xml:space="preserve">” </w:t>
      </w:r>
      <w:r w:rsidR="00657C7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57C7B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657C7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57C7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C48351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57C7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6CF88E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57C7B">
        <w:rPr>
          <w:szCs w:val="28"/>
        </w:rPr>
        <w:t>23.02.2023 13:34:44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57C7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56E3A0C" w:rsidR="00E605F7" w:rsidRDefault="00657C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45D25BD" w:rsidR="00E605F7" w:rsidRDefault="00657C7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12DA069" w:rsidR="00E605F7" w:rsidRDefault="00657C7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09F3F76" w:rsidR="00E605F7" w:rsidRDefault="00657C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D01E402" w:rsidR="00E605F7" w:rsidRDefault="00657C7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57C7B" w14:paraId="54A83050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2B78" w14:textId="0F69A7B2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9E3D" w14:textId="05D91EFE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78FE9" w14:textId="79245C33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99F7" w14:textId="02F200C6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54AC" w14:textId="1914634E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7DD91D10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122" w14:textId="4AA3B6FD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878D" w14:textId="4A31B4DE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1E9AA" w14:textId="6FC71B78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F681" w14:textId="4475C63A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5AE0" w14:textId="75426DD1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45B9E617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D8EA" w14:textId="10F715D4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4446" w14:textId="7CF0B8EC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A2546" w14:textId="3AE201E2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9B04" w14:textId="0B6F153E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9EDB" w14:textId="3F8EB2B5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72D295B5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D27B" w14:textId="42FE8336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6F27" w14:textId="48A77DB9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C2D65" w14:textId="7094BBED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49D7" w14:textId="14FA5FD2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A841" w14:textId="643AC458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4AAD467E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7A1" w14:textId="73A792B1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D2B" w14:textId="4ACC8A66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B83E81" w14:textId="1541FFD4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CA6E" w14:textId="200022FD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C98E" w14:textId="404AF583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30D95518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DEA" w14:textId="54C84D09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3AA8" w14:textId="6EE64B7B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13A96" w14:textId="610E9376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7A91" w14:textId="073C134D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B9A1" w14:textId="26BD26FF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07617835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3A16" w14:textId="2B23C5F9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1298" w14:textId="31843F3D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251853" w14:textId="3B4470BE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1073" w14:textId="4BA5F048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05FD" w14:textId="37FFCA08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47149426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2CB2" w14:textId="38EE7BFE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7F48" w14:textId="14A75BB8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7C618" w14:textId="4452EC9D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77DD" w14:textId="3C4C16CE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1766" w14:textId="4E13B986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78C1F1E3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573" w14:textId="1E3556A5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5034" w14:textId="4927EF32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36A573" w14:textId="6D31DCAF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D5FD" w14:textId="2CEC04F6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2101" w14:textId="75870DAE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7DE9623D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917" w14:textId="3598FCA7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4949" w14:textId="22B9C3FC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35EDE" w14:textId="40CE0BBF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5352" w14:textId="3BA570BC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678D" w14:textId="54E2A7AC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7C7B" w14:paraId="67CDC6AB" w14:textId="77777777" w:rsidTr="00657C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AC14" w14:textId="6513D1D8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6717" w14:textId="1E86CFCE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79F84" w14:textId="6336AB26" w:rsidR="00657C7B" w:rsidRDefault="00657C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73B4" w14:textId="4350B80E" w:rsidR="00657C7B" w:rsidRDefault="00657C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A611" w14:textId="0AB1D678" w:rsidR="00657C7B" w:rsidRDefault="00657C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57C7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57C7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FAD012C" w:rsidR="00E605F7" w:rsidRDefault="00657C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DF9BA03" w:rsidR="00E605F7" w:rsidRDefault="00657C7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6DC6D60" w:rsidR="00E605F7" w:rsidRDefault="00657C7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E8E810A" w:rsidR="00E605F7" w:rsidRDefault="00657C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33F7E54" w:rsidR="00E605F7" w:rsidRDefault="00657C7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F77240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57C7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0253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0253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92A9DC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0253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57C7B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02538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