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25A9256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C468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C4685">
        <w:rPr>
          <w:b/>
          <w:sz w:val="28"/>
          <w:szCs w:val="28"/>
        </w:rPr>
        <w:t>Głosowanie nad projektem uchwały w sprawie: określenia wysokości i zasad ustalania oraz rozliczania dotacji celowej dla podmiotow prowadzących żłobek lub klub dziecięcy na terenie Gminy Trzciel - projekt uchwały nr 1</w:t>
      </w:r>
      <w:r>
        <w:rPr>
          <w:b/>
          <w:sz w:val="28"/>
          <w:szCs w:val="28"/>
        </w:rPr>
        <w:t xml:space="preserve">” </w:t>
      </w:r>
      <w:r w:rsidR="00DC468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C468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DC468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C468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7ACDF8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C468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96CA6B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C4685">
        <w:rPr>
          <w:szCs w:val="28"/>
        </w:rPr>
        <w:t>26.04.2023 13:54:29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DC468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B99CB1D" w:rsidR="00E605F7" w:rsidRDefault="00DC46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E174B7C" w:rsidR="00E605F7" w:rsidRDefault="00DC468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716278D" w:rsidR="00E605F7" w:rsidRDefault="00DC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D8CC50D" w:rsidR="00E605F7" w:rsidRDefault="00DC46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C599B1B" w:rsidR="00E605F7" w:rsidRDefault="00DC468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C4685" w14:paraId="6B6374DE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550B" w14:textId="3DD4E74F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26C5" w14:textId="2DBA93AA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D07A5" w14:textId="45523550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18A2" w14:textId="7DD408B0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FAEF" w14:textId="4A5E44D8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46F9F385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64E1" w14:textId="791ECB81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EBE0" w14:textId="0B4ACF95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6A594" w14:textId="75356545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D0E4" w14:textId="1C7AFC0F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A886" w14:textId="352485D2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09AF7543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2328" w14:textId="3157D66D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C0AC" w14:textId="0693424F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6C29" w14:textId="4BD0B0E2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4D64" w14:textId="201EAF23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CFC5" w14:textId="54318DCE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2E6CD852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43C3" w14:textId="36B8A52F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6110" w14:textId="48CA26A7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78C2" w14:textId="39DE24E0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6B10" w14:textId="1A398224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34AF" w14:textId="2B424D9C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38EBD180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4DA" w14:textId="588C0481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687A" w14:textId="21D6D3CB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DC85" w14:textId="58551AFD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D01B" w14:textId="53F95046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63F8" w14:textId="1E896AA5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575F0E36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DC03" w14:textId="7925665E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47FD" w14:textId="4BE95900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9A24" w14:textId="35D34113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19D6" w14:textId="04743CA3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20E0" w14:textId="7A46FEAC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535526FF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097A" w14:textId="1DC06DE0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81AF" w14:textId="1CA4F7B3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CF3DD" w14:textId="1BEE1377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1E3B" w14:textId="176D7E8B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9912" w14:textId="5E9C6AD1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2CC1260C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EE37" w14:textId="6AEF991D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64D6" w14:textId="0335CD73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929B3" w14:textId="3224E788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AE90" w14:textId="4CD30B0C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B1F1" w14:textId="575B9F81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1263F776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5661" w14:textId="1419190B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8DAC" w14:textId="0A4CC040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CF70" w14:textId="36687E43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A7E6" w14:textId="61C0A229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C7A" w14:textId="3619E639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0B1DB558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13C1" w14:textId="3F072CD9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9B31" w14:textId="542EB916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99CF7" w14:textId="5A9DBBC5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7471" w14:textId="70395299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DC2F" w14:textId="6222B636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0F385643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A246" w14:textId="72B2BBB9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1ED5" w14:textId="08F8B5F8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D58D" w14:textId="5E651A0C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6BF3" w14:textId="67A52E73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0811" w14:textId="46F3E7CA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0600C7D5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F2E5" w14:textId="15DE4542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41FE" w14:textId="0E8B00C9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5810" w14:textId="435371ED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066D" w14:textId="73466F6E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484E" w14:textId="702DCE90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4685" w14:paraId="3276EB48" w14:textId="77777777" w:rsidTr="00DC46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F4A4" w14:textId="6213A03E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359B" w14:textId="1C98B7D8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6914" w14:textId="5C6FDF8F" w:rsidR="00DC4685" w:rsidRDefault="00DC46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0213" w14:textId="4AE05521" w:rsidR="00DC4685" w:rsidRDefault="00DC46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7CA1" w14:textId="1B2EA736" w:rsidR="00DC4685" w:rsidRDefault="00DC46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C468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C468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ADDDD5D" w:rsidR="00E605F7" w:rsidRDefault="00DC46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A1940C0" w:rsidR="00E605F7" w:rsidRDefault="00DC468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9409067" w:rsidR="00E605F7" w:rsidRDefault="00DC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B0B0766" w:rsidR="00E605F7" w:rsidRDefault="00DC46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B3CBB04" w:rsidR="00E605F7" w:rsidRDefault="00DC468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8489BF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C468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36179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36179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E07582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36179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179E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C4685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A7016C06-2793-4B86-AF29-D43ED8A3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2023-04-26T12:08:00Z</cp:lastPrinted>
  <dcterms:created xsi:type="dcterms:W3CDTF">2023-04-26T12:08:00Z</dcterms:created>
  <dcterms:modified xsi:type="dcterms:W3CDTF">2023-04-26T12:08:00Z</dcterms:modified>
</cp:coreProperties>
</file>