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C904CB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009C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009C5">
        <w:rPr>
          <w:b/>
          <w:sz w:val="28"/>
          <w:szCs w:val="28"/>
        </w:rPr>
        <w:t>Głosowanie nad projektem uchwały w sprawie: pokrycia części kosztów gospodarowania odpadami komunalnymi z dochodów własnych niepochodzących z pobranej opłaty za gospodarowanie odpadami komunalnymi - projekt uchwały nr 8</w:t>
      </w:r>
      <w:r>
        <w:rPr>
          <w:b/>
          <w:sz w:val="28"/>
          <w:szCs w:val="28"/>
        </w:rPr>
        <w:t xml:space="preserve">” </w:t>
      </w:r>
      <w:r w:rsidR="008009C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009C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8009C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009C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6DB5E6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009C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2F6C5F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009C5">
        <w:rPr>
          <w:szCs w:val="28"/>
        </w:rPr>
        <w:t>23.11.2023 12:52:35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009C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C0A26C4" w:rsidR="00E605F7" w:rsidRDefault="008009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B8D4F66" w:rsidR="00E605F7" w:rsidRDefault="008009C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202564E" w:rsidR="00E605F7" w:rsidRDefault="008009C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BD09A6C" w:rsidR="00E605F7" w:rsidRDefault="008009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E666F4A" w:rsidR="00E605F7" w:rsidRDefault="008009C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009C5" w14:paraId="50DE0BC6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5D00" w14:textId="479FA507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B678" w14:textId="33337F40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201E4" w14:textId="360C5B6D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20A" w14:textId="131C3872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76FF" w14:textId="3CAE2AB5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14C0D484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7D93" w14:textId="3D12CBDA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57A7" w14:textId="037D4FE3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B8731" w14:textId="0B3F0A9F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67BA" w14:textId="0C8725CB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070A" w14:textId="37C1A0C8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22E4C72A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32D" w14:textId="1C628D37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2A2B" w14:textId="4FC53077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C7EC7" w14:textId="097DD187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2E3" w14:textId="3ADBE8DB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A9F5" w14:textId="2180F7F8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60893064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61B7" w14:textId="079A5C6D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7097" w14:textId="53CB85B2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A12CB" w14:textId="6A1AC91C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997" w14:textId="20A22039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8984" w14:textId="06BAF783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37F0C596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950" w14:textId="21501404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4A3" w14:textId="1BF3807F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0625B" w14:textId="24E72F0E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21B0" w14:textId="5404F6CA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34AE" w14:textId="5D7C80E4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348C41E3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E52F" w14:textId="64F4327F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FFCF" w14:textId="0DF46EEC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E89D6" w14:textId="6F068FA5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7DDB" w14:textId="69C1B250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D5C" w14:textId="46E28D31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6EC5446B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58A" w14:textId="1D844E03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AF7" w14:textId="70240B6A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A1989" w14:textId="5C969970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7482" w14:textId="188954AD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93F7" w14:textId="67823568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4680BA24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A6F9" w14:textId="174E0687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9BA" w14:textId="3C85F02F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020B" w14:textId="4C793774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5927" w14:textId="61512B97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226E" w14:textId="02022084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27EB5895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CB4C" w14:textId="5BFD0DCB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2BE" w14:textId="24CC18E4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230E97" w14:textId="36216588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68FC" w14:textId="3A40EDE5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2E1" w14:textId="67F33BB6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14DD33AC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39D" w14:textId="6D5719FC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2C73" w14:textId="4FFA36D0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611D61" w14:textId="6F950966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F7C3" w14:textId="43966F03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F8C4" w14:textId="7D2DA1B9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6E39A5C5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75E" w14:textId="512AA399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285E" w14:textId="1B9F0291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069954" w14:textId="355A8FDB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1D08" w14:textId="6E4DA6A3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CDD" w14:textId="33FEB280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79C366B2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E74" w14:textId="29DB7C8F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397" w14:textId="777C8FE6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7554B0" w14:textId="514A348F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F16" w14:textId="26CF4125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E651" w14:textId="7802F132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009C5" w14:paraId="691A453F" w14:textId="77777777" w:rsidTr="008009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07C" w14:textId="7D5D72A3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3EC5" w14:textId="7C72435A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4F0B9" w14:textId="596AD884" w:rsidR="008009C5" w:rsidRDefault="008009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A4EC" w14:textId="73012720" w:rsidR="008009C5" w:rsidRDefault="008009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E906" w14:textId="0E46FB67" w:rsidR="008009C5" w:rsidRDefault="008009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009C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009C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CD5A4AB" w:rsidR="00E605F7" w:rsidRDefault="008009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007E638" w:rsidR="00E605F7" w:rsidRDefault="008009C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5B0B98D" w:rsidR="00E605F7" w:rsidRDefault="008009C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4FD75A8" w:rsidR="00E605F7" w:rsidRDefault="008009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C93E92C" w:rsidR="00E605F7" w:rsidRDefault="008009C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A8F40A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009C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70220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70220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8C0393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70220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0220C"/>
    <w:rsid w:val="007E4B1F"/>
    <w:rsid w:val="008009C5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