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413C09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74CC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74CCD">
        <w:rPr>
          <w:b/>
          <w:sz w:val="28"/>
          <w:szCs w:val="28"/>
        </w:rPr>
        <w:t>Głosowanie nad projektem uchwały w sprawie określenia przystanków komunikacyjnych  na terenie Gminy Trzciel oraz regulaminu korzystania z przystanków - projekt uchwały nr 3</w:t>
      </w:r>
      <w:r>
        <w:rPr>
          <w:b/>
          <w:sz w:val="28"/>
          <w:szCs w:val="28"/>
        </w:rPr>
        <w:t xml:space="preserve">” </w:t>
      </w:r>
      <w:r w:rsidR="00E74CC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74CCD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E74CC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74CC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4D07DA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74CC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5B51AC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74CCD">
        <w:rPr>
          <w:szCs w:val="28"/>
        </w:rPr>
        <w:t>16.10.2024 13:23:24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74CC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6EC05E2" w:rsidR="00E605F7" w:rsidRDefault="00E74C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4C7520D" w:rsidR="00E605F7" w:rsidRDefault="00E74CC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2B2B836" w:rsidR="00E605F7" w:rsidRDefault="00E74CC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0749B2F" w:rsidR="00E605F7" w:rsidRDefault="00E74C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B7B8BD7" w:rsidR="00E605F7" w:rsidRDefault="00E74CC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74CCD" w14:paraId="6DC75710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2E04" w14:textId="560DB86B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3416" w14:textId="37962C60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9E14D" w14:textId="2DD42D2D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E805" w14:textId="3FD5EF3D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BF43" w14:textId="0D47D37A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09C76A8B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E60B" w14:textId="5722CD19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F6C1" w14:textId="78253D5D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4440" w14:textId="63B2A74A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01B9" w14:textId="57C8B2F3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F211" w14:textId="4985F1CA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62A282F7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0D58" w14:textId="4AF1E5B0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C14F" w14:textId="1722A055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7D374" w14:textId="3427AC1F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0EBD" w14:textId="71030045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3D67" w14:textId="1B2E3D32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75E33322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22D0" w14:textId="5877F47E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3A50" w14:textId="3C4A0103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E41B" w14:textId="2EAB3B47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BFDD" w14:textId="7A0DDCE5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7C3D" w14:textId="00E02FB0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2FCCC232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8CAC" w14:textId="1CA6E95B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7CEB" w14:textId="6ED2EE0E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4CCA" w14:textId="05370CF9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C052" w14:textId="2BF958C7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C296" w14:textId="17CFA1D9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497FA586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980" w14:textId="7D0A16B6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4C53" w14:textId="7CC929A3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EA6A" w14:textId="40E47215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B51" w14:textId="16F953AB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0EDB" w14:textId="760B77E5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0E49719F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E7D6" w14:textId="1AFCBA7B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D4A2" w14:textId="1F68037E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2729" w14:textId="5D93A107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47B4" w14:textId="03957F42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AF50" w14:textId="193FC82B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55665FB6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A745" w14:textId="57DF0A48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D8FC" w14:textId="12AD22A0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09FF" w14:textId="173FD4FA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5C4B" w14:textId="06DA27EE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8F39" w14:textId="7A3A9645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0BCB8FA6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B96F" w14:textId="419642FB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BBE0" w14:textId="272534D1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47770" w14:textId="5D2D2C61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CF4B" w14:textId="290C6A51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2E49" w14:textId="5C57808A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07B8B3A6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80CA" w14:textId="0648F9DD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2AD" w14:textId="5F6567F5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F0A7" w14:textId="4C6D2B60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0D49" w14:textId="1325DE7D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8276" w14:textId="2ED5285E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4BCF3CE0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A56B" w14:textId="75960F5C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E9F8" w14:textId="39EE1FA2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7861" w14:textId="6D4270C0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E4D" w14:textId="28EC6CF6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9A61" w14:textId="111CF2E9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6068254F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3BB5" w14:textId="62070873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82E5" w14:textId="0D7D9DFC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5380" w14:textId="2D3D22D3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13D8" w14:textId="1D6DD27E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FDBD" w14:textId="1930FD73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45154214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25E3" w14:textId="75170F80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354E" w14:textId="5FD22B0E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C1E1" w14:textId="356DD991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DF0F" w14:textId="52405BA7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01EA" w14:textId="0A08F68E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4CCD" w14:paraId="5E0CFA6F" w14:textId="77777777" w:rsidTr="00E74C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CB76" w14:textId="234CD743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51AB" w14:textId="30021F47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0B3A" w14:textId="39A2EC33" w:rsidR="00E74CCD" w:rsidRDefault="00E74C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7E85" w14:textId="3A4C3A84" w:rsidR="00E74CCD" w:rsidRDefault="00E74C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94FA" w14:textId="196DB990" w:rsidR="00E74CCD" w:rsidRDefault="00E74C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74CC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74CC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B535309" w:rsidR="00E605F7" w:rsidRDefault="00E74C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57EE42D" w:rsidR="00E605F7" w:rsidRDefault="00E74CC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B1AC15E" w:rsidR="00E605F7" w:rsidRDefault="00E74CC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B8F509A" w:rsidR="00E605F7" w:rsidRDefault="00E74C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3AECB03" w:rsidR="00E605F7" w:rsidRDefault="00E74CC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380A4A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74CC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216FC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216FC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D725CB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216FC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16FC2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4055"/>
    <w:rsid w:val="003C068B"/>
    <w:rsid w:val="003C474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74CCD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