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F6C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Rada Miejska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Andale Sans UI" w:cstheme="minorHAnsi"/>
          <w:kern w:val="3"/>
          <w:sz w:val="20"/>
          <w:szCs w:val="20"/>
        </w:rPr>
        <w:t xml:space="preserve">    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  VIII kadencja Samorządu</w:t>
      </w:r>
    </w:p>
    <w:p w14:paraId="4F650417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   </w:t>
      </w: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 w Trzcielu  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                                                                                                                      2018-2023</w:t>
      </w:r>
    </w:p>
    <w:p w14:paraId="715AC8BC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42D3C118" w14:textId="1F27039D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Protokół Nr XXX/202</w:t>
      </w:r>
      <w:r w:rsidR="00E631BF">
        <w:rPr>
          <w:rFonts w:eastAsia="Andale Sans UI" w:cstheme="minorHAnsi"/>
          <w:b/>
          <w:bCs/>
          <w:kern w:val="3"/>
          <w:sz w:val="20"/>
          <w:szCs w:val="20"/>
        </w:rPr>
        <w:t>2</w:t>
      </w:r>
    </w:p>
    <w:p w14:paraId="50A385AB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z przebiegu obrad sesji Rady Miejskiej w Trzcielu</w:t>
      </w:r>
    </w:p>
    <w:p w14:paraId="2C4BC3B2" w14:textId="082FB335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zwołanej na </w:t>
      </w:r>
      <w:r>
        <w:rPr>
          <w:rFonts w:eastAsia="Andale Sans UI" w:cstheme="minorHAnsi"/>
          <w:b/>
          <w:bCs/>
          <w:kern w:val="3"/>
          <w:sz w:val="20"/>
          <w:szCs w:val="20"/>
        </w:rPr>
        <w:t>24 luty</w:t>
      </w: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 202</w:t>
      </w:r>
      <w:r>
        <w:rPr>
          <w:rFonts w:eastAsia="Andale Sans UI" w:cstheme="minorHAnsi"/>
          <w:b/>
          <w:bCs/>
          <w:kern w:val="3"/>
          <w:sz w:val="20"/>
          <w:szCs w:val="20"/>
        </w:rPr>
        <w:t>2</w:t>
      </w: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 roku (czwartek)</w:t>
      </w:r>
    </w:p>
    <w:p w14:paraId="719F3D95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w sali narad Urzędu Miejskiego w Trzcielu</w:t>
      </w:r>
    </w:p>
    <w:p w14:paraId="050A66A2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7B0FFEBC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Ad.1:</w:t>
      </w:r>
    </w:p>
    <w:p w14:paraId="2FAC60BE" w14:textId="2BF7CFFE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XXX sesja Rady Miejskiej w Trzcielu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rozpoczęła się w sali narad Urzędu Miejskiego w Trzcielu, ul. Poznańska 22 o godz. 12.00 otwarcia dokonał oraz przewodniczył w obradach </w:t>
      </w: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Przewodniczący Rady Miejskiej Jacek Marciniak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stwierdzając, że na stan 15 radnych obecnych według listy obecności było 1</w:t>
      </w:r>
      <w:r>
        <w:rPr>
          <w:rFonts w:eastAsia="Andale Sans UI" w:cstheme="minorHAnsi"/>
          <w:kern w:val="3"/>
          <w:sz w:val="20"/>
          <w:szCs w:val="20"/>
        </w:rPr>
        <w:t>5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radnych co oznacza, że Rada jest władna do obradowania i podejmowania prawomocnych uchwał i decyzji (zgodnie z ustawą o samorządzie gminnym) – załącznik do protokołu nr 1</w:t>
      </w:r>
    </w:p>
    <w:p w14:paraId="030828FA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bookmarkStart w:id="0" w:name="_Hlk75342169"/>
    </w:p>
    <w:p w14:paraId="6B18AB07" w14:textId="77777777" w:rsidR="00F35BEB" w:rsidRPr="009C3734" w:rsidRDefault="00F35BEB" w:rsidP="00F35BE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9C3734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 xml:space="preserve">Przewodniczący Rady Miejskiej </w:t>
      </w:r>
      <w:bookmarkEnd w:id="0"/>
      <w:r w:rsidRPr="009C3734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>Jacek Marciniak</w:t>
      </w:r>
      <w:r w:rsidRPr="009C3734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poinformował, że dzisiejsza </w:t>
      </w:r>
      <w:r w:rsidRPr="009C3734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sesja jest bez zaproszonych sołtysów i gości z zewnątrz z powodu pandemii COVIT - 19.</w:t>
      </w:r>
    </w:p>
    <w:p w14:paraId="2C660BD4" w14:textId="77777777" w:rsidR="00F35BEB" w:rsidRPr="009C3734" w:rsidRDefault="00F35BEB" w:rsidP="00F35BEB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61E09E27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Ad.2:</w:t>
      </w:r>
    </w:p>
    <w:p w14:paraId="01202BB8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Lista obecności z potwierdzeniem przyjęcia zawiadomienia na sesję stanowi załącznik nr 2 i 3 do protokołu.</w:t>
      </w:r>
    </w:p>
    <w:p w14:paraId="2795A9B1" w14:textId="629A2045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C3734">
        <w:rPr>
          <w:rFonts w:cstheme="minorHAnsi"/>
          <w:sz w:val="20"/>
          <w:szCs w:val="20"/>
        </w:rPr>
        <w:t>Przewodniczący Rady na podstawie listy obecności poinformowała, że na ustawowy stan Rady – 15 radnych – obecnych jest 1</w:t>
      </w:r>
      <w:r>
        <w:rPr>
          <w:rFonts w:cstheme="minorHAnsi"/>
          <w:sz w:val="20"/>
          <w:szCs w:val="20"/>
        </w:rPr>
        <w:t>5</w:t>
      </w:r>
      <w:r w:rsidRPr="009C3734">
        <w:rPr>
          <w:rFonts w:cstheme="minorHAnsi"/>
          <w:sz w:val="20"/>
          <w:szCs w:val="20"/>
        </w:rPr>
        <w:t xml:space="preserve"> radnych i stwierdził prawomocność obrad. </w:t>
      </w:r>
    </w:p>
    <w:p w14:paraId="339BB46F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7765C496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Następnie </w:t>
      </w:r>
      <w:bookmarkStart w:id="1" w:name="_Hlk508018208"/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Przewodniczący RM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</w:t>
      </w:r>
      <w:bookmarkEnd w:id="1"/>
      <w:r w:rsidRPr="009C3734">
        <w:rPr>
          <w:rFonts w:eastAsia="Andale Sans UI" w:cstheme="minorHAnsi"/>
          <w:kern w:val="3"/>
          <w:sz w:val="20"/>
          <w:szCs w:val="20"/>
        </w:rPr>
        <w:t>powitał przybyłych na sesję radnych Rady Miejskiej oraz zaproszonych gości w osobach:</w:t>
      </w:r>
    </w:p>
    <w:p w14:paraId="1633AC86" w14:textId="4DD4E968" w:rsidR="00F35BEB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- Burmistrz Trzciela – Jarosław Kaczmarek,</w:t>
      </w:r>
    </w:p>
    <w:p w14:paraId="7C0B1BA9" w14:textId="4E269E28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>
        <w:rPr>
          <w:rFonts w:eastAsia="Andale Sans UI" w:cstheme="minorHAnsi"/>
          <w:kern w:val="3"/>
          <w:sz w:val="20"/>
          <w:szCs w:val="20"/>
        </w:rPr>
        <w:t>- Skarbnik Gminy - Renata Kopeć</w:t>
      </w:r>
    </w:p>
    <w:p w14:paraId="3F3BE18B" w14:textId="6D795B6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       - Sekretarz Gminy – Jacka Ignorek,</w:t>
      </w:r>
    </w:p>
    <w:p w14:paraId="774872FA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316FC6B9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Lista obecności zaproszonych gości stanowi załącznik nr 4 do protokołu.</w:t>
      </w:r>
    </w:p>
    <w:p w14:paraId="2827823F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0EBC78F7" w14:textId="77777777" w:rsidR="00F35BEB" w:rsidRPr="009C3734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kern w:val="3"/>
          <w:sz w:val="20"/>
          <w:szCs w:val="20"/>
          <w:u w:val="single"/>
        </w:rPr>
        <w:t>Ad.3:</w:t>
      </w:r>
    </w:p>
    <w:p w14:paraId="6F79598B" w14:textId="63B47FD1" w:rsidR="00F35BEB" w:rsidRDefault="00F35BEB" w:rsidP="00F35BEB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</w:rPr>
      </w:pPr>
      <w:r w:rsidRPr="009C3734">
        <w:rPr>
          <w:rFonts w:eastAsia="Andale Sans UI" w:cstheme="minorHAnsi"/>
          <w:b/>
          <w:kern w:val="3"/>
          <w:sz w:val="20"/>
          <w:szCs w:val="20"/>
        </w:rPr>
        <w:t>Przyjęcie porządku obrad.</w:t>
      </w:r>
    </w:p>
    <w:p w14:paraId="2A395EA4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1.  Otwarcie sesji i sprawy regulaminowe.</w:t>
      </w:r>
    </w:p>
    <w:p w14:paraId="75F07225" w14:textId="77777777" w:rsidR="00CB577D" w:rsidRPr="00CB577D" w:rsidRDefault="00CB577D" w:rsidP="00CB577D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2.  Sprawdzenie obecności i stwierdzenie kworum.</w:t>
      </w:r>
    </w:p>
    <w:p w14:paraId="2457FAF7" w14:textId="77777777" w:rsidR="00CB577D" w:rsidRPr="00CB577D" w:rsidRDefault="00CB577D" w:rsidP="00CB577D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3.  Przyjęcie porządku obrad.</w:t>
      </w:r>
    </w:p>
    <w:p w14:paraId="5E43A394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4.  Interpelacje i zapytania.</w:t>
      </w:r>
    </w:p>
    <w:p w14:paraId="63E75A67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5.  Informacja Burmistrza Trzciela z działalności międzysesyjnej.</w:t>
      </w:r>
    </w:p>
    <w:p w14:paraId="3D840200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lastRenderedPageBreak/>
        <w:t>6.  Przyjęcie protokołu z XXIX sesji Rady Miejskiej w Trzcielu.</w:t>
      </w:r>
    </w:p>
    <w:p w14:paraId="0C4D9903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 xml:space="preserve">7. Podjęcie uchwały </w:t>
      </w:r>
      <w:r w:rsidRPr="00CB577D">
        <w:rPr>
          <w:rFonts w:eastAsia="Times New Roman" w:cstheme="minorHAnsi"/>
          <w:lang w:eastAsia="pl-PL"/>
        </w:rPr>
        <w:t xml:space="preserve">w sprawie: </w:t>
      </w:r>
      <w:r w:rsidRPr="00CB577D">
        <w:rPr>
          <w:rFonts w:eastAsia="SimSun" w:cstheme="minorHAnsi"/>
          <w:kern w:val="3"/>
          <w:lang w:eastAsia="zh-CN" w:bidi="hi-IN"/>
        </w:rPr>
        <w:t xml:space="preserve">stwierdzenia, że miejscowy plan zagospodarowania przestrzennego dla terenu położonego w obrębie geodezyjnym Jasieniec </w:t>
      </w:r>
      <w:r w:rsidRPr="00CB577D">
        <w:rPr>
          <w:rFonts w:eastAsia="SimSun" w:cstheme="minorHAnsi"/>
          <w:bCs/>
          <w:kern w:val="3"/>
          <w:lang w:eastAsia="zh-CN" w:bidi="hi-IN"/>
        </w:rPr>
        <w:t>nie narusza ustaleń Studium uwarunkowań i kierunków zagospodarowania przestrzennego gminy Trzciel - 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1  </w:t>
      </w:r>
    </w:p>
    <w:p w14:paraId="17F3C7DB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kern w:val="3"/>
          <w:lang w:eastAsia="zh-CN" w:bidi="hi-IN"/>
        </w:rPr>
      </w:pPr>
      <w:r w:rsidRPr="00CB577D">
        <w:rPr>
          <w:rFonts w:eastAsia="SimSun" w:cstheme="minorHAnsi"/>
          <w:bCs/>
          <w:kern w:val="3"/>
          <w:lang w:eastAsia="zh-CN" w:bidi="hi-IN"/>
        </w:rPr>
        <w:t>8.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CB577D">
        <w:rPr>
          <w:rFonts w:eastAsia="Times New Roman" w:cstheme="minorHAnsi"/>
          <w:lang w:eastAsia="pl-PL"/>
        </w:rPr>
        <w:t xml:space="preserve">w sprawie: 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uchwalenia miejscowego planu zagospodarowania przestrzennego </w:t>
      </w:r>
      <w:r w:rsidRPr="00CB577D">
        <w:rPr>
          <w:rFonts w:eastAsia="SimSun" w:cstheme="minorHAnsi"/>
          <w:kern w:val="3"/>
          <w:lang w:eastAsia="zh-CN" w:bidi="hi-IN"/>
        </w:rPr>
        <w:t>terenu położonego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 w obrębie Jasieniec, gmina Trzciel</w:t>
      </w:r>
      <w:r w:rsidRPr="00CB577D">
        <w:rPr>
          <w:rFonts w:eastAsia="SimSun" w:cstheme="minorHAnsi"/>
          <w:kern w:val="3"/>
          <w:lang w:eastAsia="zh-CN" w:bidi="hi-IN"/>
        </w:rPr>
        <w:t xml:space="preserve"> 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2</w:t>
      </w:r>
    </w:p>
    <w:p w14:paraId="7E46E622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kern w:val="3"/>
          <w:lang w:eastAsia="zh-CN" w:bidi="hi-IN"/>
        </w:rPr>
      </w:pPr>
      <w:r w:rsidRPr="00CB577D">
        <w:rPr>
          <w:rFonts w:eastAsia="SimSun" w:cstheme="minorHAnsi"/>
          <w:bCs/>
          <w:kern w:val="3"/>
          <w:lang w:eastAsia="zh-CN" w:bidi="hi-IN"/>
        </w:rPr>
        <w:t>9.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CB577D">
        <w:rPr>
          <w:rFonts w:eastAsia="Times New Roman" w:cstheme="minorHAnsi"/>
          <w:lang w:eastAsia="pl-PL"/>
        </w:rPr>
        <w:t xml:space="preserve">w sprawie: ekwiwalentu pieniężnego dla strażaków ratowników OSP 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3</w:t>
      </w:r>
    </w:p>
    <w:p w14:paraId="00F7B4CB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ind w:right="281"/>
        <w:jc w:val="both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bCs/>
          <w:kern w:val="3"/>
          <w:lang w:eastAsia="zh-CN" w:bidi="hi-IN"/>
        </w:rPr>
        <w:t>10.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CB577D">
        <w:rPr>
          <w:rFonts w:eastAsia="Times New Roman" w:cstheme="minorHAnsi"/>
          <w:lang w:eastAsia="pl-PL"/>
        </w:rPr>
        <w:t>w sprawie:</w:t>
      </w:r>
      <w:r w:rsidRPr="00CB577D">
        <w:rPr>
          <w:rFonts w:eastAsia="SimSun" w:cstheme="minorHAnsi"/>
          <w:kern w:val="3"/>
          <w:lang w:eastAsia="zh-CN" w:bidi="hi-IN"/>
        </w:rPr>
        <w:t xml:space="preserve"> zmiany Uchwały nr XXVIII/204/2021 Rady Miejskiej w Trzcielu z dnia 18 listopada 2021 r. w sprawie poboru w drodze inkasa podatku rolnego, leśnego i od nieruchomości od osób fizycznych oraz określenia wysokości wynagrodzenia za ich pobór, zmienionej Uchwałą nr XXIX/214/2021 Rady Miejskiej w Trzcielu z dnia 16 grudnia 2021 r. w sprawie zmiany Uchwały nr XXVIII/204/2021 Rady Miejskiej w Trzcielu z dnia 18 listopada 2021 r. w sprawie poboru w drodze inkasa podatku rolnego, leśnego i od nieruchomości od osób fizycznych oraz określenia wysokości wynagrodzenia za ich pobór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4</w:t>
      </w:r>
    </w:p>
    <w:p w14:paraId="39DF8EC3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ind w:right="284"/>
        <w:jc w:val="both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Times New Roman" w:cstheme="minorHAnsi"/>
          <w:lang w:eastAsia="pl-PL"/>
        </w:rPr>
        <w:t xml:space="preserve">11. </w:t>
      </w:r>
      <w:r w:rsidRPr="00CB577D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CB577D">
        <w:rPr>
          <w:rFonts w:eastAsia="Times New Roman" w:cstheme="minorHAnsi"/>
          <w:lang w:eastAsia="pl-PL"/>
        </w:rPr>
        <w:t xml:space="preserve">w sprawie: </w:t>
      </w:r>
      <w:r w:rsidRPr="00CB577D">
        <w:rPr>
          <w:rFonts w:eastAsia="SimSun" w:cstheme="minorHAnsi"/>
          <w:kern w:val="3"/>
          <w:lang w:eastAsia="zh-CN" w:bidi="hi-IN"/>
        </w:rPr>
        <w:t xml:space="preserve">zmiany Uchwały nr XXIV/186/2021 Rady Miejskiej w Trzcielu z dnia 17 czerwca 2021 r. w sprawie zaciągnięcia pożyczki długoterminowej na wyprzedzające finansowanie działań finansowanych ze środków pochodzących z budżetu Unii Europejskiej, </w:t>
      </w:r>
      <w:bookmarkStart w:id="2" w:name="bookmark_1"/>
      <w:bookmarkEnd w:id="2"/>
      <w:r w:rsidRPr="00CB577D">
        <w:rPr>
          <w:rFonts w:eastAsia="SimSun" w:cstheme="minorHAnsi"/>
          <w:kern w:val="3"/>
          <w:lang w:eastAsia="zh-CN" w:bidi="hi-IN"/>
        </w:rPr>
        <w:t xml:space="preserve">zmienionej Uchwałą nr XXIX/215/2021 Rady Miejskiej w Trzcielu z dnia 16 grudnia 2021 r. w sprawie zmiany Uchwały nr XXIV/186/2021 Rady Miejskiej w Trzcielu z dnia 17 czerwca 2021 r. w sprawie zaciągnięcia pożyczki długoterminowej na wyprzedzające finansowanie działań finansowanych ze środków pochodzących z budżetu Unii Europejskiej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5</w:t>
      </w:r>
    </w:p>
    <w:p w14:paraId="50749F77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kern w:val="3"/>
          <w:lang w:eastAsia="zh-CN" w:bidi="hi-IN"/>
        </w:rPr>
      </w:pPr>
      <w:r w:rsidRPr="00CB577D">
        <w:rPr>
          <w:rFonts w:eastAsia="Times New Roman" w:cstheme="minorHAnsi"/>
          <w:lang w:eastAsia="pl-PL"/>
        </w:rPr>
        <w:t xml:space="preserve">12. </w:t>
      </w:r>
      <w:r w:rsidRPr="00CB577D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CB577D">
        <w:rPr>
          <w:rFonts w:eastAsia="Times New Roman" w:cstheme="minorHAnsi"/>
          <w:lang w:eastAsia="pl-PL"/>
        </w:rPr>
        <w:t xml:space="preserve">w sprawie: </w:t>
      </w:r>
      <w:r w:rsidRPr="00CB577D">
        <w:rPr>
          <w:rFonts w:eastAsia="SimSun" w:cstheme="minorHAnsi"/>
          <w:kern w:val="3"/>
          <w:lang w:eastAsia="zh-CN" w:bidi="hi-IN"/>
        </w:rPr>
        <w:t xml:space="preserve">zmiany uchwały budżetowej Gminy Trzciel na 2022 rok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6</w:t>
      </w:r>
    </w:p>
    <w:p w14:paraId="25166841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kern w:val="3"/>
          <w:lang w:eastAsia="zh-CN" w:bidi="hi-IN"/>
        </w:rPr>
      </w:pPr>
      <w:r w:rsidRPr="00CB577D">
        <w:rPr>
          <w:rFonts w:eastAsia="SimSun" w:cstheme="minorHAnsi"/>
          <w:bCs/>
          <w:kern w:val="3"/>
          <w:lang w:eastAsia="zh-CN" w:bidi="hi-IN"/>
        </w:rPr>
        <w:t>13.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CB577D">
        <w:rPr>
          <w:rFonts w:eastAsia="Times New Roman" w:cstheme="minorHAnsi"/>
          <w:lang w:eastAsia="pl-PL"/>
        </w:rPr>
        <w:t xml:space="preserve">w sprawie: </w:t>
      </w:r>
      <w:r w:rsidRPr="00CB577D">
        <w:rPr>
          <w:rFonts w:eastAsia="SimSun" w:cstheme="minorHAnsi"/>
          <w:kern w:val="3"/>
          <w:lang w:eastAsia="zh-CN" w:bidi="hi-IN"/>
        </w:rPr>
        <w:t xml:space="preserve"> zmiany Wieloletniej Prognozy Finansowej Gminy Trzciel na lata 2022 – 2036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7</w:t>
      </w:r>
    </w:p>
    <w:p w14:paraId="67AA5F27" w14:textId="77777777" w:rsidR="00CB577D" w:rsidRPr="00CB577D" w:rsidRDefault="00CB577D" w:rsidP="00CB577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CB577D">
        <w:rPr>
          <w:rFonts w:cstheme="minorHAnsi"/>
          <w:bCs/>
          <w:color w:val="000000"/>
        </w:rPr>
        <w:t>14. Podjęcie uchwały w sprawie: przyjęcia Strategii Rozwiązywania Problemów Społecznych Gminy Trzciel na lata 2022-2030</w:t>
      </w:r>
      <w:r w:rsidRPr="00CB577D">
        <w:rPr>
          <w:rFonts w:cstheme="minorHAnsi"/>
          <w:b/>
          <w:bCs/>
          <w:color w:val="000000"/>
        </w:rPr>
        <w:t xml:space="preserve"> </w:t>
      </w:r>
      <w:r w:rsidRPr="00CB577D">
        <w:rPr>
          <w:rFonts w:eastAsia="Times New Roman" w:cstheme="minorHAnsi"/>
          <w:color w:val="000000"/>
          <w:lang w:eastAsia="pl-PL"/>
        </w:rPr>
        <w:t xml:space="preserve">- </w:t>
      </w:r>
      <w:r w:rsidRPr="00CB577D">
        <w:rPr>
          <w:rFonts w:cstheme="minorHAnsi"/>
          <w:bCs/>
          <w:color w:val="000000"/>
        </w:rPr>
        <w:t>projekt uchwały nr</w:t>
      </w:r>
      <w:r w:rsidRPr="00CB577D">
        <w:rPr>
          <w:rFonts w:cstheme="minorHAnsi"/>
          <w:b/>
          <w:color w:val="000000"/>
        </w:rPr>
        <w:t xml:space="preserve"> 8</w:t>
      </w:r>
    </w:p>
    <w:p w14:paraId="0E113755" w14:textId="77777777" w:rsidR="00CB577D" w:rsidRPr="00CB577D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15.</w:t>
      </w:r>
      <w:r w:rsidRPr="00CB577D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bookmarkStart w:id="3" w:name="_Hlk97114730"/>
      <w:r w:rsidRPr="00CB577D">
        <w:rPr>
          <w:rFonts w:eastAsia="SimSun" w:cstheme="minorHAnsi"/>
          <w:kern w:val="3"/>
          <w:lang w:eastAsia="zh-CN" w:bidi="hi-IN"/>
        </w:rPr>
        <w:t xml:space="preserve">Zaświadczenia i wolne wnioski,  </w:t>
      </w:r>
      <w:bookmarkEnd w:id="3"/>
      <w:r w:rsidRPr="00CB577D">
        <w:rPr>
          <w:rFonts w:eastAsia="SimSun" w:cstheme="minorHAnsi"/>
          <w:kern w:val="3"/>
          <w:lang w:eastAsia="zh-CN" w:bidi="hi-IN"/>
        </w:rPr>
        <w:t>/korespondencja, terminy posiedzeń Rady Miejskiej/.</w:t>
      </w:r>
    </w:p>
    <w:p w14:paraId="45847B64" w14:textId="665975D8" w:rsidR="00CB577D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>16.</w:t>
      </w:r>
      <w:r w:rsidRPr="00CB577D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Zakończenie sesji.</w:t>
      </w:r>
      <w:r w:rsidRPr="00CB577D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110AD69C" w14:textId="67B3D77D" w:rsidR="00544B19" w:rsidRDefault="00544B19" w:rsidP="00544B19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Cs/>
          <w:kern w:val="3"/>
          <w:sz w:val="20"/>
          <w:szCs w:val="20"/>
        </w:rPr>
        <w:t>Porządek obrad – załącznik nr 5 do protokołu.</w:t>
      </w:r>
    </w:p>
    <w:p w14:paraId="795ECD78" w14:textId="77777777" w:rsidR="00992FFE" w:rsidRPr="00544B19" w:rsidRDefault="00992FFE" w:rsidP="00544B19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</w:p>
    <w:p w14:paraId="29C33D0C" w14:textId="77777777" w:rsidR="00CB577D" w:rsidRPr="009C3734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bookmarkStart w:id="4" w:name="_Hlk46146820"/>
      <w:r w:rsidRPr="009C3734">
        <w:rPr>
          <w:rFonts w:eastAsia="Andale Sans UI" w:cstheme="minorHAnsi"/>
          <w:b/>
          <w:kern w:val="3"/>
          <w:sz w:val="20"/>
          <w:szCs w:val="20"/>
        </w:rPr>
        <w:t xml:space="preserve">Przewodniczący RM </w:t>
      </w:r>
      <w:bookmarkEnd w:id="4"/>
      <w:r w:rsidRPr="009C3734">
        <w:rPr>
          <w:rFonts w:eastAsia="Andale Sans UI" w:cstheme="minorHAnsi"/>
          <w:kern w:val="3"/>
          <w:sz w:val="20"/>
          <w:szCs w:val="20"/>
        </w:rPr>
        <w:t xml:space="preserve">zwrócił się do radnych o zgłoszenie uzasadnionych zmian do porządku obrad, którego projekt radni otrzymali wcześniej wraz z materiałami. </w:t>
      </w:r>
    </w:p>
    <w:p w14:paraId="4209AE9B" w14:textId="1F7B125D" w:rsidR="00CB577D" w:rsidRPr="009C3734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5A9AD764" w14:textId="77777777" w:rsidR="00CB577D" w:rsidRPr="009C3734" w:rsidRDefault="00CB577D" w:rsidP="00CB577D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kern w:val="3"/>
          <w:sz w:val="20"/>
          <w:szCs w:val="20"/>
          <w:u w:val="single"/>
        </w:rPr>
        <w:lastRenderedPageBreak/>
        <w:t>Ad.4:</w:t>
      </w:r>
    </w:p>
    <w:p w14:paraId="014606D3" w14:textId="77777777" w:rsidR="00CB577D" w:rsidRPr="009C3734" w:rsidRDefault="00CB577D" w:rsidP="00CB577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Interpelacje i zapytania radnych.</w:t>
      </w:r>
    </w:p>
    <w:p w14:paraId="76808AEA" w14:textId="77777777" w:rsidR="00CB577D" w:rsidRPr="009C3734" w:rsidRDefault="00CB577D" w:rsidP="00CB577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Przewodniczący RM </w:t>
      </w:r>
      <w:r w:rsidRPr="009C3734">
        <w:rPr>
          <w:rFonts w:eastAsia="Andale Sans UI" w:cstheme="minorHAnsi"/>
          <w:bCs/>
          <w:kern w:val="3"/>
          <w:sz w:val="20"/>
          <w:szCs w:val="20"/>
        </w:rPr>
        <w:t xml:space="preserve">poinformował radnych o możliwości złożenia interpelacji i wniosków na przygotowanych drukach. Odpowiedzi zostaną udzielone w formie pisemnej w terminie późniejszym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zgodnie z art. 24 ust. 6 ustawy o samorządzie gminnym.</w:t>
      </w:r>
    </w:p>
    <w:p w14:paraId="3C5E310A" w14:textId="77777777" w:rsidR="00CB577D" w:rsidRPr="009C3734" w:rsidRDefault="00CB577D" w:rsidP="00CB577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048C1F95" w14:textId="77777777" w:rsidR="00CB577D" w:rsidRPr="009C3734" w:rsidRDefault="00CB577D" w:rsidP="00CB577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Ad.5:</w:t>
      </w:r>
    </w:p>
    <w:p w14:paraId="0EA44D88" w14:textId="77777777" w:rsidR="00CB577D" w:rsidRPr="009C3734" w:rsidRDefault="00CB577D" w:rsidP="00CB577D">
      <w:pPr>
        <w:spacing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Informacja Burmistrza Trzciela z działalności międzysesyjnej.</w:t>
      </w:r>
    </w:p>
    <w:p w14:paraId="72347754" w14:textId="1F81F92B" w:rsidR="002C1D2C" w:rsidRPr="002C1D2C" w:rsidRDefault="00CB577D" w:rsidP="00621A0E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kern w:val="3"/>
          <w:sz w:val="20"/>
          <w:szCs w:val="20"/>
        </w:rPr>
        <w:t>Burmistrz Trzciela Jarosław Kaczmarek</w:t>
      </w:r>
      <w:r w:rsidRPr="009C3734">
        <w:rPr>
          <w:rFonts w:eastAsia="Andale Sans UI" w:cstheme="minorHAnsi"/>
          <w:bCs/>
          <w:kern w:val="3"/>
          <w:sz w:val="20"/>
          <w:szCs w:val="20"/>
        </w:rPr>
        <w:t xml:space="preserve"> -</w:t>
      </w:r>
      <w:r w:rsidR="002C1D2C">
        <w:rPr>
          <w:rFonts w:eastAsia="Andale Sans UI" w:cstheme="minorHAnsi"/>
          <w:bCs/>
          <w:kern w:val="3"/>
          <w:sz w:val="20"/>
          <w:szCs w:val="20"/>
        </w:rPr>
        <w:t xml:space="preserve"> „ </w:t>
      </w:r>
      <w:r w:rsidR="002C1D2C" w:rsidRPr="002C1D2C">
        <w:rPr>
          <w:rFonts w:eastAsia="Andale Sans UI" w:cstheme="minorHAnsi"/>
          <w:bCs/>
          <w:kern w:val="3"/>
          <w:sz w:val="20"/>
          <w:szCs w:val="20"/>
        </w:rPr>
        <w:t>Panie Przewodniczący, Wysoka Rado</w:t>
      </w:r>
      <w:r w:rsidR="002C1D2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="002C1D2C" w:rsidRPr="002C1D2C">
        <w:rPr>
          <w:rFonts w:eastAsia="Andale Sans UI" w:cstheme="minorHAnsi"/>
          <w:bCs/>
          <w:kern w:val="3"/>
          <w:sz w:val="20"/>
          <w:szCs w:val="20"/>
        </w:rPr>
        <w:t>ostatnia sesja była w grudniu</w:t>
      </w:r>
      <w:r w:rsidR="002C1D2C">
        <w:rPr>
          <w:rFonts w:eastAsia="Andale Sans UI" w:cstheme="minorHAnsi"/>
          <w:bCs/>
          <w:kern w:val="3"/>
          <w:sz w:val="20"/>
          <w:szCs w:val="20"/>
        </w:rPr>
        <w:t xml:space="preserve"> </w:t>
      </w:r>
    </w:p>
    <w:p w14:paraId="2C934297" w14:textId="44FD667C" w:rsidR="00C14889" w:rsidRDefault="002C1D2C" w:rsidP="00621A0E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  <w:sz w:val="20"/>
          <w:szCs w:val="20"/>
        </w:rPr>
      </w:pPr>
      <w:r w:rsidRPr="002C1D2C">
        <w:rPr>
          <w:rFonts w:eastAsia="Andale Sans UI" w:cstheme="minorHAnsi"/>
          <w:bCs/>
          <w:kern w:val="3"/>
          <w:sz w:val="20"/>
          <w:szCs w:val="20"/>
        </w:rPr>
        <w:t>tamtego czasu. Dwudziestego ósmego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odbyło się podpisanie umowy z PEFRON-em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na busa, który będzie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przeznaczony dla OPS-u.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Dwudziestego dziewiątego grudnia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jeszcze w ubiegłym roku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nastąpiło wkopanie tak zwanego kamienia węgielnego pod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obwodnicę Trzciela.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Mo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że tu się troszeczkę za</w:t>
      </w:r>
      <w:r>
        <w:rPr>
          <w:rFonts w:eastAsia="Andale Sans UI" w:cstheme="minorHAnsi"/>
          <w:bCs/>
          <w:kern w:val="3"/>
          <w:sz w:val="20"/>
          <w:szCs w:val="20"/>
        </w:rPr>
        <w:t>trz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ymam powiem tak, że rondo, które ma</w:t>
      </w:r>
      <w:r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być integralną częścią tej obwodnicy, już się zaczęło pół roku temu.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Ale coś tam nie do końca jest zsynchronizowane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 jeżeli chodzi o autostrady i drogi krajowe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 wykonawcą, a gdzieś tam jeszcze się przewija temat Starostwa.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Za tydzień w piątek mamy spotkanie wyjaśniające, ponieważ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zarzut jest, że nie do końca projektant uwzględnił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pewne zabezpieczenia, jeżeli chodzi o teren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tak zwany bagienny nazwijmy, który fragmentami tam gdzieś sięga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samo rondo.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Ale zobaczymy po tym spotkaniu co będzie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przedmiotem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że tak powiem tych wyjaśnień.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Jeżeli chodzi o pozostałą część to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od wczoraj od poniedziałku właściwie oficjalnie wchodzi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wykonawca na teren budowy. Dzisiaj już tam miały się odbywać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prace, nie byłem zobaczyć. Od miejsca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od wysypiska od drogi tej która idzie do wysypiska w stronę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ulicy Zbąszyńskiej i drogi na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Zbąszyń.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Myślę, że teren jest no trochę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nieciekawy jeżeli chodzi o ten czas teraz, ponieważ bardzo dużo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pada w związku z tym on nie jest akurat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najlepszy żeby takie prace zacząć, ale wykonawca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N</w:t>
      </w:r>
      <w:r w:rsidR="00B6105C">
        <w:rPr>
          <w:rFonts w:eastAsia="Andale Sans UI" w:cstheme="minorHAnsi"/>
          <w:bCs/>
          <w:kern w:val="3"/>
          <w:sz w:val="20"/>
          <w:szCs w:val="20"/>
        </w:rPr>
        <w:t>o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 xml:space="preserve"> że tak powiem, nie miał żadnych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zarzutów jak do dzisiaj, więc myślę, że te prace się rozpoczną,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wreszcie, bo już czekamy z wszystkim idzie to tak trochę jak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po grudzie.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Ósmego stycznia coroczne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spotkanie w Cechu Rzemiosł Różnych uroczysty opłatek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oczywiście, w którym uczestniczyłem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w Międzyrzeczu. Dziesiątego stycznia spotkanie z dyrektorami,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dyrektorem oddziału zabytków w Gorzowie w temacie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uzgodnień remontu kościoła w Brójcach, byliśmy z Panem Przewodniczącym.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Czternastego stycznia odbyło się spotkanie z dyrektorami szkół,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sytuacja covidowa wtedy była troszeczkę inna jak w tej chwili.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Siedemnastego stycznia spotkanie z dyrektorem PROW-u w Zielonej Górze.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Dziewiętnastego stycznia odbyło się spotkanie z Panem Wojewodą,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w Gminie Pszczew temat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oczywiście popularny Polski Ład.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Poszczególne Gminy przedstawiały jakie wnioski były poskładane i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jaka ma być kolejność realizacji.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Dwudziestego piątego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stycznia zebranie wiejskie w Chociszewie.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Dwudziestego siódmego stycznia uczestniczyliśmy w Kapitule Regionu Kozła.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Dwudziestego dziewiątego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 xml:space="preserve">zebranie oddziału powiatowego 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Ochotniczych Straży Pożarnych w Międzyrzeczu.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Trzydziestego pierwszego gościliśmy tutaj wójta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Krzeszyc, który był zainteresowany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naszymi drogami na wioskach właśnie zrobionych z tych płyt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betonowych oraz drogi z piano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betonu która jest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w Lutolu Suchym za torami.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Czwartego zebranie Ochotniczej Straży Pożarnej w Lutolu Suchym.</w:t>
      </w:r>
      <w:r w:rsidR="00621A0E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Ósmego lutego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podpisanie umowy PROW na świetlice w Sierczynku.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Jedenastego lutego spotkanie z firmą zainteresowaną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budowlą,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budowlami,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które chce firma zrobić wzdłuż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obwodnicy przyszłej obwodnicy oczywiście Trzciel, ale interesują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się w tej chwili działkami i ewentualnym możliwością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zagospodarowania terenów.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Szesnastego lutego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 xml:space="preserve">spotkanie z firmą Intraco to jest ta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lastRenderedPageBreak/>
        <w:t>firma,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która buduje obwodnice. Ustaliliśmy szczegóły gdzie będzie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składowane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humus, tłuczeń i jakie objazdy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miałyby być do budowy tej inwestycji.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Dwudziestego drugiego spotkanie z Panem Inspektorem Nadzoru.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Wczoraj Rada Nadzorcza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"Przedsiębiorstwo Ochrony Środowiska "Mrówka".</w:t>
      </w:r>
      <w:r w:rsidR="00B6105C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Także</w:t>
      </w:r>
      <w:r w:rsidR="00621A0E">
        <w:rPr>
          <w:rFonts w:eastAsia="Andale Sans UI" w:cstheme="minorHAnsi"/>
          <w:bCs/>
          <w:kern w:val="3"/>
          <w:sz w:val="20"/>
          <w:szCs w:val="20"/>
        </w:rPr>
        <w:t xml:space="preserve"> </w:t>
      </w:r>
      <w:r w:rsidRPr="002C1D2C">
        <w:rPr>
          <w:rFonts w:eastAsia="Andale Sans UI" w:cstheme="minorHAnsi"/>
          <w:bCs/>
          <w:kern w:val="3"/>
          <w:sz w:val="20"/>
          <w:szCs w:val="20"/>
        </w:rPr>
        <w:t>tyle wydarzeń na tej przestrzeni tego okresu.</w:t>
      </w:r>
      <w:r w:rsidR="00621A0E">
        <w:rPr>
          <w:rFonts w:eastAsia="Andale Sans UI" w:cstheme="minorHAnsi"/>
          <w:bCs/>
          <w:kern w:val="3"/>
          <w:sz w:val="20"/>
          <w:szCs w:val="20"/>
        </w:rPr>
        <w:t xml:space="preserve"> „</w:t>
      </w:r>
    </w:p>
    <w:p w14:paraId="4851807B" w14:textId="77777777" w:rsidR="00992FFE" w:rsidRDefault="00992FFE" w:rsidP="00621A0E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  <w:sz w:val="20"/>
          <w:szCs w:val="20"/>
        </w:rPr>
      </w:pPr>
    </w:p>
    <w:p w14:paraId="2833037D" w14:textId="77777777" w:rsidR="00621A0E" w:rsidRPr="009C3734" w:rsidRDefault="00621A0E" w:rsidP="00621A0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Ad.6:</w:t>
      </w:r>
    </w:p>
    <w:p w14:paraId="481990E6" w14:textId="1B6B57C1" w:rsidR="00621A0E" w:rsidRPr="009C3734" w:rsidRDefault="00621A0E" w:rsidP="00621A0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Przyjęcie protokołu z XXI</w:t>
      </w:r>
      <w:r w:rsidR="00B06C42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X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sesji Rady Miejskiej w Trzcielu.</w:t>
      </w:r>
    </w:p>
    <w:p w14:paraId="17D8B421" w14:textId="4BAA5C95" w:rsidR="00621A0E" w:rsidRPr="009C3734" w:rsidRDefault="00621A0E" w:rsidP="00621A0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>Przewodniczący RM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poinformował, że protokół z poprzedniej sesji jest zgodny z jej przebiegiem i był wyłożony do wglądu w biurze Rady, a w dniu sesji</w:t>
      </w:r>
      <w:r w:rsidRPr="009C3734">
        <w:rPr>
          <w:rFonts w:cstheme="minorHAnsi"/>
          <w:sz w:val="20"/>
          <w:szCs w:val="20"/>
        </w:rPr>
        <w:t xml:space="preserve"> na stoliku protokolanta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.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Radni nie zgłosili uwag do protokołu, wobec czego Przewodniczący Rady poddał pod imienne głosowanie przyjęcie protokołu. Udział w głosowaniu wzięło 1</w:t>
      </w:r>
      <w:r w:rsidR="00B06C42">
        <w:rPr>
          <w:rFonts w:eastAsia="Andale Sans UI" w:cstheme="minorHAnsi"/>
          <w:kern w:val="3"/>
          <w:sz w:val="20"/>
          <w:szCs w:val="20"/>
          <w:lang w:eastAsia="ja-JP" w:bidi="fa-IR"/>
        </w:rPr>
        <w:t>5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radnych, „za” przyjęciem protokołu głosowało 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>1</w:t>
      </w:r>
      <w:r w:rsidR="00B06C42">
        <w:rPr>
          <w:rFonts w:eastAsia="Andale Sans UI" w:cstheme="minorHAnsi"/>
          <w:kern w:val="3"/>
          <w:sz w:val="20"/>
          <w:szCs w:val="20"/>
          <w:lang w:val="de-DE" w:eastAsia="ja-JP" w:bidi="fa-IR"/>
        </w:rPr>
        <w:t>5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radnych, przeciw 0 radnych, wstrzymujących się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 0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radnych, nieobecny </w:t>
      </w:r>
      <w:r w:rsidR="00B06C42">
        <w:rPr>
          <w:rFonts w:eastAsia="Andale Sans UI" w:cstheme="minorHAnsi"/>
          <w:kern w:val="3"/>
          <w:sz w:val="20"/>
          <w:szCs w:val="20"/>
          <w:lang w:eastAsia="ja-JP" w:bidi="fa-IR"/>
        </w:rPr>
        <w:t>O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radny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. </w:t>
      </w:r>
      <w:r w:rsidRPr="009C3734">
        <w:rPr>
          <w:rFonts w:cstheme="minorHAnsi"/>
          <w:color w:val="000000"/>
          <w:sz w:val="20"/>
          <w:szCs w:val="20"/>
        </w:rPr>
        <w:t xml:space="preserve">Imienny wykaz głosowania stanowi -  załącznik nr 6 do niniejszego protokołu. </w:t>
      </w:r>
    </w:p>
    <w:p w14:paraId="6F831107" w14:textId="77777777" w:rsidR="00621A0E" w:rsidRPr="009C3734" w:rsidRDefault="00621A0E" w:rsidP="00621A0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14:paraId="12313ED8" w14:textId="3CC5961B" w:rsidR="00621A0E" w:rsidRPr="009C3734" w:rsidRDefault="00621A0E" w:rsidP="00621A0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wyniku głosowania protokół Nr XXI</w:t>
      </w:r>
      <w:r w:rsidR="00B06C42">
        <w:rPr>
          <w:rFonts w:eastAsia="Andale Sans UI" w:cstheme="minorHAnsi"/>
          <w:kern w:val="3"/>
          <w:sz w:val="20"/>
          <w:szCs w:val="20"/>
          <w:lang w:eastAsia="ja-JP" w:bidi="fa-IR"/>
        </w:rPr>
        <w:t>X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/202</w:t>
      </w:r>
      <w:r w:rsidR="00D531CE">
        <w:rPr>
          <w:rFonts w:eastAsia="Andale Sans UI" w:cstheme="minorHAnsi"/>
          <w:kern w:val="3"/>
          <w:sz w:val="20"/>
          <w:szCs w:val="20"/>
          <w:lang w:eastAsia="ja-JP" w:bidi="fa-IR"/>
        </w:rPr>
        <w:t>2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został przyjęty jednogłośnie przez Radę Miejską w Trzcielu.</w:t>
      </w:r>
    </w:p>
    <w:p w14:paraId="06449D58" w14:textId="77777777" w:rsidR="00621A0E" w:rsidRPr="009C3734" w:rsidRDefault="00621A0E" w:rsidP="00621A0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</w:p>
    <w:p w14:paraId="1154E747" w14:textId="77777777" w:rsidR="00621A0E" w:rsidRPr="009C3734" w:rsidRDefault="00621A0E" w:rsidP="00621A0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Ad.7:</w:t>
      </w:r>
    </w:p>
    <w:p w14:paraId="4A6F3AE3" w14:textId="3CADBDCE" w:rsidR="00621A0E" w:rsidRDefault="00621A0E" w:rsidP="00621A0E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 w:rsidR="00B06C42">
        <w:rPr>
          <w:rFonts w:cstheme="minorHAnsi"/>
          <w:sz w:val="20"/>
          <w:szCs w:val="20"/>
        </w:rPr>
        <w:t xml:space="preserve"> </w:t>
      </w:r>
      <w:r w:rsidR="00B06C42" w:rsidRPr="00CB577D">
        <w:rPr>
          <w:rFonts w:eastAsia="SimSun" w:cstheme="minorHAnsi"/>
          <w:kern w:val="3"/>
          <w:lang w:eastAsia="zh-CN" w:bidi="hi-IN"/>
        </w:rPr>
        <w:t xml:space="preserve">stwierdzenia, że miejscowy plan zagospodarowania przestrzennego dla terenu położonego w obrębie geodezyjnym Jasieniec </w:t>
      </w:r>
      <w:r w:rsidR="00B06C42" w:rsidRPr="00CB577D">
        <w:rPr>
          <w:rFonts w:eastAsia="SimSun" w:cstheme="minorHAnsi"/>
          <w:bCs/>
          <w:kern w:val="3"/>
          <w:lang w:eastAsia="zh-CN" w:bidi="hi-IN"/>
        </w:rPr>
        <w:t>nie narusza ustaleń Studium uwarunkowań i kierunków zagospodarowania przestrzennego gminy Trzciel - projekt uchwały nr</w:t>
      </w:r>
      <w:r w:rsidR="00B06C42" w:rsidRPr="00CB577D">
        <w:rPr>
          <w:rFonts w:eastAsia="SimSun" w:cstheme="minorHAnsi"/>
          <w:b/>
          <w:kern w:val="3"/>
          <w:lang w:eastAsia="zh-CN" w:bidi="hi-IN"/>
        </w:rPr>
        <w:t xml:space="preserve"> 1  </w:t>
      </w:r>
    </w:p>
    <w:p w14:paraId="705752B0" w14:textId="610C1562" w:rsidR="00B06C42" w:rsidRDefault="00B06C42" w:rsidP="00621A0E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lang w:eastAsia="zh-CN" w:bidi="hi-IN"/>
        </w:rPr>
      </w:pPr>
    </w:p>
    <w:p w14:paraId="279D3CBA" w14:textId="6161570E" w:rsidR="00B06C42" w:rsidRDefault="00B06C42" w:rsidP="009075BD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t xml:space="preserve">Przewodniczący RM Jacek Marciniak - 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>„</w:t>
      </w:r>
      <w:r w:rsidRPr="009075BD">
        <w:rPr>
          <w:rFonts w:eastAsia="SimSun" w:cstheme="minorHAnsi"/>
          <w:bCs/>
          <w:kern w:val="3"/>
          <w:lang w:eastAsia="zh-CN" w:bidi="hi-IN"/>
        </w:rPr>
        <w:t>Na komisji wspólnej, która odbyła się o godzinie dziesiątej mieliśmy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przedstawione wszystkie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możliwe aspekty tej sprawy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przez Panią Barbarę Witosławską,</w:t>
      </w:r>
      <w:r w:rsid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która objaśniła nam zarówno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ten projekt uchwały jak i następny projekt uchwały numer dwa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w sprawie uchwalenia miejscowego planu zagospodarowania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przestrzennego terenu położonego właśnie w tym samym obrębie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Jasieniec.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Obydwie uchwały dotyczą tego samego terenu.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Prosiłbym teraz poszczególnych przewodniczących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Komisji o odczytanie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opinii, które były przedstawione przez komisje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odnośnie wszystkich uchwał, które będą rozpatrywane na dzisiejszym posiedzeniu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075BD">
        <w:rPr>
          <w:rFonts w:eastAsia="SimSun" w:cstheme="minorHAnsi"/>
          <w:bCs/>
          <w:kern w:val="3"/>
          <w:lang w:eastAsia="zh-CN" w:bidi="hi-IN"/>
        </w:rPr>
        <w:t>Rady, proszę panią Agnieszkę.</w:t>
      </w:r>
      <w:r w:rsidR="009075BD" w:rsidRPr="009075BD">
        <w:rPr>
          <w:rFonts w:eastAsia="SimSun" w:cstheme="minorHAnsi"/>
          <w:bCs/>
          <w:kern w:val="3"/>
          <w:lang w:eastAsia="zh-CN" w:bidi="hi-IN"/>
        </w:rPr>
        <w:t xml:space="preserve"> „</w:t>
      </w:r>
    </w:p>
    <w:p w14:paraId="6E558ED2" w14:textId="216A552F" w:rsidR="009075BD" w:rsidRDefault="009075BD" w:rsidP="007928AE">
      <w:pPr>
        <w:widowControl w:val="0"/>
        <w:suppressAutoHyphens/>
        <w:autoSpaceDN w:val="0"/>
        <w:spacing w:after="0" w:line="360" w:lineRule="auto"/>
        <w:jc w:val="both"/>
        <w:rPr>
          <w:bCs/>
        </w:rPr>
      </w:pPr>
      <w:r w:rsidRPr="009075BD">
        <w:rPr>
          <w:b/>
        </w:rPr>
        <w:t>Radna Agnieszka Czapłon</w:t>
      </w:r>
      <w:r>
        <w:rPr>
          <w:bCs/>
        </w:rPr>
        <w:t xml:space="preserve"> - „</w:t>
      </w:r>
      <w:r w:rsidRPr="009075BD">
        <w:rPr>
          <w:bCs/>
        </w:rPr>
        <w:t>Komisja Ekologii Rolnictwa i Bezpieczeństwa</w:t>
      </w:r>
      <w:r>
        <w:rPr>
          <w:bCs/>
        </w:rPr>
        <w:t xml:space="preserve"> </w:t>
      </w:r>
      <w:r w:rsidRPr="009075BD">
        <w:rPr>
          <w:bCs/>
        </w:rPr>
        <w:t>Publicznego Rady Miejskiej Trzcielu w dniu dzisiejszym zaopiniowała wszystkie</w:t>
      </w:r>
      <w:r>
        <w:rPr>
          <w:bCs/>
        </w:rPr>
        <w:t xml:space="preserve"> </w:t>
      </w:r>
      <w:r w:rsidRPr="009075BD">
        <w:rPr>
          <w:bCs/>
        </w:rPr>
        <w:t>projekty uchwał od nr jeden do osiem</w:t>
      </w:r>
      <w:r>
        <w:rPr>
          <w:bCs/>
        </w:rPr>
        <w:t xml:space="preserve"> </w:t>
      </w:r>
      <w:r w:rsidRPr="009075BD">
        <w:rPr>
          <w:bCs/>
        </w:rPr>
        <w:t>jednogłośnie pozytywnie</w:t>
      </w:r>
      <w:r>
        <w:rPr>
          <w:bCs/>
        </w:rPr>
        <w:t xml:space="preserve"> </w:t>
      </w:r>
      <w:r w:rsidRPr="009075BD">
        <w:rPr>
          <w:bCs/>
        </w:rPr>
        <w:t>w głosowaniu wzięło pięć członków Komisji przy pięcioosobowym</w:t>
      </w:r>
      <w:r>
        <w:rPr>
          <w:bCs/>
        </w:rPr>
        <w:t xml:space="preserve"> </w:t>
      </w:r>
      <w:r w:rsidRPr="009075BD">
        <w:rPr>
          <w:bCs/>
        </w:rPr>
        <w:t>składzie.</w:t>
      </w:r>
      <w:r>
        <w:rPr>
          <w:bCs/>
        </w:rPr>
        <w:t>”</w:t>
      </w:r>
      <w:r w:rsidR="00544B19">
        <w:rPr>
          <w:bCs/>
        </w:rPr>
        <w:t xml:space="preserve"> </w:t>
      </w:r>
      <w:bookmarkStart w:id="5" w:name="_Hlk97123188"/>
      <w:r w:rsidR="00544B19">
        <w:rPr>
          <w:bCs/>
        </w:rPr>
        <w:t>- załącznik nr 7 do protokołu</w:t>
      </w:r>
      <w:r w:rsidR="008A6925">
        <w:rPr>
          <w:bCs/>
        </w:rPr>
        <w:t>.</w:t>
      </w:r>
    </w:p>
    <w:bookmarkEnd w:id="5"/>
    <w:p w14:paraId="7FA36CAC" w14:textId="6B61C909" w:rsidR="00544B19" w:rsidRDefault="009075BD" w:rsidP="00544B19">
      <w:pPr>
        <w:widowControl w:val="0"/>
        <w:suppressAutoHyphens/>
        <w:autoSpaceDN w:val="0"/>
        <w:spacing w:after="0" w:line="360" w:lineRule="auto"/>
        <w:jc w:val="both"/>
        <w:rPr>
          <w:bCs/>
        </w:rPr>
      </w:pPr>
      <w:r w:rsidRPr="008D5FD5">
        <w:rPr>
          <w:b/>
        </w:rPr>
        <w:t>Radny Andrzej Kałek</w:t>
      </w:r>
      <w:r>
        <w:rPr>
          <w:bCs/>
        </w:rPr>
        <w:t xml:space="preserve"> - „</w:t>
      </w:r>
      <w:r w:rsidR="008D5FD5" w:rsidRPr="008D5FD5">
        <w:rPr>
          <w:bCs/>
        </w:rPr>
        <w:t>Opinia z posiedzenia Komisji Budżetu z dnia dzisiejszego w głosowaniu</w:t>
      </w:r>
      <w:r w:rsidR="007928AE">
        <w:rPr>
          <w:bCs/>
        </w:rPr>
        <w:t xml:space="preserve"> </w:t>
      </w:r>
      <w:r w:rsidR="008D5FD5" w:rsidRPr="008D5FD5">
        <w:rPr>
          <w:bCs/>
        </w:rPr>
        <w:t>brało udział pięciu członków przy pięciu osobowym składzie wszystkie</w:t>
      </w:r>
      <w:r w:rsidR="008D5FD5">
        <w:rPr>
          <w:bCs/>
        </w:rPr>
        <w:t xml:space="preserve"> </w:t>
      </w:r>
      <w:r w:rsidR="008D5FD5" w:rsidRPr="008D5FD5">
        <w:rPr>
          <w:bCs/>
        </w:rPr>
        <w:t>projekty uchwał o numeru jeden do numeru osiem zostały</w:t>
      </w:r>
      <w:r w:rsidR="008D5FD5">
        <w:rPr>
          <w:bCs/>
        </w:rPr>
        <w:t xml:space="preserve"> </w:t>
      </w:r>
      <w:r w:rsidR="008D5FD5" w:rsidRPr="008D5FD5">
        <w:rPr>
          <w:bCs/>
        </w:rPr>
        <w:t xml:space="preserve">zaopiniowane jednogłośnie pozytywnie. </w:t>
      </w:r>
      <w:r w:rsidR="008D5FD5">
        <w:rPr>
          <w:bCs/>
        </w:rPr>
        <w:t>„</w:t>
      </w:r>
      <w:r w:rsidR="00544B19">
        <w:rPr>
          <w:bCs/>
        </w:rPr>
        <w:t xml:space="preserve"> - załącznik nr 8 do protokołu</w:t>
      </w:r>
      <w:r w:rsidR="008A6925">
        <w:rPr>
          <w:bCs/>
        </w:rPr>
        <w:t>.</w:t>
      </w:r>
    </w:p>
    <w:p w14:paraId="4A744574" w14:textId="24F8DB81" w:rsidR="007928AE" w:rsidRDefault="007928AE" w:rsidP="007928AE">
      <w:pPr>
        <w:widowControl w:val="0"/>
        <w:suppressAutoHyphens/>
        <w:autoSpaceDN w:val="0"/>
        <w:spacing w:after="0" w:line="360" w:lineRule="auto"/>
        <w:jc w:val="both"/>
        <w:rPr>
          <w:bCs/>
        </w:rPr>
      </w:pPr>
      <w:r w:rsidRPr="007928AE">
        <w:rPr>
          <w:b/>
        </w:rPr>
        <w:t>Radny Rafał Grabowski</w:t>
      </w:r>
      <w:r>
        <w:rPr>
          <w:bCs/>
        </w:rPr>
        <w:t xml:space="preserve"> - „</w:t>
      </w:r>
      <w:r w:rsidRPr="007928AE">
        <w:rPr>
          <w:bCs/>
        </w:rPr>
        <w:t>Komisja Oświaty na posiedzeniu w dniu dzisiejszym jednogłośnie pozytywnie</w:t>
      </w:r>
      <w:r>
        <w:rPr>
          <w:bCs/>
        </w:rPr>
        <w:t xml:space="preserve"> </w:t>
      </w:r>
      <w:r w:rsidRPr="007928AE">
        <w:rPr>
          <w:bCs/>
        </w:rPr>
        <w:lastRenderedPageBreak/>
        <w:t>zaopiniowała wszystkie osiem projektów uchwał w głosowaniu wzięło udział czterech członków</w:t>
      </w:r>
      <w:r>
        <w:rPr>
          <w:bCs/>
        </w:rPr>
        <w:t xml:space="preserve"> </w:t>
      </w:r>
      <w:r w:rsidRPr="007928AE">
        <w:rPr>
          <w:bCs/>
        </w:rPr>
        <w:t>Komisji przy czteroosobowym składzie.</w:t>
      </w:r>
      <w:r>
        <w:rPr>
          <w:bCs/>
        </w:rPr>
        <w:t>”</w:t>
      </w:r>
      <w:r w:rsidR="008C072E">
        <w:rPr>
          <w:bCs/>
        </w:rPr>
        <w:t xml:space="preserve"> - załącznik nr 9 do protokołu.</w:t>
      </w:r>
    </w:p>
    <w:p w14:paraId="1C0538E9" w14:textId="4378C37C" w:rsidR="007928AE" w:rsidRDefault="007928AE" w:rsidP="007928AE">
      <w:pPr>
        <w:widowControl w:val="0"/>
        <w:suppressAutoHyphens/>
        <w:autoSpaceDN w:val="0"/>
        <w:spacing w:after="0" w:line="360" w:lineRule="auto"/>
        <w:rPr>
          <w:bCs/>
        </w:rPr>
      </w:pPr>
      <w:r w:rsidRPr="007928AE">
        <w:rPr>
          <w:b/>
        </w:rPr>
        <w:t>Radny Roman Piechaczyk</w:t>
      </w:r>
      <w:r>
        <w:rPr>
          <w:bCs/>
        </w:rPr>
        <w:t xml:space="preserve"> - „</w:t>
      </w:r>
      <w:r w:rsidRPr="007928AE">
        <w:rPr>
          <w:bCs/>
        </w:rPr>
        <w:t>Komisja Zdrowia na posiedzeniu w dniu dzisiejszym zaopiniowała wszystkie</w:t>
      </w:r>
      <w:r>
        <w:rPr>
          <w:bCs/>
        </w:rPr>
        <w:t xml:space="preserve"> </w:t>
      </w:r>
      <w:r w:rsidRPr="007928AE">
        <w:rPr>
          <w:bCs/>
        </w:rPr>
        <w:t>projekty uchwał od nr jeden do numeru osiem jednogłośnie pozytywnie.</w:t>
      </w:r>
      <w:r>
        <w:rPr>
          <w:bCs/>
        </w:rPr>
        <w:t xml:space="preserve"> </w:t>
      </w:r>
      <w:r w:rsidRPr="007928AE">
        <w:rPr>
          <w:bCs/>
        </w:rPr>
        <w:t>W głosowaniu wzięło udział pięciu członków Komisji przy pięcioosobowym składzie.</w:t>
      </w:r>
      <w:r>
        <w:rPr>
          <w:bCs/>
        </w:rPr>
        <w:t>”</w:t>
      </w:r>
      <w:r w:rsidR="008C072E">
        <w:rPr>
          <w:bCs/>
        </w:rPr>
        <w:t xml:space="preserve"> - załącznik nr 10 do protokołu.</w:t>
      </w:r>
    </w:p>
    <w:p w14:paraId="22217C06" w14:textId="77777777" w:rsidR="007928AE" w:rsidRDefault="007928AE" w:rsidP="007928AE">
      <w:pPr>
        <w:widowControl w:val="0"/>
        <w:suppressAutoHyphens/>
        <w:autoSpaceDN w:val="0"/>
        <w:spacing w:after="0" w:line="360" w:lineRule="auto"/>
        <w:rPr>
          <w:bCs/>
        </w:rPr>
      </w:pPr>
    </w:p>
    <w:p w14:paraId="32507B34" w14:textId="517594D7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1/202</w:t>
      </w:r>
      <w:r w:rsidR="002C3F28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54935886" w14:textId="77777777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33B7F654" w14:textId="44DF9822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bookmarkStart w:id="6" w:name="_Hlk88644610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bookmarkEnd w:id="6"/>
      <w:r w:rsidRPr="00CB577D">
        <w:rPr>
          <w:rFonts w:eastAsia="SimSun" w:cstheme="minorHAnsi"/>
          <w:kern w:val="3"/>
          <w:lang w:eastAsia="zh-CN" w:bidi="hi-IN"/>
        </w:rPr>
        <w:t xml:space="preserve">stwierdzenia, że miejscowy plan zagospodarowania przestrzennego dla terenu położonego w obrębie geodezyjnym Jasieniec </w:t>
      </w:r>
      <w:r w:rsidRPr="00CB577D">
        <w:rPr>
          <w:rFonts w:eastAsia="SimSun" w:cstheme="minorHAnsi"/>
          <w:bCs/>
          <w:kern w:val="3"/>
          <w:lang w:eastAsia="zh-CN" w:bidi="hi-IN"/>
        </w:rPr>
        <w:t>nie narusza ustaleń Studium uwarunkowań i kierunków zagospodarowania przestrzennego gminy Trzciel</w:t>
      </w:r>
      <w:r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11 do protokołu.</w:t>
      </w:r>
    </w:p>
    <w:p w14:paraId="3371D2B4" w14:textId="77777777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1538A82A" w14:textId="610D284C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CB577D">
        <w:rPr>
          <w:rFonts w:eastAsia="SimSun" w:cstheme="minorHAnsi"/>
          <w:kern w:val="3"/>
          <w:lang w:eastAsia="zh-CN" w:bidi="hi-IN"/>
        </w:rPr>
        <w:t xml:space="preserve">stwierdzenia, że miejscowy plan zagospodarowania przestrzennego dla terenu położonego w obrębie geodezyjnym Jasieniec </w:t>
      </w:r>
      <w:r w:rsidRPr="00CB577D">
        <w:rPr>
          <w:rFonts w:eastAsia="SimSun" w:cstheme="minorHAnsi"/>
          <w:bCs/>
          <w:kern w:val="3"/>
          <w:lang w:eastAsia="zh-CN" w:bidi="hi-IN"/>
        </w:rPr>
        <w:t>nie narusza ustaleń Studium uwarunkowań i kierunków zagospodarowania przestrzennego gminy Trzciel</w:t>
      </w:r>
      <w:r>
        <w:rPr>
          <w:rFonts w:eastAsia="SimSun" w:cstheme="minorHAnsi"/>
          <w:bCs/>
          <w:kern w:val="3"/>
          <w:lang w:eastAsia="zh-CN" w:bidi="hi-IN"/>
        </w:rPr>
        <w:t xml:space="preserve"> </w:t>
      </w:r>
    </w:p>
    <w:p w14:paraId="30AD033B" w14:textId="39981FAF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8E88723" w14:textId="77777777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6B952F8A" w14:textId="406CE45C" w:rsidR="007928AE" w:rsidRPr="009C3734" w:rsidRDefault="007928AE" w:rsidP="007928AE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 w:rsidR="002C3F28"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 w:rsidR="002C3F28"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</w:t>
      </w:r>
      <w:bookmarkStart w:id="7" w:name="_Hlk75341479"/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 załącznik nr 12 do protokołu.</w:t>
      </w:r>
      <w:bookmarkEnd w:id="7"/>
    </w:p>
    <w:p w14:paraId="419B7DB5" w14:textId="7F0A23E3" w:rsidR="007928AE" w:rsidRDefault="007928AE" w:rsidP="007928AE">
      <w:pPr>
        <w:widowControl w:val="0"/>
        <w:suppressAutoHyphens/>
        <w:autoSpaceDN w:val="0"/>
        <w:spacing w:after="0" w:line="360" w:lineRule="auto"/>
        <w:rPr>
          <w:bCs/>
        </w:rPr>
      </w:pPr>
    </w:p>
    <w:p w14:paraId="4E855685" w14:textId="1D1DF01A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8" w:name="_Hlk97110977"/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8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430FC1A9" w14:textId="3D4C4DA7" w:rsidR="002C3F28" w:rsidRDefault="002C3F28" w:rsidP="002C3F28">
      <w:pPr>
        <w:widowControl w:val="0"/>
        <w:suppressAutoHyphens/>
        <w:autoSpaceDN w:val="0"/>
        <w:spacing w:after="0" w:line="360" w:lineRule="auto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>
        <w:rPr>
          <w:rFonts w:cstheme="minorHAnsi"/>
          <w:sz w:val="20"/>
          <w:szCs w:val="20"/>
        </w:rPr>
        <w:t xml:space="preserve"> </w:t>
      </w:r>
      <w:bookmarkEnd w:id="8"/>
      <w:r w:rsidRPr="00CB577D">
        <w:rPr>
          <w:rFonts w:eastAsia="SimSun" w:cstheme="minorHAnsi"/>
          <w:bCs/>
          <w:kern w:val="3"/>
          <w:lang w:eastAsia="zh-CN" w:bidi="hi-IN"/>
        </w:rPr>
        <w:t xml:space="preserve">uchwalenia miejscowego planu zagospodarowania przestrzennego </w:t>
      </w:r>
      <w:r w:rsidRPr="00CB577D">
        <w:rPr>
          <w:rFonts w:eastAsia="SimSun" w:cstheme="minorHAnsi"/>
          <w:kern w:val="3"/>
          <w:lang w:eastAsia="zh-CN" w:bidi="hi-IN"/>
        </w:rPr>
        <w:t>terenu położonego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 w obrębie Jasieniec, gmina Trzciel</w:t>
      </w:r>
      <w:r w:rsidRPr="00CB577D">
        <w:rPr>
          <w:rFonts w:eastAsia="SimSun" w:cstheme="minorHAnsi"/>
          <w:kern w:val="3"/>
          <w:lang w:eastAsia="zh-CN" w:bidi="hi-IN"/>
        </w:rPr>
        <w:t xml:space="preserve"> 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2</w:t>
      </w:r>
    </w:p>
    <w:p w14:paraId="334BC5E0" w14:textId="7DB5C50E" w:rsidR="002C3F28" w:rsidRDefault="002C3F28" w:rsidP="002C3F28">
      <w:pPr>
        <w:widowControl w:val="0"/>
        <w:suppressAutoHyphens/>
        <w:autoSpaceDN w:val="0"/>
        <w:spacing w:after="0" w:line="360" w:lineRule="auto"/>
        <w:rPr>
          <w:bCs/>
        </w:rPr>
      </w:pPr>
    </w:p>
    <w:p w14:paraId="0F2AA25B" w14:textId="77777777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9" w:name="_Hlk97111295"/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71A33BD9" w14:textId="77777777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1E3BD5EA" w14:textId="26DBED40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788A4301" w14:textId="77777777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6B3964C3" w14:textId="6A188F12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uchwalenia miejscowego planu zagospodarowania przestrzennego </w:t>
      </w:r>
      <w:r w:rsidRPr="00CB577D">
        <w:rPr>
          <w:rFonts w:eastAsia="SimSun" w:cstheme="minorHAnsi"/>
          <w:kern w:val="3"/>
          <w:lang w:eastAsia="zh-CN" w:bidi="hi-IN"/>
        </w:rPr>
        <w:t>terenu położonego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 w obrębie Jasieniec, gmina Trzciel</w:t>
      </w:r>
      <w:r w:rsidRPr="00CB577D">
        <w:rPr>
          <w:rFonts w:eastAsia="SimSun" w:cstheme="minorHAnsi"/>
          <w:kern w:val="3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13 do protokołu.</w:t>
      </w:r>
    </w:p>
    <w:p w14:paraId="13DB8028" w14:textId="77777777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66D046FC" w14:textId="4B358A2B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uchwalenia miejscowego planu zagospodarowania przestrzennego </w:t>
      </w:r>
      <w:r w:rsidRPr="00CB577D">
        <w:rPr>
          <w:rFonts w:eastAsia="SimSun" w:cstheme="minorHAnsi"/>
          <w:kern w:val="3"/>
          <w:lang w:eastAsia="zh-CN" w:bidi="hi-IN"/>
        </w:rPr>
        <w:t>terenu położonego</w:t>
      </w:r>
      <w:r w:rsidRPr="00CB577D">
        <w:rPr>
          <w:rFonts w:eastAsia="SimSun" w:cstheme="minorHAnsi"/>
          <w:bCs/>
          <w:kern w:val="3"/>
          <w:lang w:eastAsia="zh-CN" w:bidi="hi-IN"/>
        </w:rPr>
        <w:t xml:space="preserve"> w obrębie Jasieniec, gmina Trzciel</w:t>
      </w:r>
    </w:p>
    <w:p w14:paraId="5F402430" w14:textId="77777777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AB91BD5" w14:textId="77777777" w:rsidR="002C3F28" w:rsidRPr="009C3734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6A6D7E69" w14:textId="79BADBED" w:rsidR="002C3F28" w:rsidRDefault="002C3F28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lastRenderedPageBreak/>
        <w:t>nr 14 do protokołu.</w:t>
      </w:r>
    </w:p>
    <w:p w14:paraId="10940CDC" w14:textId="77777777" w:rsidR="00992FFE" w:rsidRDefault="00992FFE" w:rsidP="002C3F2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bookmarkEnd w:id="9"/>
    <w:p w14:paraId="5CDAF036" w14:textId="3C04E4CE" w:rsidR="003C0BB6" w:rsidRPr="009C3734" w:rsidRDefault="003C0BB6" w:rsidP="003C0B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9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51FEC7C8" w14:textId="0F572C8C" w:rsidR="003C0BB6" w:rsidRDefault="003C0BB6" w:rsidP="003C0BB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bookmarkStart w:id="10" w:name="_Hlk97111369"/>
      <w:r>
        <w:rPr>
          <w:rFonts w:cstheme="minorHAnsi"/>
          <w:sz w:val="20"/>
          <w:szCs w:val="20"/>
        </w:rPr>
        <w:t xml:space="preserve"> </w:t>
      </w:r>
      <w:r w:rsidRPr="00CB577D">
        <w:rPr>
          <w:rFonts w:eastAsia="Times New Roman" w:cstheme="minorHAnsi"/>
          <w:lang w:eastAsia="pl-PL"/>
        </w:rPr>
        <w:t xml:space="preserve">ekwiwalentu pieniężnego dla strażaków ratowników OSP </w:t>
      </w:r>
      <w:bookmarkEnd w:id="10"/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3</w:t>
      </w:r>
    </w:p>
    <w:p w14:paraId="1E54A4A5" w14:textId="0AC8833A" w:rsidR="003C0BB6" w:rsidRDefault="003C0BB6" w:rsidP="003C0BB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t xml:space="preserve">Sekretarz Gminny Jacek Ignorek - </w:t>
      </w:r>
      <w:r w:rsidRPr="003C0BB6">
        <w:rPr>
          <w:rFonts w:eastAsia="SimSun" w:cstheme="minorHAnsi"/>
          <w:bCs/>
          <w:kern w:val="3"/>
          <w:lang w:eastAsia="zh-CN" w:bidi="hi-IN"/>
        </w:rPr>
        <w:t>„Panie Przewodniczący, Szanowna Rado projekt uchwały w sprawie ekwiwalentu pieniężnego dla strażaków, ratowników OSP został wywołany w związku z tym, że pierwszego stycznia przestała obowiązywać dotychczasowa obowiązująca ustawa o ochronie przeciwpożarowej w jej miejsce weszła ustawa o Strażach Ochotniczych Strażach Pożarnych związku z tym Rada Miejska do dnia trzydziestego czerwca tego roku ma obowiązek podjąć nową uchwałę w sprawie ekwiwalentu pieniężnego. Jednocześnie zaproponowano wyższy ekwiwalent w wysokości dwudziestu pięciu zł za działania ratownicze i akcje ratownicze oraz za udział w szkoleniu i ćwiczeniach w wysokości dwudziestu zł.”</w:t>
      </w:r>
    </w:p>
    <w:p w14:paraId="049820AE" w14:textId="77777777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5B2A5347" w14:textId="77777777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01C9C11C" w14:textId="39F2BBB9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23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3401FB61" w14:textId="77777777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4B159886" w14:textId="7FA7637F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Pr="00CB577D">
        <w:rPr>
          <w:rFonts w:eastAsia="Times New Roman" w:cstheme="minorHAnsi"/>
          <w:lang w:eastAsia="pl-PL"/>
        </w:rPr>
        <w:t>ekwiwalentu pieniężnego dla strażaków ratowników OSP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168926D2" w14:textId="77777777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6A30D79" w14:textId="40EC6160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Times New Roman" w:cstheme="minorHAnsi"/>
          <w:lang w:eastAsia="pl-PL"/>
        </w:rPr>
        <w:t>ekwiwalentu pieniężnego dla strażaków ratowników OSP</w:t>
      </w:r>
    </w:p>
    <w:p w14:paraId="5848A3DC" w14:textId="77777777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5C32502" w14:textId="77777777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5A6FA1C1" w14:textId="718FE02C" w:rsidR="00FD488B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6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3797E861" w14:textId="77777777" w:rsidR="00FD488B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FAFBB07" w14:textId="2224F346" w:rsidR="00FD488B" w:rsidRPr="009C3734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10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495EFD92" w14:textId="01D21E3A" w:rsidR="003C0BB6" w:rsidRDefault="00FD488B" w:rsidP="00FD488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>
        <w:rPr>
          <w:rFonts w:cstheme="minorHAnsi"/>
          <w:sz w:val="20"/>
          <w:szCs w:val="20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zmiany Uchwały nr XXVIII/204/2021 Rady Miejskiej w Trzcielu z dnia 18 listopada 2021 r. w sprawie poboru w drodze inkasa podatku rolnego, leśnego i od nieruchomości od osób fizycznych oraz określenia wysokości wynagrodzenia za ich pobór, zmienionej Uchwałą nr XXIX/214/2021 Rady Miejskiej w Trzcielu z dnia 16 grudnia 2021 r. w sprawie zmiany Uchwały nr XXVIII/204/2021 Rady Miejskiej w Trzcielu z dnia 18 listopada 2021 r. w sprawie poboru w drodze inkasa podatku rolnego, leśnego i od nieruchomości od osób fizycznych oraz określenia wysokości wynagrodzenia za ich pobór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4</w:t>
      </w:r>
    </w:p>
    <w:p w14:paraId="74DE4E24" w14:textId="54C5982C" w:rsidR="00FD488B" w:rsidRPr="002D100A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t xml:space="preserve">Skarbnik Gminy Renata Kopeć - </w:t>
      </w:r>
      <w:r w:rsidRPr="002D100A">
        <w:rPr>
          <w:rFonts w:eastAsia="SimSun" w:cstheme="minorHAnsi"/>
          <w:bCs/>
          <w:kern w:val="3"/>
          <w:lang w:eastAsia="zh-CN" w:bidi="hi-IN"/>
        </w:rPr>
        <w:t xml:space="preserve">„projekcie tej uchwały zmieniamy zapis w paragrafie pierwszym punkt pierwszy i dotyczy on kwoty jaką nie może przekroczyć inkaso pobrane i jest to kwota tysiąc dwieście pięćdziesiąt złotych, uzasadnieniem do uchwały jest to, że jest to kwota, która nie może </w:t>
      </w:r>
      <w:r w:rsidRPr="002D100A">
        <w:rPr>
          <w:rFonts w:eastAsia="SimSun" w:cstheme="minorHAnsi"/>
          <w:bCs/>
          <w:kern w:val="3"/>
          <w:lang w:eastAsia="zh-CN" w:bidi="hi-IN"/>
        </w:rPr>
        <w:lastRenderedPageBreak/>
        <w:t>przekroczyć jednej raty podatkowej.”</w:t>
      </w:r>
    </w:p>
    <w:p w14:paraId="0EA08EAA" w14:textId="77777777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11" w:name="_Hlk97112658"/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408DD358" w14:textId="77777777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1BF1AAAB" w14:textId="22DA12C5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24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212D117A" w14:textId="77777777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5904475E" w14:textId="1A77E239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Pr="00CB577D">
        <w:rPr>
          <w:rFonts w:eastAsia="SimSun" w:cstheme="minorHAnsi"/>
          <w:kern w:val="3"/>
          <w:lang w:eastAsia="zh-CN" w:bidi="hi-IN"/>
        </w:rPr>
        <w:t>zmiany Uchwały nr XXVIII/204/2021 Rady Miejskiej w Trzcielu z dnia 18 listopada 2021 r. w sprawie poboru w drodze inkasa podatku rolnego, leśnego i od nieruchomości od osób fizycznych oraz określenia wysokości wynagrodzenia za ich pobór, zmienionej Uchwałą nr XXIX/214/2021 Rady Miejskiej w Trzcielu z dnia 16 grudnia 2021 r. w sprawie zmiany Uchwały nr XXVIII/204/2021 Rady Miejskiej w Trzcielu z dnia 18 listopada 2021 r. w sprawie poboru w drodze inkasa podatku rolnego, leśnego i od nieruchomości od osób fizycznych oraz określenia wysokości wynagrodzenia za ich pobór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7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1432B705" w14:textId="77777777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78A3F46F" w14:textId="4B164232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zmiany Uchwały nr XXVIII/204/2021 Rady Miejskiej w Trzcielu z dnia 18 listopada 2021 r. w sprawie poboru w drodze inkasa podatku rolnego, leśnego i od nieruchomości od osób fizycznych oraz określenia wysokości wynagrodzenia za ich pobór, zmienionej Uchwałą nr XXIX/214/2021 Rady Miejskiej w Trzcielu z dnia 16 grudnia 2021 r. w sprawie zmiany Uchwały nr XXVIII/204/2021 Rady Miejskiej w Trzcielu z dnia 18 listopada 2021 r. w sprawie poboru w drodze inkasa podatku rolnego, leśnego i od nieruchomości od osób fizycznych oraz określenia wysokości wynagrodzenia za ich pobór</w:t>
      </w:r>
    </w:p>
    <w:p w14:paraId="44E53A50" w14:textId="77777777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28FAEFCC" w14:textId="77777777" w:rsidR="002D100A" w:rsidRPr="009C3734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3DCE2BB1" w14:textId="1A9A9D4A" w:rsidR="002D100A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8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bookmarkEnd w:id="11"/>
    <w:p w14:paraId="3890E6EA" w14:textId="29F78057" w:rsidR="002D100A" w:rsidRDefault="002D100A" w:rsidP="002D100A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185F69F" w14:textId="6E6EFA27" w:rsidR="007078A5" w:rsidRPr="009C3734" w:rsidRDefault="007078A5" w:rsidP="007078A5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11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17036193" w14:textId="644DCA52" w:rsidR="002D100A" w:rsidRDefault="007078A5" w:rsidP="007078A5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>
        <w:rPr>
          <w:rFonts w:cstheme="minorHAnsi"/>
          <w:sz w:val="20"/>
          <w:szCs w:val="20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zmiany Uchwały nr XXIV/186/2021 Rady Miejskiej w Trzcielu z dnia 17 czerwca 2021 r. w sprawie zaciągnięcia pożyczki długoterminowej na wyprzedzające finansowanie działań finansowanych ze środków pochodzących z budżetu Unii Europejskiej, zmienionej Uchwałą nr XXIX/215/2021 Rady Miejskiej w Trzcielu z dnia 16 grudnia 2021 r. w sprawie zmiany Uchwały nr XXIV/186/2021 Rady Miejskiej w Trzcielu z dnia 17 czerwca 2021 r. w sprawie zaciągnięcia pożyczki długoterminowej na wyprzedzające finansowanie działań finansowanych ze środków pochodzących z budżetu Unii Europejskiej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5</w:t>
      </w:r>
    </w:p>
    <w:p w14:paraId="07EAEEEB" w14:textId="7EFBEC53" w:rsidR="00C81659" w:rsidRPr="00C81659" w:rsidRDefault="007078A5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t xml:space="preserve">Skarbnik Gminy Renata Kopeć - </w:t>
      </w:r>
      <w:r w:rsidRPr="00C81659">
        <w:rPr>
          <w:rFonts w:eastAsia="SimSun" w:cstheme="minorHAnsi"/>
          <w:bCs/>
          <w:kern w:val="3"/>
          <w:lang w:eastAsia="zh-CN" w:bidi="hi-IN"/>
        </w:rPr>
        <w:t>„</w:t>
      </w:r>
      <w:r w:rsidR="00C81659" w:rsidRPr="00C81659">
        <w:rPr>
          <w:rFonts w:eastAsia="SimSun" w:cstheme="minorHAnsi"/>
          <w:bCs/>
          <w:kern w:val="3"/>
          <w:lang w:eastAsia="zh-CN" w:bidi="hi-IN"/>
        </w:rPr>
        <w:t>Zmiana tej uchwały dotyczy przesunięcia kwoty pożyczki w wysokości trzydziestu czterech groszy w roku dwa tysiące dwadzieścia jeden na rok dwa tysiące</w:t>
      </w:r>
    </w:p>
    <w:p w14:paraId="1757A7CC" w14:textId="726296DE" w:rsidR="007078A5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smallCaps/>
          <w:kern w:val="3"/>
          <w:lang w:eastAsia="zh-CN" w:bidi="hi-IN"/>
        </w:rPr>
      </w:pPr>
      <w:r w:rsidRPr="00C81659">
        <w:rPr>
          <w:rFonts w:eastAsia="SimSun" w:cstheme="minorHAnsi"/>
          <w:bCs/>
          <w:kern w:val="3"/>
          <w:lang w:eastAsia="zh-CN" w:bidi="hi-IN"/>
        </w:rPr>
        <w:t>dwudziesty drugi.</w:t>
      </w:r>
      <w:r w:rsidRPr="00C81659">
        <w:rPr>
          <w:rFonts w:eastAsia="SimSun" w:cstheme="minorHAnsi"/>
          <w:bCs/>
          <w:smallCaps/>
          <w:kern w:val="3"/>
          <w:lang w:eastAsia="zh-CN" w:bidi="hi-IN"/>
        </w:rPr>
        <w:t>„</w:t>
      </w:r>
    </w:p>
    <w:p w14:paraId="2E1A03E8" w14:textId="77777777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lastRenderedPageBreak/>
        <w:t>Ze względu na brak uwag Przewodniczący RM poddał projekt uchwały pod głosowanie</w:t>
      </w:r>
    </w:p>
    <w:p w14:paraId="3714B053" w14:textId="77777777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2FBD4036" w14:textId="723B5ACF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="00086908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5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0A552C37" w14:textId="77777777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008DF03C" w14:textId="58BE017C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zmiany Uchwały nr XXIV/186/2021 Rady Miejskiej w Trzcielu z dnia 17 czerwca 2021 r. w sprawie zaciągnięcia pożyczki długoterminowej na wyprzedzające finansowanie działań finansowanych ze środków pochodzących z budżetu Unii Europejskiej, zmienionej Uchwałą nr XXIX/215/2021 Rady Miejskiej w Trzcielu z dnia 16 grudnia 2021 r. w sprawie zmiany Uchwały nr XXIV/186/2021 Rady Miejskiej w Trzcielu z dnia 17 czerwca 2021 r. w sprawie zaciągnięcia pożyczki długoterminowej na wyprzedzające finansowanie działań finansowanych ze środków pochodzących z budżetu Unii Europejskiej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bookmarkStart w:id="12" w:name="_Hlk97113157"/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9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  <w:bookmarkEnd w:id="12"/>
    </w:p>
    <w:p w14:paraId="6045CE64" w14:textId="77777777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710BACB1" w14:textId="1BCC305F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zmiany Uchwały nr XXIV/186/2021 Rady Miejskiej w Trzcielu z dnia 17 czerwca 2021 r. w sprawie zaciągnięcia pożyczki długoterminowej na wyprzedzające finansowanie działań finansowanych ze środków pochodzących z budżetu Unii Europejskiej, zmienionej Uchwałą nr XXIX/215/2021 Rady Miejskiej w Trzcielu z dnia 16 grudnia 2021 r. w sprawie zmiany Uchwały nr XXIV/186/2021 Rady Miejskiej w Trzcielu z dnia 17 czerwca 2021 r. w sprawie zaciągnięcia pożyczki długoterminowej na wyprzedzające finansowanie działań finansowanych ze środków pochodzących z budżetu Unii Europejskiej</w:t>
      </w:r>
    </w:p>
    <w:p w14:paraId="67ECE9D9" w14:textId="77777777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06D42B3D" w14:textId="77777777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148B6AE0" w14:textId="76AFDAC7" w:rsidR="00C81659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5368FBBA" w14:textId="77777777" w:rsidR="00C81659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05C055B" w14:textId="65B1E3DE" w:rsidR="00C81659" w:rsidRPr="009C3734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13" w:name="_Hlk97113199"/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12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4B42C0FA" w14:textId="129753F0" w:rsidR="00C81659" w:rsidRDefault="00C81659" w:rsidP="00C81659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>
        <w:rPr>
          <w:rFonts w:cstheme="minorHAnsi"/>
          <w:sz w:val="20"/>
          <w:szCs w:val="20"/>
        </w:rPr>
        <w:t xml:space="preserve"> </w:t>
      </w:r>
      <w:bookmarkEnd w:id="13"/>
      <w:r w:rsidRPr="00CB577D">
        <w:rPr>
          <w:rFonts w:eastAsia="SimSun" w:cstheme="minorHAnsi"/>
          <w:kern w:val="3"/>
          <w:lang w:eastAsia="zh-CN" w:bidi="hi-IN"/>
        </w:rPr>
        <w:t xml:space="preserve">zmiany uchwały budżetowej Gminy Trzciel na 2022 rok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6</w:t>
      </w:r>
    </w:p>
    <w:p w14:paraId="547C6C40" w14:textId="7C7B8632" w:rsidR="00C81659" w:rsidRPr="00A74CD5" w:rsidRDefault="00C81659" w:rsidP="00A74CD5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t xml:space="preserve">Skarbnik Gminy Renata Kopeć - </w:t>
      </w:r>
      <w:r w:rsidRPr="00A74CD5">
        <w:rPr>
          <w:rFonts w:eastAsia="SimSun" w:cstheme="minorHAnsi"/>
          <w:bCs/>
          <w:kern w:val="3"/>
          <w:lang w:eastAsia="zh-CN" w:bidi="hi-IN"/>
        </w:rPr>
        <w:t xml:space="preserve">„W projekcie tej uchwały dokonujemy zmian w dochodach i wydatkach budżetu, które nie powodują zmiany deficytu. Jedna zmiana jest w dochodach i dotyczy zmiany klasyfikacji odsetek i jest to kwota tysiąc pięćset złotych w rozdziale dotyczącym gospodarki mieszkaniowej, natomiast pozostałe zmiany są w wydatkach i tutaj na wydatkach majątkowych dotyczących uporządkowania gospodarki wodno-ściekowej przesuwamy kwotę trzydzieści cztery </w:t>
      </w:r>
    </w:p>
    <w:p w14:paraId="1F1225CF" w14:textId="507AAB0F" w:rsidR="00C81659" w:rsidRPr="00A74CD5" w:rsidRDefault="00C81659" w:rsidP="00A74CD5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A74CD5">
        <w:rPr>
          <w:rFonts w:eastAsia="SimSun" w:cstheme="minorHAnsi"/>
          <w:bCs/>
          <w:kern w:val="3"/>
          <w:lang w:eastAsia="zh-CN" w:bidi="hi-IN"/>
        </w:rPr>
        <w:t>grosze z wydatków nie kwalifikowalnych na wydatki dotyczące dofinansowania ze środków unijnych. W rozdziale dotyczącym dróg zmniejszamy kwotę osiemdziesiąt pięć tysięcy złotych na zadaniu budowa drogi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odcinek Siercz - Sierczynek oraz zmniejszamy kwotę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sto piętnaście tysięcy złotych na zadaniu budowa drogi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odcinek Jasieniec - Rybojady, wprowadzamy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 xml:space="preserve">nowe zadanie budowa drogi w Jasieńcu i </w:t>
      </w:r>
      <w:r w:rsidRPr="00A74CD5">
        <w:rPr>
          <w:rFonts w:eastAsia="SimSun" w:cstheme="minorHAnsi"/>
          <w:bCs/>
          <w:kern w:val="3"/>
          <w:lang w:eastAsia="zh-CN" w:bidi="hi-IN"/>
        </w:rPr>
        <w:lastRenderedPageBreak/>
        <w:t>tutaj kwota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zwiększenia wydatków to siedemdziesiąt tysięcy na wykonanie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dokumentacji projektowej. Przesuwamy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również i zwiększamy tutaj kwotę trzy tysiące złotych dotyczącą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wydatków w sołectwie Stary Dwór. Jest to skorygowanie klasyfikacji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mylnie ujętej w rozdziale dotyczącym gospodarki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komunalnej.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Na gospodarce mieszkaniowej zmniejszamy sześć tysięcy złotych na zakupie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usług remontowych dotyczących budynków mieszkalnych.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Natomiast sto dwadzieścia tysięcy złotych zwiększamy na usługi dotyczące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 xml:space="preserve">planowania 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zagospodarowania przestrzennego.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Zmieniamy nazwę zadania dotyczącą zakupu samochodu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z dofinansowanego z PFRON-u dla Ośrodka Pomocy Społecznej i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zwiększamy tutaj łączną sumę wydatków o sześć tysięcy w sumie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będzie kosztować samochód sto siedemdziesiąt sześć tysięcy</w:t>
      </w:r>
      <w:r w:rsid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z tego dofinansowanie z PFRON-u kwota sto pięć tysięcy, a wkład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własny Gminy siedemdziesiąt jeden tysięcy złotych. Wprowadzamy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również nowe zadanie przebudowa boiska sportowego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w miejscowości Trzciel jest to kwota dziesięć tysięcy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i będzie ona przeznaczona na wykonanie dokumentacji projektowej.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Jest dokonana zmiana również w przychodach i tutaj w związku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</w:p>
    <w:p w14:paraId="527BD5C9" w14:textId="13D29A41" w:rsidR="00C81659" w:rsidRPr="00A74CD5" w:rsidRDefault="00C81659" w:rsidP="00A74CD5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smallCaps/>
          <w:kern w:val="3"/>
          <w:sz w:val="20"/>
          <w:szCs w:val="20"/>
          <w:lang w:eastAsia="zh-CN" w:bidi="hi-IN"/>
        </w:rPr>
      </w:pPr>
      <w:r w:rsidRPr="00A74CD5">
        <w:rPr>
          <w:rFonts w:eastAsia="SimSun" w:cstheme="minorHAnsi"/>
          <w:bCs/>
          <w:kern w:val="3"/>
          <w:lang w:eastAsia="zh-CN" w:bidi="hi-IN"/>
        </w:rPr>
        <w:t>ze zmianą uchwały o pożyczce na wyprzedzające finansowanie zwiększamy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przychody z tego tytułu o trzydzieści cztery grosze natomiast zmniejszamy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 xml:space="preserve"> </w:t>
      </w:r>
      <w:r w:rsidRPr="00A74CD5">
        <w:rPr>
          <w:rFonts w:eastAsia="SimSun" w:cstheme="minorHAnsi"/>
          <w:bCs/>
          <w:kern w:val="3"/>
          <w:lang w:eastAsia="zh-CN" w:bidi="hi-IN"/>
        </w:rPr>
        <w:t>kwotę wolnych środków.</w:t>
      </w:r>
      <w:r w:rsidR="00A74CD5" w:rsidRPr="00A74CD5">
        <w:rPr>
          <w:rFonts w:eastAsia="SimSun" w:cstheme="minorHAnsi"/>
          <w:bCs/>
          <w:kern w:val="3"/>
          <w:lang w:eastAsia="zh-CN" w:bidi="hi-IN"/>
        </w:rPr>
        <w:t>”</w:t>
      </w:r>
    </w:p>
    <w:p w14:paraId="717444F4" w14:textId="77777777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14864153" w14:textId="77777777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7D84CA37" w14:textId="281DBC09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="00086908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6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6A4EA19B" w14:textId="77777777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659A9A70" w14:textId="754E1D2A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zmiany uchwały budżetowej Gminy Trzciel na 2022 rok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21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  <w:r>
        <w:rPr>
          <w:rFonts w:eastAsia="SimSun" w:cstheme="minorHAnsi"/>
          <w:kern w:val="3"/>
          <w:lang w:eastAsia="zh-CN" w:bidi="hi-IN"/>
        </w:rPr>
        <w:t xml:space="preserve"> </w:t>
      </w:r>
    </w:p>
    <w:p w14:paraId="7723A070" w14:textId="77777777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CCEDC27" w14:textId="22DA6E3C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zmiany uchwały budżetowej Gminy Trzciel na 2022 rok</w:t>
      </w:r>
    </w:p>
    <w:p w14:paraId="16E09A90" w14:textId="77777777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1964A59" w14:textId="77777777" w:rsidR="00704E3D" w:rsidRPr="009C3734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3DAF0F79" w14:textId="4E600208" w:rsidR="00704E3D" w:rsidRDefault="00704E3D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22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543ABCB4" w14:textId="77777777" w:rsidR="00992FFE" w:rsidRDefault="00992FFE" w:rsidP="00704E3D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103F7E31" w14:textId="0963FBD7" w:rsidR="00714DC4" w:rsidRPr="009C3734" w:rsidRDefault="00714DC4" w:rsidP="00714DC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13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00ADA90F" w14:textId="02C3AC4F" w:rsidR="00714DC4" w:rsidRDefault="00714DC4" w:rsidP="00714DC4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>
        <w:rPr>
          <w:rFonts w:cstheme="minorHAnsi"/>
          <w:sz w:val="20"/>
          <w:szCs w:val="20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zmiany Wieloletniej Prognozy Finansowej Gminy Trzciel na lata 2022 – 2036 </w:t>
      </w:r>
      <w:r w:rsidRPr="00CB577D">
        <w:rPr>
          <w:rFonts w:eastAsia="Times New Roman" w:cstheme="minorHAnsi"/>
          <w:lang w:eastAsia="pl-PL"/>
        </w:rPr>
        <w:t xml:space="preserve">- </w:t>
      </w:r>
      <w:r w:rsidRPr="00CB577D">
        <w:rPr>
          <w:rFonts w:eastAsia="SimSun" w:cstheme="minorHAnsi"/>
          <w:bCs/>
          <w:kern w:val="3"/>
          <w:lang w:eastAsia="zh-CN" w:bidi="hi-IN"/>
        </w:rPr>
        <w:t>projekt uchwały nr</w:t>
      </w:r>
      <w:r w:rsidRPr="00CB577D">
        <w:rPr>
          <w:rFonts w:eastAsia="SimSun" w:cstheme="minorHAnsi"/>
          <w:b/>
          <w:kern w:val="3"/>
          <w:lang w:eastAsia="zh-CN" w:bidi="hi-IN"/>
        </w:rPr>
        <w:t xml:space="preserve"> 7</w:t>
      </w:r>
    </w:p>
    <w:p w14:paraId="27B60B6C" w14:textId="589C22C0" w:rsidR="00714DC4" w:rsidRPr="005F64F8" w:rsidRDefault="00F56AF6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t xml:space="preserve">Skarbnik Gminy Renata Kopeć - </w:t>
      </w:r>
      <w:r w:rsidR="005F64F8" w:rsidRPr="005F64F8">
        <w:rPr>
          <w:rFonts w:eastAsia="SimSun" w:cstheme="minorHAnsi"/>
          <w:bCs/>
          <w:kern w:val="3"/>
          <w:lang w:eastAsia="zh-CN" w:bidi="hi-IN"/>
        </w:rPr>
        <w:t xml:space="preserve">„W projekcie tej uchwały dokonujemy zmiany zgodnie </w:t>
      </w:r>
      <w:r w:rsidR="005F64F8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5F64F8" w:rsidRPr="005F64F8">
        <w:rPr>
          <w:rFonts w:eastAsia="SimSun" w:cstheme="minorHAnsi"/>
          <w:bCs/>
          <w:kern w:val="3"/>
          <w:lang w:eastAsia="zh-CN" w:bidi="hi-IN"/>
        </w:rPr>
        <w:t>ze zmianami w uchwale budżetowej w dochodach i wydatkach budżetu oraz zmiany związane z przedsięwzięciem uporządkowanie gospodarki wodno - ściekowej.”</w:t>
      </w:r>
    </w:p>
    <w:p w14:paraId="07BEAD56" w14:textId="7777777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390C61B5" w14:textId="7777777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2B0D2FB3" w14:textId="3F2FE68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="00086908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7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33EBC2CA" w14:textId="7777777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769C9446" w14:textId="4C937522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lastRenderedPageBreak/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zmiany Wieloletniej Prognozy Finansowej Gminy Trzciel na lata 2022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23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  <w:r>
        <w:rPr>
          <w:rFonts w:eastAsia="SimSun" w:cstheme="minorHAnsi"/>
          <w:kern w:val="3"/>
          <w:lang w:eastAsia="zh-CN" w:bidi="hi-IN"/>
        </w:rPr>
        <w:t xml:space="preserve"> </w:t>
      </w:r>
    </w:p>
    <w:p w14:paraId="6FF139E9" w14:textId="7777777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1447A2D9" w14:textId="4927EB79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>zmiany Wieloletniej Prognozy Finansowej Gminy Trzciel na lata 2022</w:t>
      </w:r>
    </w:p>
    <w:p w14:paraId="1B3F1469" w14:textId="7777777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DFEAEC0" w14:textId="77777777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0E82D4D8" w14:textId="211BB818" w:rsidR="005F64F8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24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3F722266" w14:textId="189E66F1" w:rsidR="005F64F8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7692D6C" w14:textId="55A8EF92" w:rsidR="005F64F8" w:rsidRPr="009C3734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14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0FDFF4C2" w14:textId="32910C1A" w:rsidR="005F64F8" w:rsidRDefault="005F64F8" w:rsidP="005F64F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  <w:b/>
          <w:color w:val="000000"/>
        </w:rPr>
      </w:pPr>
      <w:r w:rsidRPr="009C3734">
        <w:rPr>
          <w:rFonts w:cstheme="minorHAnsi"/>
          <w:sz w:val="20"/>
          <w:szCs w:val="20"/>
        </w:rPr>
        <w:t>Podjęcie uchwały w sprawie:</w:t>
      </w:r>
      <w:r>
        <w:rPr>
          <w:rFonts w:cstheme="minorHAnsi"/>
          <w:sz w:val="20"/>
          <w:szCs w:val="20"/>
        </w:rPr>
        <w:t xml:space="preserve"> </w:t>
      </w:r>
      <w:r w:rsidRPr="00CB577D">
        <w:rPr>
          <w:rFonts w:cstheme="minorHAnsi"/>
          <w:bCs/>
          <w:color w:val="000000"/>
        </w:rPr>
        <w:t>przyjęcia Strategii Rozwiązywania Problemów Społecznych Gminy Trzciel na lata 2022-2030</w:t>
      </w:r>
      <w:r w:rsidRPr="00CB577D">
        <w:rPr>
          <w:rFonts w:cstheme="minorHAnsi"/>
          <w:b/>
          <w:bCs/>
          <w:color w:val="000000"/>
        </w:rPr>
        <w:t xml:space="preserve"> </w:t>
      </w:r>
      <w:r w:rsidRPr="00CB577D">
        <w:rPr>
          <w:rFonts w:eastAsia="Times New Roman" w:cstheme="minorHAnsi"/>
          <w:color w:val="000000"/>
          <w:lang w:eastAsia="pl-PL"/>
        </w:rPr>
        <w:t xml:space="preserve">- </w:t>
      </w:r>
      <w:r w:rsidRPr="00CB577D">
        <w:rPr>
          <w:rFonts w:cstheme="minorHAnsi"/>
          <w:bCs/>
          <w:color w:val="000000"/>
        </w:rPr>
        <w:t>projekt uchwały nr</w:t>
      </w:r>
      <w:r w:rsidRPr="00CB577D">
        <w:rPr>
          <w:rFonts w:cstheme="minorHAnsi"/>
          <w:b/>
          <w:color w:val="000000"/>
        </w:rPr>
        <w:t xml:space="preserve"> 8</w:t>
      </w:r>
    </w:p>
    <w:p w14:paraId="018A15E5" w14:textId="0CAA7C62" w:rsidR="005F64F8" w:rsidRDefault="005F64F8" w:rsidP="009B001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 xml:space="preserve">Przewodniczący RM Jacek Marcianiak - </w:t>
      </w:r>
      <w:r w:rsidRPr="009B001C">
        <w:rPr>
          <w:rFonts w:cstheme="minorHAnsi"/>
          <w:bCs/>
          <w:color w:val="000000"/>
        </w:rPr>
        <w:t>„Projektu uchwały numer 8 projekt uchwały numer</w:t>
      </w:r>
      <w:r w:rsid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8 przedstawiła nam Pani Dyrektor Ośrodka Pomocy Społecznej w Trzcielu, jest to bardzo obszerny projekt, który zawiera przynajmniej pięćdziesiąt cztery strony z tego co czytałem. Zawiera opracowania wszystkich instytutów, które się włączały w jego realizację badania opinii społecznej,</w:t>
      </w:r>
      <w:r w:rsid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badania środowiska, zaawansowania integracji różnych grup społecznych, przede wszystkim grupy osób starszych, które w najbliższym czasie będzie przeważało w naszym środowisku lokalnym. Jest to też w tym projekcie Strategii rozwiązywania tych problemów ujęte jakie możliwości będą rozwiązywania problemów właśnie tych osób starszych, osób wykluczonych ze środowiska, jakie gmina może podjąć działania na dzień dzisiejszy, jak również w przyszłości, bo jest to projekt, który będzie dotyczył okresu dwa tysiące dwadzieścia dwa tysiące trzydzieści.</w:t>
      </w:r>
      <w:r w:rsid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Całość przedstawiona była</w:t>
      </w:r>
      <w:r w:rsidR="009B001C" w:rsidRP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na komisji wspólnej także w tej</w:t>
      </w:r>
      <w:r w:rsidR="009B001C" w:rsidRP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chwili, jeżeli są jeszcze jakieś pytania, można</w:t>
      </w:r>
      <w:r w:rsidR="009B001C" w:rsidRP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zgłosić jeżeli nie proponuję przejść do głosowania.</w:t>
      </w:r>
      <w:r w:rsidR="009B001C" w:rsidRP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Opinia komisji wszystkich była jednogłośnie pozytywna.</w:t>
      </w:r>
      <w:r w:rsidR="009B001C" w:rsidRPr="009B001C">
        <w:rPr>
          <w:rFonts w:cstheme="minorHAnsi"/>
          <w:bCs/>
          <w:color w:val="000000"/>
        </w:rPr>
        <w:t xml:space="preserve"> </w:t>
      </w:r>
      <w:r w:rsidRPr="009B001C">
        <w:rPr>
          <w:rFonts w:cstheme="minorHAnsi"/>
          <w:bCs/>
          <w:color w:val="000000"/>
        </w:rPr>
        <w:t>Także proszę o gotowość do głosowania nad projektem uchwały numer 8.</w:t>
      </w:r>
      <w:r w:rsidR="009B001C" w:rsidRPr="009B001C">
        <w:rPr>
          <w:rFonts w:cstheme="minorHAnsi"/>
          <w:bCs/>
          <w:color w:val="000000"/>
        </w:rPr>
        <w:t>”</w:t>
      </w:r>
    </w:p>
    <w:p w14:paraId="7638DE41" w14:textId="777777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7EB36B9B" w14:textId="777777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44340D39" w14:textId="7457D5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XXX/2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="00086908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8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</w:t>
      </w:r>
      <w:r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</w:p>
    <w:p w14:paraId="1BEC1D8C" w14:textId="777777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4C365588" w14:textId="4E3A5FF6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CB577D">
        <w:rPr>
          <w:rFonts w:cstheme="minorHAnsi"/>
          <w:bCs/>
          <w:color w:val="000000"/>
        </w:rPr>
        <w:t>przyjęcia Strategii Rozwiązywania Problemów Społecznych Gminy Trzciel na lata 2022-2030</w:t>
      </w:r>
      <w:r w:rsidRPr="00CB577D">
        <w:rPr>
          <w:rFonts w:cstheme="minorHAnsi"/>
          <w:b/>
          <w:bCs/>
          <w:color w:val="000000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eastAsia="SimSun" w:cstheme="minorHAnsi"/>
          <w:kern w:val="3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  <w:r>
        <w:rPr>
          <w:rFonts w:eastAsia="SimSun" w:cstheme="minorHAnsi"/>
          <w:kern w:val="3"/>
          <w:lang w:eastAsia="zh-CN" w:bidi="hi-IN"/>
        </w:rPr>
        <w:t xml:space="preserve"> </w:t>
      </w:r>
    </w:p>
    <w:p w14:paraId="5B7C1BCB" w14:textId="777777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43432F56" w14:textId="066B5F68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CB577D">
        <w:rPr>
          <w:rFonts w:cstheme="minorHAnsi"/>
          <w:bCs/>
          <w:color w:val="000000"/>
        </w:rPr>
        <w:t>przyjęcia Strategii Rozwiązywania Problemów Społecznych Gminy Trzciel na lata 2022-2030</w:t>
      </w:r>
    </w:p>
    <w:p w14:paraId="037BC200" w14:textId="777777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DCE1F9D" w14:textId="77777777" w:rsidR="00813A48" w:rsidRPr="009C3734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279FAAEB" w14:textId="70135A3B" w:rsidR="00813A48" w:rsidRDefault="00813A48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lastRenderedPageBreak/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26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31798E0F" w14:textId="77777777" w:rsidR="00992FFE" w:rsidRDefault="00992FFE" w:rsidP="00813A48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21C7C35" w14:textId="2D2AB423" w:rsidR="005D0CED" w:rsidRPr="009C3734" w:rsidRDefault="005D0CED" w:rsidP="005D0CED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</w:t>
      </w:r>
      <w:r>
        <w:rPr>
          <w:rFonts w:eastAsia="Andale Sans UI" w:cstheme="minorHAnsi"/>
          <w:b/>
          <w:bCs/>
          <w:kern w:val="3"/>
          <w:sz w:val="20"/>
          <w:szCs w:val="20"/>
          <w:u w:val="single"/>
        </w:rPr>
        <w:t>15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:</w:t>
      </w:r>
    </w:p>
    <w:p w14:paraId="037281D0" w14:textId="0F247E3A" w:rsidR="00813A48" w:rsidRDefault="005D0CED" w:rsidP="009B001C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B577D">
        <w:rPr>
          <w:rFonts w:eastAsia="SimSun" w:cstheme="minorHAnsi"/>
          <w:kern w:val="3"/>
          <w:lang w:eastAsia="zh-CN" w:bidi="hi-IN"/>
        </w:rPr>
        <w:t xml:space="preserve">Zaświadczenia i wolne wnioski,  </w:t>
      </w:r>
    </w:p>
    <w:p w14:paraId="060B405B" w14:textId="2DD16BF2" w:rsidR="005D0CED" w:rsidRDefault="005D0CED" w:rsidP="00DA553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A5537">
        <w:rPr>
          <w:rFonts w:eastAsia="SimSun" w:cstheme="minorHAnsi"/>
          <w:b/>
          <w:bCs/>
          <w:kern w:val="3"/>
          <w:lang w:eastAsia="zh-CN" w:bidi="hi-IN"/>
        </w:rPr>
        <w:t>Przewodniczący RM Jacek Marciniak</w:t>
      </w:r>
      <w:r>
        <w:rPr>
          <w:rFonts w:eastAsia="SimSun" w:cstheme="minorHAnsi"/>
          <w:kern w:val="3"/>
          <w:lang w:eastAsia="zh-CN" w:bidi="hi-IN"/>
        </w:rPr>
        <w:t xml:space="preserve"> - „</w:t>
      </w:r>
      <w:r w:rsidRPr="005D0CED">
        <w:rPr>
          <w:rFonts w:eastAsia="SimSun" w:cstheme="minorHAnsi"/>
          <w:kern w:val="3"/>
          <w:lang w:eastAsia="zh-CN" w:bidi="hi-IN"/>
        </w:rPr>
        <w:t>W tej chwili przed nami jeszcze jest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przyjęcie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Apelu na prośbę Zarządu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Wielospecjalistycznego Szpitala Wojewódzkiego w Gorzowie Wielkopolskim,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który zwrócił się za pośrednictwem Burmistrza do naszej Rady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Miejskiej w Trzcielu.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O to, aby wesprzeć go 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działaniach na rzecz rozwoju szpitala w Gorzowie Wielkopolskim,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który ma zabezpieczyć nasze potrzeby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zdrowotne północnej strefy naszego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województwa tutaj.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I odnośnie właśnie próśb, które były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kierowane w piśmie ze strony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Zarządu szpitala.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Pan Sekretarz opracował, przedstawił nam i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został zaaprobowany apel Rady Miejskiej, który będziemy później głosować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właśnie w takiej formie. Apel Rady Miejskiej w Trzcielu z dnia dwudziestego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czwartego lutego dwa tysiące dwudziestego drugiego roku skierowany do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Ministra Zdrowia w sprawie ujęcia strategicznych inwestycji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Wojewódzkim Planie Transformacji Województwa Lubuskiego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na lata dwa tysiące dwadzieścia dwa  tysiące dwadzieścia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sześć. Rada Miejska w Trzcielu mając na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uwadze bezpieczeństwo i zapewnienie realizacji świadczeń zdrowotnych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na rzecz mieszkańców zarówno Gminy Trzciel, jak i całego województwa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lubuskiego zwraca się z apelem o ujęcie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następujących inwestycji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dla wielospecjalistycznego szpitala Wojewódzkiego w Gorzowie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Wielkopolskim.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Punkt pierwszy rozbudowa i przebudowa budynku D szpitala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o nowe pawilony skomunikowane z istniejącymi budynkami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zabezpieczenia medycznego oraz modernizacja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i termomodernizacja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Wielospecjalistycznego Szpitala Wojewódzkiego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 Gorzowie Wielkopolskim Spółka z ograniczoną odpowiedzialnością.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 punkcie drugim rozbudowa szpitala o dwa pawilony medyczne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dla pacjentów ambulatoryjnych lub hospitalizowanych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do dwudziestu czterech godzin. W punkcie trzecim tworzenie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Oddziału Kardiochirurgii w Wielospecjalistycznym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Szpitalu Wojewódzkim w Gorzowie Wielkopolskim.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Jednocześnie wyrażamy nadzieję, że nasz apel oraz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wnioski Szpitala zostaną uwzględnione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i Szanowny pan Minister pisze te przedsięwzięcia do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przedmiotowego Planu. Niewątpliwie realizacja tych inwestycji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przyczyni się do poprawy realizacji świadczeń zdrowotnych</w:t>
      </w:r>
      <w:r w:rsidR="00DA5537">
        <w:rPr>
          <w:rFonts w:eastAsia="SimSun" w:cstheme="minorHAnsi"/>
          <w:kern w:val="3"/>
          <w:lang w:eastAsia="zh-CN" w:bidi="hi-IN"/>
        </w:rPr>
        <w:t xml:space="preserve"> </w:t>
      </w:r>
      <w:r w:rsidRPr="005D0CED">
        <w:rPr>
          <w:rFonts w:eastAsia="SimSun" w:cstheme="minorHAnsi"/>
          <w:kern w:val="3"/>
          <w:lang w:eastAsia="zh-CN" w:bidi="hi-IN"/>
        </w:rPr>
        <w:t>mieszkańców województwa lubuskiego, w tym także naszej Gminy.</w:t>
      </w:r>
      <w:r w:rsidR="00DA5537">
        <w:rPr>
          <w:rFonts w:eastAsia="SimSun" w:cstheme="minorHAnsi"/>
          <w:kern w:val="3"/>
          <w:lang w:eastAsia="zh-CN" w:bidi="hi-IN"/>
        </w:rPr>
        <w:t>”</w:t>
      </w:r>
      <w:r w:rsidR="00F71E37">
        <w:rPr>
          <w:rFonts w:eastAsia="SimSun" w:cstheme="minorHAnsi"/>
          <w:kern w:val="3"/>
          <w:lang w:eastAsia="zh-CN" w:bidi="hi-IN"/>
        </w:rPr>
        <w:t xml:space="preserve"> - załącznik nr 27 do protokołu.</w:t>
      </w:r>
    </w:p>
    <w:p w14:paraId="6C87C577" w14:textId="77777777" w:rsidR="00F71E37" w:rsidRDefault="00F71E37" w:rsidP="00DA553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67CBE871" w14:textId="2FAF5008" w:rsidR="00F71E37" w:rsidRDefault="00F71E37" w:rsidP="00F71E3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Ze względu na brak uwag Przewodniczący RM poddał </w:t>
      </w:r>
      <w:r>
        <w:rPr>
          <w:rFonts w:eastAsia="Andale Sans UI" w:cstheme="minorHAnsi"/>
          <w:kern w:val="3"/>
          <w:sz w:val="20"/>
          <w:szCs w:val="20"/>
          <w:lang w:eastAsia="ja-JP" w:bidi="fa-IR"/>
        </w:rPr>
        <w:t>apel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pod głosowanie</w:t>
      </w:r>
      <w:r>
        <w:rPr>
          <w:rFonts w:eastAsia="Andale Sans UI" w:cstheme="minorHAnsi"/>
          <w:kern w:val="3"/>
          <w:sz w:val="20"/>
          <w:szCs w:val="20"/>
          <w:lang w:eastAsia="ja-JP" w:bidi="fa-IR"/>
        </w:rPr>
        <w:t>.</w:t>
      </w:r>
    </w:p>
    <w:p w14:paraId="739E08A9" w14:textId="77777777" w:rsidR="00F71E37" w:rsidRPr="009C3734" w:rsidRDefault="00F71E37" w:rsidP="00F71E3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5047CCBB" w14:textId="77777777" w:rsidR="00F71E37" w:rsidRPr="009C3734" w:rsidRDefault="00F71E37" w:rsidP="00F71E3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6D85FC85" w14:textId="6167491A" w:rsidR="00F71E37" w:rsidRDefault="00F71E37" w:rsidP="00F71E3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5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głosów, Przeciw: 0 głosów, Wstrzymuję się: 0 głosów, Brak głosu: 0 głosów, Nieobecni: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osoba – załącznik nr </w:t>
      </w:r>
      <w:r>
        <w:rPr>
          <w:rFonts w:eastAsia="SimSun" w:cstheme="minorHAnsi"/>
          <w:bCs/>
          <w:kern w:val="3"/>
          <w:sz w:val="20"/>
          <w:szCs w:val="20"/>
          <w:lang w:eastAsia="zh-CN" w:bidi="hi-IN"/>
        </w:rPr>
        <w:t>28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526C53B8" w14:textId="77777777" w:rsidR="00F71E37" w:rsidRDefault="00F71E37" w:rsidP="00F71E3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6ACB9072" w14:textId="50C2C00B" w:rsidR="00BD407A" w:rsidRPr="00BD407A" w:rsidRDefault="00F71E37" w:rsidP="00792A0A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A5537">
        <w:rPr>
          <w:rFonts w:eastAsia="SimSun" w:cstheme="minorHAnsi"/>
          <w:b/>
          <w:bCs/>
          <w:kern w:val="3"/>
          <w:lang w:eastAsia="zh-CN" w:bidi="hi-IN"/>
        </w:rPr>
        <w:t>Przewodniczący RM Jacek Marciniak</w:t>
      </w:r>
      <w:r>
        <w:rPr>
          <w:rFonts w:eastAsia="SimSun" w:cstheme="minorHAnsi"/>
          <w:kern w:val="3"/>
          <w:lang w:eastAsia="zh-CN" w:bidi="hi-IN"/>
        </w:rPr>
        <w:t xml:space="preserve"> - „</w:t>
      </w:r>
      <w:r w:rsidR="00BD407A" w:rsidRPr="00BD407A">
        <w:rPr>
          <w:rFonts w:eastAsia="SimSun" w:cstheme="minorHAnsi"/>
          <w:kern w:val="3"/>
          <w:lang w:eastAsia="zh-CN" w:bidi="hi-IN"/>
        </w:rPr>
        <w:t>W tej chwili jeszcze chciałbym przedstawić skrótowo prośbę.</w:t>
      </w:r>
      <w:r w:rsidR="00BD407A">
        <w:rPr>
          <w:rFonts w:eastAsia="SimSun" w:cstheme="minorHAnsi"/>
          <w:kern w:val="3"/>
          <w:lang w:eastAsia="zh-CN" w:bidi="hi-IN"/>
        </w:rPr>
        <w:t xml:space="preserve"> </w:t>
      </w:r>
    </w:p>
    <w:p w14:paraId="7F96594C" w14:textId="285B04BC" w:rsidR="00DA5537" w:rsidRDefault="00BD407A" w:rsidP="00D90A0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BD407A">
        <w:rPr>
          <w:rFonts w:eastAsia="SimSun" w:cstheme="minorHAnsi"/>
          <w:kern w:val="3"/>
          <w:lang w:eastAsia="zh-CN" w:bidi="hi-IN"/>
        </w:rPr>
        <w:lastRenderedPageBreak/>
        <w:t>Fundacja Agrafka, która działa na naszym terenie naszej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gminy, z siedzibą 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naszym mieście.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Fundacja Agrafka pozyskała środki z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Funduszy EOG w ramach Programu Aktywni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Obywatele - Fundusz Regionalny na realizacją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"projektu "bez przemocy". Celem zaplanowanych działań"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jest przeciwdziałanie przemocy w rodzinie.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Z danych statystycznych wynika, że zjawisko przemocy w rodzinie narasta,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a biorąc pod uwagę wyniki badań pokazujące, że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wiele osób za przemoc uważa jedynie jej skrajne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przejawy, należy uznać, że problem jest mocno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niedoszacowany. Polityka Polska jest na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drugim miejscu w Europie rankingu samobójstw dzieci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i młodzieży, co pokazuje jak wiele błędów popełniamy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w wychowaniu swoich dzieci.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Badania wykazują, że polskie dzieci są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zestresowane i bardzo często uważają, że nie są nikomu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potrzebne, co popycha je do działań tragicznych w skutkach.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Projekt ma za zadanie przeciwdziałać przemocy, więc jest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skierowany do wszystkich osób, które chcą coś zmienić w życiu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swoim i swojej rodziny, a nie tylko do tak zwanych rodzin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patologicznych. Zaplanowane jest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następujące formy wsparcia są następujące formy wsparcia.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Warsztaty dla nauczycieli i pracowników OPS i Policji.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Warsztaty dla rodziców dzieci w wieku przedszkolnym, indywidualne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terapie dla dzieci i dorosłych, porady prawne w zakresie kodeksu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rodzinnego.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Dzięki współpracy z dyrektorem z dyrektorami szkół w Gminie,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OPS-u oraz kierownictwem Komisariatu Policji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została już zorganizowana grupa dla specjalistów.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Rodzice dzieci w wieku przedszkolnym będą mogli porozmawiać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o tym, co jest szczególnie ważne w rozwoju dziecka</w:t>
      </w:r>
      <w:r w:rsidR="00311D06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i jak je przygotować do szkoły. Zajęcia będą prowadzone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aktywnymi metodami, angażującymi uczestników, aby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każdy mógł sprawdzić na sobie jak działają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proponowane sposoby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prowadzenia rozmowy.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Warsztaty będą online. Każdy uczestnik otrzyma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link do spotkania. Nie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są potrzebne żadne programy ani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sprawność obsługi komputera, wystarczy telefon z dostępem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do Internetu.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Do skorzystania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z konsultacji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i terapii indywidualnej zapraszamy rodziców starszych dzieci,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którzy na przykład chcą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 xml:space="preserve">sobie lepiej </w:t>
      </w:r>
      <w:r w:rsidR="00792A0A" w:rsidRPr="00BD407A">
        <w:rPr>
          <w:rFonts w:eastAsia="SimSun" w:cstheme="minorHAnsi"/>
          <w:kern w:val="3"/>
          <w:lang w:eastAsia="zh-CN" w:bidi="hi-IN"/>
        </w:rPr>
        <w:t>radzić</w:t>
      </w:r>
      <w:r w:rsidRPr="00BD407A">
        <w:rPr>
          <w:rFonts w:eastAsia="SimSun" w:cstheme="minorHAnsi"/>
          <w:kern w:val="3"/>
          <w:lang w:eastAsia="zh-CN" w:bidi="hi-IN"/>
        </w:rPr>
        <w:t xml:space="preserve"> z nastolatkami,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dzieci i młodzież z trudnościami w nauce, zaburzeniami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koncentracji uwagi, trudnościami emocjonalnymi, uzależnieniem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od komputera, osoby dorosłe z trudnościami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w kontrolowaniu emocji, uzależnieniami, na przykład takich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jak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lub trudności, które wynikają w rodzinie takich jak rozwód,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 xml:space="preserve">nieporozumienia i inne. Wszystkie zajęcia będą 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prowadzone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 xml:space="preserve">przez pracowników Poradni </w:t>
      </w:r>
      <w:r w:rsidR="00792A0A" w:rsidRPr="00BD407A">
        <w:rPr>
          <w:rFonts w:eastAsia="SimSun" w:cstheme="minorHAnsi"/>
          <w:kern w:val="3"/>
          <w:lang w:eastAsia="zh-CN" w:bidi="hi-IN"/>
        </w:rPr>
        <w:t>Psychologiczna</w:t>
      </w:r>
      <w:r w:rsidRPr="00BD407A">
        <w:rPr>
          <w:rFonts w:eastAsia="SimSun" w:cstheme="minorHAnsi"/>
          <w:kern w:val="3"/>
          <w:lang w:eastAsia="zh-CN" w:bidi="hi-IN"/>
        </w:rPr>
        <w:t xml:space="preserve"> Pedagogicznej nr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cztery w Poznaniu. Zwracam się z prośbą o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przekazywanie informacji o projekcie mieszkańcom gminy, aby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pozyskane środki jak najefektywniej służyły ich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rozwojowi.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Podpisała pani</w:t>
      </w:r>
      <w:r w:rsidR="00792A0A">
        <w:rPr>
          <w:rFonts w:eastAsia="SimSun" w:cstheme="minorHAnsi"/>
          <w:kern w:val="3"/>
          <w:lang w:eastAsia="zh-CN" w:bidi="hi-IN"/>
        </w:rPr>
        <w:t xml:space="preserve"> </w:t>
      </w:r>
      <w:r w:rsidRPr="00BD407A">
        <w:rPr>
          <w:rFonts w:eastAsia="SimSun" w:cstheme="minorHAnsi"/>
          <w:kern w:val="3"/>
          <w:lang w:eastAsia="zh-CN" w:bidi="hi-IN"/>
        </w:rPr>
        <w:t>Prezes Fundacji Grażyna Fedoruk.</w:t>
      </w:r>
      <w:r w:rsidR="00792A0A">
        <w:rPr>
          <w:rFonts w:eastAsia="SimSun" w:cstheme="minorHAnsi"/>
          <w:kern w:val="3"/>
          <w:lang w:eastAsia="zh-CN" w:bidi="hi-IN"/>
        </w:rPr>
        <w:t>”</w:t>
      </w:r>
      <w:r w:rsidR="007C2A21">
        <w:rPr>
          <w:rFonts w:eastAsia="SimSun" w:cstheme="minorHAnsi"/>
          <w:kern w:val="3"/>
          <w:lang w:eastAsia="zh-CN" w:bidi="hi-IN"/>
        </w:rPr>
        <w:t xml:space="preserve"> - załącznik nr 29 do protokołu.</w:t>
      </w:r>
    </w:p>
    <w:p w14:paraId="4D21B117" w14:textId="335E2189" w:rsidR="00E03AC2" w:rsidRDefault="00E03AC2" w:rsidP="00D90A0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D3962F4" w14:textId="0D2136C2" w:rsidR="00AD7751" w:rsidRDefault="00AD7751" w:rsidP="00D90A0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Przewodniczący Rady zapytał się czy radni mają pytania.</w:t>
      </w:r>
    </w:p>
    <w:p w14:paraId="4E3E690C" w14:textId="6D56F6A1" w:rsidR="00AD7751" w:rsidRDefault="00AD7751" w:rsidP="004C18E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AD7751">
        <w:rPr>
          <w:rFonts w:eastAsia="SimSun" w:cstheme="minorHAnsi"/>
          <w:b/>
          <w:bCs/>
          <w:kern w:val="3"/>
          <w:lang w:eastAsia="zh-CN" w:bidi="hi-IN"/>
        </w:rPr>
        <w:t>Radna Halina Jasińska</w:t>
      </w:r>
      <w:r>
        <w:rPr>
          <w:rFonts w:eastAsia="SimSun" w:cstheme="minorHAnsi"/>
          <w:kern w:val="3"/>
          <w:lang w:eastAsia="zh-CN" w:bidi="hi-IN"/>
        </w:rPr>
        <w:t xml:space="preserve"> - „</w:t>
      </w:r>
      <w:r w:rsidR="004C18EF" w:rsidRPr="004C18EF">
        <w:rPr>
          <w:rFonts w:eastAsia="SimSun" w:cstheme="minorHAnsi"/>
          <w:kern w:val="3"/>
          <w:lang w:eastAsia="zh-CN" w:bidi="hi-IN"/>
        </w:rPr>
        <w:t>Stworzyła się taka grupa, która psychicznie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gnębiła uczennicę, no dobrze stało się, że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nauczyciele zareagowali Pani pedagog, Pani psycholog,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no nie wiem jak to dalej tam się, no miejmy nadzieję,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że już jest dobrze,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ale właśnie by trzeba było uczulić właśnie nauczycieli w tym temacie,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żeby więcej obserwowali swoich uczni, bo to jest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temat taki powiedzmy no na czasie, bo mamy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lastRenderedPageBreak/>
        <w:t>czasy takie jakie mamy i po prostu. No pandemia zrobiła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troszeczkę krzywdy nie tylko dorosłym, starszym, ale i też dzieciom. Mam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też sprawę drugą dotyczącą sołtysów.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W listopadzie były właśnie wiadomo, mieliśmy podwyżki, była dyskusja i była też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sugestia, żeby sołtys</w:t>
      </w:r>
      <w:r w:rsidR="004C18EF">
        <w:rPr>
          <w:rFonts w:eastAsia="SimSun" w:cstheme="minorHAnsi"/>
          <w:kern w:val="3"/>
          <w:lang w:eastAsia="zh-CN" w:bidi="hi-IN"/>
        </w:rPr>
        <w:t>ą</w:t>
      </w:r>
      <w:r w:rsidR="004C18EF" w:rsidRPr="004C18EF">
        <w:rPr>
          <w:rFonts w:eastAsia="SimSun" w:cstheme="minorHAnsi"/>
          <w:kern w:val="3"/>
          <w:lang w:eastAsia="zh-CN" w:bidi="hi-IN"/>
        </w:rPr>
        <w:t xml:space="preserve"> też podwyższyć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te stawki, jakie oni mają no jeżeli powiedzmy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tutaj sześćdziesiąt procent było podwyższone Panu Burmistrzowi,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radnym, ok. No ja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byłam przekonana, że coś w tym temacie dla sołtysów też się zrobi. No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ale tu widzę, że są różne zmiany, ale na temat sołtysów, podwyżki dla Sołtysów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no nic się nie mówi, a wiadomo, że no podwyżki są wszędzie,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tak jak i my tak samo sołtysi je odczuwają. Ja byłam sołtysem, ja wiem co to znaczy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być, jaka to jest praca.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Jeszcze jedno to też do Pana Burmistrza też zwrócili się mieszkańcy Żydowa.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W sprawie lampy tam ponoć Pan Burmistrz przed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wyborami obiecał im, że ta lampa tam będzie zawieszona, bo tam słupy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są tak twierdzą, że tylko chodzi o zawieszenie lampy.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No i mają pretensję, no zwracam się z problemem. Poruszam ten temat</w:t>
      </w:r>
      <w:r w:rsidR="004C18EF">
        <w:rPr>
          <w:rFonts w:eastAsia="SimSun" w:cstheme="minorHAnsi"/>
          <w:kern w:val="3"/>
          <w:lang w:eastAsia="zh-CN" w:bidi="hi-IN"/>
        </w:rPr>
        <w:t xml:space="preserve"> </w:t>
      </w:r>
      <w:r w:rsidR="004C18EF" w:rsidRPr="004C18EF">
        <w:rPr>
          <w:rFonts w:eastAsia="SimSun" w:cstheme="minorHAnsi"/>
          <w:kern w:val="3"/>
          <w:lang w:eastAsia="zh-CN" w:bidi="hi-IN"/>
        </w:rPr>
        <w:t>do wiadomości Pana Burmistrza.</w:t>
      </w:r>
      <w:r w:rsidR="004C18EF">
        <w:rPr>
          <w:rFonts w:eastAsia="SimSun" w:cstheme="minorHAnsi"/>
          <w:kern w:val="3"/>
          <w:lang w:eastAsia="zh-CN" w:bidi="hi-IN"/>
        </w:rPr>
        <w:t>”</w:t>
      </w:r>
    </w:p>
    <w:p w14:paraId="3BC872E5" w14:textId="77777777" w:rsidR="00CD3818" w:rsidRDefault="005728DA" w:rsidP="00CD381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5728DA">
        <w:rPr>
          <w:rFonts w:eastAsia="SimSun" w:cstheme="minorHAnsi"/>
          <w:b/>
          <w:bCs/>
          <w:kern w:val="3"/>
          <w:lang w:eastAsia="zh-CN" w:bidi="hi-IN"/>
        </w:rPr>
        <w:t>Burmistrz Trzciela Jarosław Kaczmarek</w:t>
      </w:r>
      <w:r>
        <w:rPr>
          <w:rFonts w:eastAsia="SimSun" w:cstheme="minorHAnsi"/>
          <w:kern w:val="3"/>
          <w:lang w:eastAsia="zh-CN" w:bidi="hi-IN"/>
        </w:rPr>
        <w:t xml:space="preserve"> - „G</w:t>
      </w:r>
      <w:r w:rsidRPr="005728DA">
        <w:rPr>
          <w:rFonts w:eastAsia="SimSun" w:cstheme="minorHAnsi"/>
          <w:kern w:val="3"/>
          <w:lang w:eastAsia="zh-CN" w:bidi="hi-IN"/>
        </w:rPr>
        <w:t>łównie dylemat to brak słupów, gdyby były to byśmy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728DA">
        <w:rPr>
          <w:rFonts w:eastAsia="SimSun" w:cstheme="minorHAnsi"/>
          <w:kern w:val="3"/>
          <w:lang w:eastAsia="zh-CN" w:bidi="hi-IN"/>
        </w:rPr>
        <w:t>to powiesili bo to nie stanowi problemu. I tam chodziło o lampę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728DA">
        <w:rPr>
          <w:rFonts w:eastAsia="SimSun" w:cstheme="minorHAnsi"/>
          <w:kern w:val="3"/>
          <w:lang w:eastAsia="zh-CN" w:bidi="hi-IN"/>
        </w:rPr>
        <w:t>taką jakby z fotowoltaiki. To może w tym kierunku.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728DA">
        <w:rPr>
          <w:rFonts w:eastAsia="SimSun" w:cstheme="minorHAnsi"/>
          <w:kern w:val="3"/>
          <w:lang w:eastAsia="zh-CN" w:bidi="hi-IN"/>
        </w:rPr>
        <w:t>Ja podjadę tam zobaczyć osobiście.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728DA">
        <w:rPr>
          <w:rFonts w:eastAsia="SimSun" w:cstheme="minorHAnsi"/>
          <w:kern w:val="3"/>
          <w:lang w:eastAsia="zh-CN" w:bidi="hi-IN"/>
        </w:rPr>
        <w:t>Myśmy na ten temat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728DA">
        <w:rPr>
          <w:rFonts w:eastAsia="SimSun" w:cstheme="minorHAnsi"/>
          <w:kern w:val="3"/>
          <w:lang w:eastAsia="zh-CN" w:bidi="hi-IN"/>
        </w:rPr>
        <w:t>rozmawiali na ostatnim zebraniu też, ja cały czas jestem przekonany, że chodzi o tą lampę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5728DA">
        <w:rPr>
          <w:rFonts w:eastAsia="SimSun" w:cstheme="minorHAnsi"/>
          <w:kern w:val="3"/>
          <w:lang w:eastAsia="zh-CN" w:bidi="hi-IN"/>
        </w:rPr>
        <w:t>na przystanku.</w:t>
      </w:r>
      <w:r>
        <w:rPr>
          <w:rFonts w:eastAsia="SimSun" w:cstheme="minorHAnsi"/>
          <w:kern w:val="3"/>
          <w:lang w:eastAsia="zh-CN" w:bidi="hi-IN"/>
        </w:rPr>
        <w:t>”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</w:p>
    <w:p w14:paraId="7FF1784F" w14:textId="206A8948" w:rsidR="00704E3D" w:rsidRDefault="00CA6752" w:rsidP="00CD381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CD3818">
        <w:rPr>
          <w:rFonts w:eastAsia="SimSun" w:cstheme="minorHAnsi"/>
          <w:b/>
          <w:bCs/>
          <w:kern w:val="3"/>
          <w:lang w:eastAsia="zh-CN" w:bidi="hi-IN"/>
        </w:rPr>
        <w:t>Przewodniczący RM Jacek Marciniak</w:t>
      </w:r>
      <w:r>
        <w:rPr>
          <w:rFonts w:eastAsia="SimSun" w:cstheme="minorHAnsi"/>
          <w:kern w:val="3"/>
          <w:lang w:eastAsia="zh-CN" w:bidi="hi-IN"/>
        </w:rPr>
        <w:t xml:space="preserve"> - „Z</w:t>
      </w:r>
      <w:r w:rsidRPr="00CA6752">
        <w:rPr>
          <w:rFonts w:eastAsia="SimSun" w:cstheme="minorHAnsi"/>
          <w:kern w:val="3"/>
          <w:lang w:eastAsia="zh-CN" w:bidi="hi-IN"/>
        </w:rPr>
        <w:t>e swojej strony chciałbym tutaj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 imieniu Pani Dyrektor Centrum Kultury zaprosić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serdecznie w dniu dwudziestym siódmym lutego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czyli teraz w tą niedzielę o godzinie szesnastej 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Sali Widowiskowej Centrum Kultury na siedemnasty festiwal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piosenki dziecięcej i młodzieżowej.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Jak również trzeciego marca o godzinie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dziewiętnastej jest to czwartek tak zwane czwartki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 xml:space="preserve">muzyczne naszej </w:t>
      </w:r>
      <w:r w:rsidR="004546CF">
        <w:rPr>
          <w:rFonts w:eastAsia="SimSun" w:cstheme="minorHAnsi"/>
          <w:kern w:val="3"/>
          <w:lang w:eastAsia="zh-CN" w:bidi="hi-IN"/>
        </w:rPr>
        <w:t>g</w:t>
      </w:r>
      <w:r w:rsidRPr="00CA6752">
        <w:rPr>
          <w:rFonts w:eastAsia="SimSun" w:cstheme="minorHAnsi"/>
          <w:kern w:val="3"/>
          <w:lang w:eastAsia="zh-CN" w:bidi="hi-IN"/>
        </w:rPr>
        <w:t>minie o godzinie dziewiętnastej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wystąpi dla naszych pań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="004546CF">
        <w:rPr>
          <w:rFonts w:eastAsia="SimSun" w:cstheme="minorHAnsi"/>
          <w:kern w:val="3"/>
          <w:lang w:eastAsia="zh-CN" w:bidi="hi-IN"/>
        </w:rPr>
        <w:t>„</w:t>
      </w:r>
      <w:r w:rsidRPr="00CA6752">
        <w:rPr>
          <w:rFonts w:eastAsia="SimSun" w:cstheme="minorHAnsi"/>
          <w:kern w:val="3"/>
          <w:lang w:eastAsia="zh-CN" w:bidi="hi-IN"/>
        </w:rPr>
        <w:t>Swing Party</w:t>
      </w:r>
      <w:r w:rsidR="004546CF">
        <w:rPr>
          <w:rFonts w:eastAsia="SimSun" w:cstheme="minorHAnsi"/>
          <w:kern w:val="3"/>
          <w:lang w:eastAsia="zh-CN" w:bidi="hi-IN"/>
        </w:rPr>
        <w:t>”</w:t>
      </w:r>
      <w:r w:rsidRPr="00CA6752">
        <w:rPr>
          <w:rFonts w:eastAsia="SimSun" w:cstheme="minorHAnsi"/>
          <w:kern w:val="3"/>
          <w:lang w:eastAsia="zh-CN" w:bidi="hi-IN"/>
        </w:rPr>
        <w:t xml:space="preserve"> z Poznania.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Także serdecznie zapraszam wszystkie panie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do Domu Kultury trzeciego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marca.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Jak również już z wyprzedzeniem zapraszam na dwudziestego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szóstego marca na godzinę szesnastą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do hali sportowej przy ulicy Kościuszki</w:t>
      </w:r>
      <w:r w:rsidR="004546CF">
        <w:rPr>
          <w:rFonts w:eastAsia="SimSun" w:cstheme="minorHAnsi"/>
          <w:kern w:val="3"/>
          <w:lang w:eastAsia="zh-CN" w:bidi="hi-IN"/>
        </w:rPr>
        <w:t xml:space="preserve"> n</w:t>
      </w:r>
      <w:r w:rsidRPr="00CA6752">
        <w:rPr>
          <w:rFonts w:eastAsia="SimSun" w:cstheme="minorHAnsi"/>
          <w:kern w:val="3"/>
          <w:lang w:eastAsia="zh-CN" w:bidi="hi-IN"/>
        </w:rPr>
        <w:t>a piętnaste Jubileuszowe święto tańca</w:t>
      </w:r>
      <w:r w:rsidR="004546CF">
        <w:rPr>
          <w:rFonts w:eastAsia="SimSun" w:cstheme="minorHAnsi"/>
          <w:kern w:val="3"/>
          <w:lang w:eastAsia="zh-CN" w:bidi="hi-IN"/>
        </w:rPr>
        <w:t>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Bardzo prosiłbym, żebyśmy tłumnie przybyli, zobaczyli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jak nasze pociechy, dzieci rozwijają się, a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także korzystali z tego, co jest dla dorosłych mówię tutaj 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muzycznym czwartku na pewno poziom artystyczny będzie bardzo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wysoki.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Jest to już teraz tak dosyć fajnie zorganizowane 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jest to taką tradycją, że jest i ładna oprawa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i wysoki poziom muzyczny.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Panie Burmistrzu ja tak mam takie tutaj ze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strony Pana Przewodniczącego padło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taka prośba odnośnie pasów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przy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drogowych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i uwolnienie ich od drzew, które rosną w obrębie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pasów</w:t>
      </w:r>
      <w:r w:rsidR="004546CF">
        <w:rPr>
          <w:rFonts w:eastAsia="SimSun" w:cstheme="minorHAnsi"/>
          <w:kern w:val="3"/>
          <w:lang w:eastAsia="zh-CN" w:bidi="hi-IN"/>
        </w:rPr>
        <w:t>.</w:t>
      </w:r>
      <w:r w:rsidRPr="00CA6752">
        <w:rPr>
          <w:rFonts w:eastAsia="SimSun" w:cstheme="minorHAnsi"/>
          <w:kern w:val="3"/>
          <w:lang w:eastAsia="zh-CN" w:bidi="hi-IN"/>
        </w:rPr>
        <w:t xml:space="preserve"> </w:t>
      </w:r>
      <w:r w:rsidR="004546CF">
        <w:rPr>
          <w:rFonts w:eastAsia="SimSun" w:cstheme="minorHAnsi"/>
          <w:kern w:val="3"/>
          <w:lang w:eastAsia="zh-CN" w:bidi="hi-IN"/>
        </w:rPr>
        <w:t>W</w:t>
      </w:r>
      <w:r w:rsidRPr="00CA6752">
        <w:rPr>
          <w:rFonts w:eastAsia="SimSun" w:cstheme="minorHAnsi"/>
          <w:kern w:val="3"/>
          <w:lang w:eastAsia="zh-CN" w:bidi="hi-IN"/>
        </w:rPr>
        <w:t xml:space="preserve"> tej chwili Nadleśnictwa wycinają działki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przylegające do pasa drogowego. Kiedyś było tak,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że użytkowanie praktycznie od do i zasadzenia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i nasadzenia i wycinki były na terenie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całej działki, a w tej chwili to co należy do pasa drogowego zostawia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to użytkownikowi drogi, czyli albo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drodze wojewódzkiej albo drogą powiatowym.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I wychodzi na to, że później po wycięciu działki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zostaje dwa, trzy rzędy drzew, które są wyłączone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z całego kompleksu drzewnego</w:t>
      </w:r>
      <w:r w:rsidR="004546CF">
        <w:rPr>
          <w:rFonts w:eastAsia="SimSun" w:cstheme="minorHAnsi"/>
          <w:kern w:val="3"/>
          <w:lang w:eastAsia="zh-CN" w:bidi="hi-IN"/>
        </w:rPr>
        <w:t>.</w:t>
      </w:r>
      <w:r w:rsidRPr="00CA6752">
        <w:rPr>
          <w:rFonts w:eastAsia="SimSun" w:cstheme="minorHAnsi"/>
          <w:kern w:val="3"/>
          <w:lang w:eastAsia="zh-CN" w:bidi="hi-IN"/>
        </w:rPr>
        <w:t xml:space="preserve"> </w:t>
      </w:r>
      <w:r w:rsidR="004546CF">
        <w:rPr>
          <w:rFonts w:eastAsia="SimSun" w:cstheme="minorHAnsi"/>
          <w:kern w:val="3"/>
          <w:lang w:eastAsia="zh-CN" w:bidi="hi-IN"/>
        </w:rPr>
        <w:t>I</w:t>
      </w:r>
      <w:r w:rsidRPr="00CA6752">
        <w:rPr>
          <w:rFonts w:eastAsia="SimSun" w:cstheme="minorHAnsi"/>
          <w:kern w:val="3"/>
          <w:lang w:eastAsia="zh-CN" w:bidi="hi-IN"/>
        </w:rPr>
        <w:t>ch system korzeniowy jest po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prostu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nieprzystosowany do tego żeby się przy tych wichurach utrzymać 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te drzewa nawet nie muszą być takie duże podmuchy jak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ostatnio, ale przy innych tam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podmuchach lecą prosto na drogę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 xml:space="preserve">no i muszą być usuwane przez nasze </w:t>
      </w:r>
      <w:r w:rsidRPr="00CA6752">
        <w:rPr>
          <w:rFonts w:eastAsia="SimSun" w:cstheme="minorHAnsi"/>
          <w:kern w:val="3"/>
          <w:lang w:eastAsia="zh-CN" w:bidi="hi-IN"/>
        </w:rPr>
        <w:lastRenderedPageBreak/>
        <w:t>Straże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Pożarnicze</w:t>
      </w:r>
      <w:r w:rsidR="004546CF">
        <w:rPr>
          <w:rFonts w:eastAsia="SimSun" w:cstheme="minorHAnsi"/>
          <w:kern w:val="3"/>
          <w:lang w:eastAsia="zh-CN" w:bidi="hi-IN"/>
        </w:rPr>
        <w:t>.</w:t>
      </w:r>
      <w:r w:rsidRPr="00CA6752">
        <w:rPr>
          <w:rFonts w:eastAsia="SimSun" w:cstheme="minorHAnsi"/>
          <w:kern w:val="3"/>
          <w:lang w:eastAsia="zh-CN" w:bidi="hi-IN"/>
        </w:rPr>
        <w:t xml:space="preserve"> </w:t>
      </w:r>
      <w:r w:rsidR="004546CF">
        <w:rPr>
          <w:rFonts w:eastAsia="SimSun" w:cstheme="minorHAnsi"/>
          <w:kern w:val="3"/>
          <w:lang w:eastAsia="zh-CN" w:bidi="hi-IN"/>
        </w:rPr>
        <w:t>T</w:t>
      </w:r>
      <w:r w:rsidRPr="00CA6752">
        <w:rPr>
          <w:rFonts w:eastAsia="SimSun" w:cstheme="minorHAnsi"/>
          <w:kern w:val="3"/>
          <w:lang w:eastAsia="zh-CN" w:bidi="hi-IN"/>
        </w:rPr>
        <w:t>akże apel do użytkowników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dróg Wojewódzkich i dróg Powiatowych, a także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też przyjrzenie się drogą Gminnym.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Gdzie właśnie te pasy drogowe trzeba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przywrócić do ich pierwotnego stanu czyli to co powinno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służyć drodze powinno być odzyskane dla drogi.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Wtedy byłoby o wiele mniej problemów w takiej sytuacji,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jak mieliśmy w ostatnim tygodniu.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Jeszcze przy okazji dróg wpadło mi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 sumie do głowy niedawno, że jeżeli w dwa tysiące dwudziestym piątym roku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będzie remont naszego mostu.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Czy nie trzeba by było się przymierzyć w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budżecie Gminy do tego, abyśmy zrobili na ten czas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kładkę dla pieszych.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Bo z tego co Pan dyrektor mówił nie będzie mostu zastępczego.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O ile ruch samochodowy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może odbywać się obwodnicą Trzciela, będzie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to utrudnienie na pewno przez jakiś przynajmniej pół roku albo dłużej.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Także ruch pieszy, a związane z tym też zaopatrzenie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 żywność sklepach i tak dalej niestety jest po tej stronie miasta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większości i markety i sklepy odzieżowe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tak i innego typu apteka, szkoła i tak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dalej. Czy nie trzeba by było zaplanować właśnie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gdzieś na wysokości Domu Kultury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kładki dla pieszych, żebyśmy po prostu zapewnili chociaż ruch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pieszy, rowerowy.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Bo to by w jakimś stopniu, przynajmniej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te niedogodności związane z remontem mogło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 xml:space="preserve">nam jakoś </w:t>
      </w:r>
      <w:r w:rsidR="00CD3818" w:rsidRPr="00CA6752">
        <w:rPr>
          <w:rFonts w:eastAsia="SimSun" w:cstheme="minorHAnsi"/>
          <w:kern w:val="3"/>
          <w:lang w:eastAsia="zh-CN" w:bidi="hi-IN"/>
        </w:rPr>
        <w:t>za kompensować</w:t>
      </w:r>
      <w:r w:rsidRPr="00CA6752">
        <w:rPr>
          <w:rFonts w:eastAsia="SimSun" w:cstheme="minorHAnsi"/>
          <w:kern w:val="3"/>
          <w:lang w:eastAsia="zh-CN" w:bidi="hi-IN"/>
        </w:rPr>
        <w:t>. Ta kładka mogłaby zostać później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i być użytkowana jako szlak tam turystyczno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pieszy.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Ale warto jest do zastanowienia i już przymierzenia się w tej chwili,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żebyśmy wiedzieli z jakimi kosztami mamy do czynienia.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Bo jeżeli drogi Powiatowe na tym zaoszczędzą, że</w:t>
      </w:r>
      <w:r w:rsidR="00CD3818">
        <w:rPr>
          <w:rFonts w:eastAsia="SimSun" w:cstheme="minorHAnsi"/>
          <w:kern w:val="3"/>
          <w:lang w:eastAsia="zh-CN" w:bidi="hi-IN"/>
        </w:rPr>
        <w:t xml:space="preserve"> </w:t>
      </w:r>
      <w:r w:rsidRPr="00CA6752">
        <w:rPr>
          <w:rFonts w:eastAsia="SimSun" w:cstheme="minorHAnsi"/>
          <w:kern w:val="3"/>
          <w:lang w:eastAsia="zh-CN" w:bidi="hi-IN"/>
        </w:rPr>
        <w:t>nie zrobią mostu, natomiast my akurat wtedy stracimy.</w:t>
      </w:r>
      <w:r w:rsidR="00CD3818">
        <w:rPr>
          <w:rFonts w:eastAsia="SimSun" w:cstheme="minorHAnsi"/>
          <w:kern w:val="3"/>
          <w:lang w:eastAsia="zh-CN" w:bidi="hi-IN"/>
        </w:rPr>
        <w:t xml:space="preserve"> „</w:t>
      </w:r>
    </w:p>
    <w:p w14:paraId="4155AF15" w14:textId="2125F1B2" w:rsidR="002C3F28" w:rsidRDefault="00492803" w:rsidP="00492803">
      <w:pPr>
        <w:widowControl w:val="0"/>
        <w:suppressAutoHyphens/>
        <w:autoSpaceDN w:val="0"/>
        <w:spacing w:after="0" w:line="360" w:lineRule="auto"/>
        <w:rPr>
          <w:bCs/>
        </w:rPr>
      </w:pPr>
      <w:r w:rsidRPr="00492803">
        <w:rPr>
          <w:b/>
        </w:rPr>
        <w:t>Radna Julia Grabas</w:t>
      </w:r>
      <w:r>
        <w:rPr>
          <w:bCs/>
        </w:rPr>
        <w:t xml:space="preserve"> - „</w:t>
      </w:r>
      <w:r w:rsidRPr="00492803">
        <w:rPr>
          <w:bCs/>
        </w:rPr>
        <w:t>Do Pana Burmistrza występuje w imieniu mieszkańców Łagowca.</w:t>
      </w:r>
      <w:r>
        <w:rPr>
          <w:bCs/>
        </w:rPr>
        <w:t xml:space="preserve"> </w:t>
      </w:r>
      <w:r w:rsidRPr="00492803">
        <w:rPr>
          <w:bCs/>
        </w:rPr>
        <w:t>Nowy Świat nr 1 i 1a o założenie</w:t>
      </w:r>
      <w:r>
        <w:rPr>
          <w:bCs/>
        </w:rPr>
        <w:t xml:space="preserve"> </w:t>
      </w:r>
      <w:r w:rsidRPr="00492803">
        <w:rPr>
          <w:bCs/>
        </w:rPr>
        <w:t>chociaż jednego punktu świetlnego.</w:t>
      </w:r>
      <w:r>
        <w:rPr>
          <w:bCs/>
        </w:rPr>
        <w:t xml:space="preserve"> </w:t>
      </w:r>
      <w:r w:rsidRPr="00492803">
        <w:rPr>
          <w:bCs/>
        </w:rPr>
        <w:t>Do dnia dzisiejszego po prostu są</w:t>
      </w:r>
      <w:r>
        <w:rPr>
          <w:bCs/>
        </w:rPr>
        <w:t xml:space="preserve"> </w:t>
      </w:r>
      <w:r w:rsidRPr="00492803">
        <w:rPr>
          <w:bCs/>
        </w:rPr>
        <w:t>w tak zwanych ciemnościach.</w:t>
      </w:r>
      <w:r>
        <w:rPr>
          <w:bCs/>
        </w:rPr>
        <w:t xml:space="preserve"> </w:t>
      </w:r>
      <w:r w:rsidRPr="00492803">
        <w:rPr>
          <w:bCs/>
        </w:rPr>
        <w:t>Dziękuję.</w:t>
      </w:r>
      <w:r>
        <w:rPr>
          <w:bCs/>
        </w:rPr>
        <w:t>”</w:t>
      </w:r>
    </w:p>
    <w:p w14:paraId="6553D100" w14:textId="1F4B9C69" w:rsidR="00492803" w:rsidRDefault="00492803" w:rsidP="00BE6F42">
      <w:pPr>
        <w:widowControl w:val="0"/>
        <w:suppressAutoHyphens/>
        <w:autoSpaceDN w:val="0"/>
        <w:spacing w:after="0" w:line="360" w:lineRule="auto"/>
        <w:rPr>
          <w:bCs/>
        </w:rPr>
      </w:pPr>
      <w:r w:rsidRPr="00BE6F42">
        <w:rPr>
          <w:b/>
        </w:rPr>
        <w:t>Radny Rafał Grabowski</w:t>
      </w:r>
      <w:r>
        <w:rPr>
          <w:bCs/>
        </w:rPr>
        <w:t xml:space="preserve"> - „</w:t>
      </w:r>
      <w:r w:rsidRPr="00492803">
        <w:rPr>
          <w:bCs/>
        </w:rPr>
        <w:t>Też mam jedno pytanie, chodzi o ulicę Lipową.</w:t>
      </w:r>
      <w:r w:rsidR="00BE6F42">
        <w:rPr>
          <w:bCs/>
        </w:rPr>
        <w:t xml:space="preserve"> </w:t>
      </w:r>
      <w:r w:rsidRPr="00492803">
        <w:rPr>
          <w:bCs/>
        </w:rPr>
        <w:t>Jak daleko się sprawy posuwają, bo to już zaczynają mieszkańcy pomalutku naciskać,</w:t>
      </w:r>
      <w:r w:rsidR="00BE6F42">
        <w:rPr>
          <w:bCs/>
        </w:rPr>
        <w:t xml:space="preserve"> </w:t>
      </w:r>
      <w:r w:rsidRPr="00492803">
        <w:rPr>
          <w:bCs/>
        </w:rPr>
        <w:t>pytać</w:t>
      </w:r>
      <w:r w:rsidR="00BE6F42">
        <w:rPr>
          <w:bCs/>
        </w:rPr>
        <w:t>. S</w:t>
      </w:r>
      <w:r w:rsidRPr="00492803">
        <w:rPr>
          <w:bCs/>
        </w:rPr>
        <w:t>ą informowani, że sprawy się rozwijają. Jak daleko są</w:t>
      </w:r>
      <w:r w:rsidR="00BE6F42">
        <w:rPr>
          <w:bCs/>
        </w:rPr>
        <w:t xml:space="preserve"> </w:t>
      </w:r>
      <w:r w:rsidRPr="00492803">
        <w:rPr>
          <w:bCs/>
        </w:rPr>
        <w:t>rozwinięte?</w:t>
      </w:r>
      <w:r w:rsidR="00BE6F42">
        <w:rPr>
          <w:bCs/>
        </w:rPr>
        <w:t>”</w:t>
      </w:r>
    </w:p>
    <w:p w14:paraId="32BC1C25" w14:textId="77777777" w:rsidR="00992FFE" w:rsidRDefault="00992FFE" w:rsidP="00BE6F42">
      <w:pPr>
        <w:widowControl w:val="0"/>
        <w:suppressAutoHyphens/>
        <w:autoSpaceDN w:val="0"/>
        <w:spacing w:after="0" w:line="360" w:lineRule="auto"/>
        <w:rPr>
          <w:bCs/>
        </w:rPr>
      </w:pPr>
    </w:p>
    <w:p w14:paraId="0134BDA3" w14:textId="15787DA5" w:rsidR="00BE6F42" w:rsidRPr="009C3734" w:rsidRDefault="00BE6F42" w:rsidP="00BE6F4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</w:t>
      </w:r>
      <w:r w:rsidR="00992FFE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6</w:t>
      </w:r>
      <w:r w:rsidR="004E70F7">
        <w:rPr>
          <w:rFonts w:eastAsia="Andale Sans UI" w:cstheme="minorHAnsi"/>
          <w:b/>
          <w:bCs/>
          <w:kern w:val="3"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5BD2E8" w14:textId="77777777" w:rsidR="00BE6F42" w:rsidRPr="009C3734" w:rsidRDefault="00BE6F42" w:rsidP="00BE6F42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Zakończenie sesji.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</w:p>
    <w:p w14:paraId="60B6ED11" w14:textId="67C26DAD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>Wobec wyczerpania obrad sesji, jak również braku głosów w dyskusji,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 xml:space="preserve"> Przewodniczący obrad zamknął XX</w:t>
      </w:r>
      <w:r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>X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 xml:space="preserve"> Sesję Rady Miejskiej w Trzcielu,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dziękując radnym za przybycie oraz czynny udział w obradach. </w:t>
      </w:r>
    </w:p>
    <w:p w14:paraId="64B181DC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bidi="fa-IR"/>
        </w:rPr>
      </w:pPr>
    </w:p>
    <w:p w14:paraId="08CFC937" w14:textId="6FAFC256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>Zakończenie sesji nastąpiło o godz. 12.</w:t>
      </w:r>
      <w:r w:rsidR="002961BA">
        <w:rPr>
          <w:rFonts w:eastAsia="Andale Sans UI" w:cstheme="minorHAnsi"/>
          <w:kern w:val="3"/>
          <w:sz w:val="20"/>
          <w:szCs w:val="20"/>
          <w:lang w:bidi="fa-IR"/>
        </w:rPr>
        <w:t>5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>5</w:t>
      </w:r>
    </w:p>
    <w:p w14:paraId="2666F2DD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567FBE62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Na tym protokół zakończono i podpisano.</w:t>
      </w:r>
    </w:p>
    <w:p w14:paraId="7DB794FB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06DB6A28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Protokołowała:                                                       </w:t>
      </w:r>
    </w:p>
    <w:p w14:paraId="2A843582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Andżelika Kapała                                                                                                          </w:t>
      </w:r>
    </w:p>
    <w:p w14:paraId="2D057FD0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47052242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lastRenderedPageBreak/>
        <w:t xml:space="preserve">                                                                                                        Przewodniczący Rady Miejskiej </w:t>
      </w:r>
    </w:p>
    <w:p w14:paraId="2B0013B2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3D0065B6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                                                                                                                 Jacek Marciniak      </w:t>
      </w:r>
    </w:p>
    <w:p w14:paraId="534ACCFC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77A6BF87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530E9208" w14:textId="77777777" w:rsidR="00BE6F42" w:rsidRPr="009C3734" w:rsidRDefault="00BE6F42" w:rsidP="00BE6F4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71051DA3" w14:textId="77777777" w:rsidR="00BE6F42" w:rsidRPr="009C3734" w:rsidRDefault="00BE6F42" w:rsidP="00BE6F42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W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załączeniu do protokołu:</w:t>
      </w:r>
    </w:p>
    <w:p w14:paraId="6C4EE329" w14:textId="77777777" w:rsidR="00BE6F42" w:rsidRPr="009C3734" w:rsidRDefault="00BE6F42" w:rsidP="00BE6F42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96D79EE" w14:textId="77777777" w:rsidR="00BE6F42" w:rsidRPr="009C3734" w:rsidRDefault="00BE6F42" w:rsidP="00BE6F42">
      <w:pPr>
        <w:spacing w:after="0" w:line="360" w:lineRule="auto"/>
        <w:rPr>
          <w:rFonts w:cstheme="minorHAnsi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>Materiał audiowizualny dostępny pod adresem:</w:t>
      </w:r>
    </w:p>
    <w:p w14:paraId="67EB77CD" w14:textId="77777777" w:rsidR="00BE6F42" w:rsidRPr="00D60D73" w:rsidRDefault="00BE6F42" w:rsidP="00BE6F42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F5FD33B" w14:textId="77777777" w:rsidR="00BE6F42" w:rsidRPr="007649DE" w:rsidRDefault="00BE6F42" w:rsidP="00BE6F42">
      <w:pPr>
        <w:spacing w:after="0" w:line="360" w:lineRule="auto"/>
        <w:jc w:val="both"/>
      </w:pPr>
    </w:p>
    <w:p w14:paraId="169126E0" w14:textId="77777777" w:rsidR="00BE6F42" w:rsidRPr="00492803" w:rsidRDefault="00BE6F42" w:rsidP="00BE6F42">
      <w:pPr>
        <w:widowControl w:val="0"/>
        <w:suppressAutoHyphens/>
        <w:autoSpaceDN w:val="0"/>
        <w:spacing w:after="0" w:line="360" w:lineRule="auto"/>
        <w:rPr>
          <w:bCs/>
        </w:rPr>
      </w:pPr>
    </w:p>
    <w:p w14:paraId="47B5ECB1" w14:textId="5B85C8C9" w:rsidR="00492803" w:rsidRPr="009075BD" w:rsidRDefault="00492803" w:rsidP="00492803">
      <w:pPr>
        <w:widowControl w:val="0"/>
        <w:suppressAutoHyphens/>
        <w:autoSpaceDN w:val="0"/>
        <w:spacing w:after="0" w:line="360" w:lineRule="auto"/>
        <w:rPr>
          <w:bCs/>
        </w:rPr>
      </w:pPr>
    </w:p>
    <w:sectPr w:rsidR="00492803" w:rsidRPr="009075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1B76" w14:textId="77777777" w:rsidR="000D4E73" w:rsidRDefault="000D4E73" w:rsidP="00992FFE">
      <w:pPr>
        <w:spacing w:after="0" w:line="240" w:lineRule="auto"/>
      </w:pPr>
      <w:r>
        <w:separator/>
      </w:r>
    </w:p>
  </w:endnote>
  <w:endnote w:type="continuationSeparator" w:id="0">
    <w:p w14:paraId="2892557B" w14:textId="77777777" w:rsidR="000D4E73" w:rsidRDefault="000D4E73" w:rsidP="0099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354068"/>
      <w:docPartObj>
        <w:docPartGallery w:val="Page Numbers (Bottom of Page)"/>
        <w:docPartUnique/>
      </w:docPartObj>
    </w:sdtPr>
    <w:sdtEndPr/>
    <w:sdtContent>
      <w:p w14:paraId="0108FF31" w14:textId="21D01A66" w:rsidR="00992FFE" w:rsidRDefault="00992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D409C" w14:textId="77777777" w:rsidR="00992FFE" w:rsidRDefault="00992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30F" w14:textId="77777777" w:rsidR="000D4E73" w:rsidRDefault="000D4E73" w:rsidP="00992FFE">
      <w:pPr>
        <w:spacing w:after="0" w:line="240" w:lineRule="auto"/>
      </w:pPr>
      <w:r>
        <w:separator/>
      </w:r>
    </w:p>
  </w:footnote>
  <w:footnote w:type="continuationSeparator" w:id="0">
    <w:p w14:paraId="2ABAA528" w14:textId="77777777" w:rsidR="000D4E73" w:rsidRDefault="000D4E73" w:rsidP="0099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AD"/>
    <w:rsid w:val="00074BF9"/>
    <w:rsid w:val="00086908"/>
    <w:rsid w:val="000D4E73"/>
    <w:rsid w:val="002961BA"/>
    <w:rsid w:val="002C1D2C"/>
    <w:rsid w:val="002C3F28"/>
    <w:rsid w:val="002D100A"/>
    <w:rsid w:val="00311D06"/>
    <w:rsid w:val="003317E2"/>
    <w:rsid w:val="003C0BB6"/>
    <w:rsid w:val="004546CF"/>
    <w:rsid w:val="00492803"/>
    <w:rsid w:val="004C18EF"/>
    <w:rsid w:val="004E70F7"/>
    <w:rsid w:val="00544B19"/>
    <w:rsid w:val="005728DA"/>
    <w:rsid w:val="005D0CED"/>
    <w:rsid w:val="005F64F8"/>
    <w:rsid w:val="00621A0E"/>
    <w:rsid w:val="006E2EAD"/>
    <w:rsid w:val="00704E3D"/>
    <w:rsid w:val="007078A5"/>
    <w:rsid w:val="00714DC4"/>
    <w:rsid w:val="007928AE"/>
    <w:rsid w:val="00792A0A"/>
    <w:rsid w:val="007C2A21"/>
    <w:rsid w:val="00813A48"/>
    <w:rsid w:val="00894658"/>
    <w:rsid w:val="008A6925"/>
    <w:rsid w:val="008C072E"/>
    <w:rsid w:val="008D5FD5"/>
    <w:rsid w:val="009075BD"/>
    <w:rsid w:val="00992FFE"/>
    <w:rsid w:val="009B001C"/>
    <w:rsid w:val="00A738A0"/>
    <w:rsid w:val="00A74CD5"/>
    <w:rsid w:val="00AD4F02"/>
    <w:rsid w:val="00AD7751"/>
    <w:rsid w:val="00B06C42"/>
    <w:rsid w:val="00B6105C"/>
    <w:rsid w:val="00BD407A"/>
    <w:rsid w:val="00BE6F42"/>
    <w:rsid w:val="00C14889"/>
    <w:rsid w:val="00C81659"/>
    <w:rsid w:val="00CA6752"/>
    <w:rsid w:val="00CB577D"/>
    <w:rsid w:val="00CD3818"/>
    <w:rsid w:val="00D531CE"/>
    <w:rsid w:val="00D90A07"/>
    <w:rsid w:val="00DA5537"/>
    <w:rsid w:val="00E03AC2"/>
    <w:rsid w:val="00E631BF"/>
    <w:rsid w:val="00F35BEB"/>
    <w:rsid w:val="00F56AF6"/>
    <w:rsid w:val="00F71E37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9F5E"/>
  <w15:chartTrackingRefBased/>
  <w15:docId w15:val="{92E11CE7-7F0F-4F34-A43C-B60C4C9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B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FFE"/>
  </w:style>
  <w:style w:type="paragraph" w:styleId="Stopka">
    <w:name w:val="footer"/>
    <w:basedOn w:val="Normalny"/>
    <w:link w:val="StopkaZnak"/>
    <w:uiPriority w:val="99"/>
    <w:unhideWhenUsed/>
    <w:rsid w:val="0099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38</cp:revision>
  <cp:lastPrinted>2022-03-02T13:52:00Z</cp:lastPrinted>
  <dcterms:created xsi:type="dcterms:W3CDTF">2022-03-02T08:15:00Z</dcterms:created>
  <dcterms:modified xsi:type="dcterms:W3CDTF">2022-04-27T06:59:00Z</dcterms:modified>
</cp:coreProperties>
</file>