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3" w:rsidRDefault="005A0F03" w:rsidP="005A0F03">
      <w:pPr>
        <w:pStyle w:val="Nagwek"/>
        <w:jc w:val="right"/>
      </w:pPr>
      <w:r>
        <w:t xml:space="preserve">Załącznik do Uchwały Nr </w:t>
      </w:r>
      <w:r w:rsidR="00914A88">
        <w:t xml:space="preserve">XXVI/184/2017 </w:t>
      </w:r>
      <w:r>
        <w:t xml:space="preserve">Rady Miejskiej w Trzcielu z dnia </w:t>
      </w:r>
      <w:r w:rsidR="00914A88">
        <w:t>2 marca 2017 roku</w:t>
      </w:r>
    </w:p>
    <w:p w:rsidR="005A0F03" w:rsidRDefault="005A0F03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0A48E7">
        <w:rPr>
          <w:rFonts w:cs="Arial"/>
          <w:b/>
          <w:bCs/>
          <w:sz w:val="28"/>
          <w:szCs w:val="28"/>
        </w:rPr>
        <w:t>Regulamin Komitetu Rewitalizacji</w:t>
      </w:r>
      <w:r w:rsidR="00715435">
        <w:rPr>
          <w:rFonts w:cs="Arial"/>
          <w:b/>
          <w:bCs/>
          <w:sz w:val="28"/>
          <w:szCs w:val="28"/>
        </w:rPr>
        <w:t xml:space="preserve"> Gminy Trzciel</w:t>
      </w:r>
    </w:p>
    <w:p w:rsidR="000A48E7" w:rsidRDefault="000A48E7" w:rsidP="00092B99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0A48E7" w:rsidRPr="006270E2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6270E2">
        <w:rPr>
          <w:rFonts w:cs="Arial"/>
          <w:b/>
          <w:bCs/>
          <w:sz w:val="24"/>
          <w:szCs w:val="24"/>
        </w:rPr>
        <w:t>I. Funkcja Komitetu Rewitalizacji Gminy Trzciel</w:t>
      </w: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3269A0" w:rsidRPr="00DA15A4" w:rsidRDefault="002627DE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Rewitalizacji, zwany dalej Komitetem, </w:t>
      </w:r>
      <w:r w:rsidR="003269A0" w:rsidRPr="00DA15A4">
        <w:rPr>
          <w:rFonts w:cs="Arial"/>
          <w:sz w:val="24"/>
          <w:szCs w:val="24"/>
        </w:rPr>
        <w:t xml:space="preserve">stanowi forum współpracy i dialogu interesariuszy z organami gminy w sprawach dotyczących przygotowania, prowadzenia i oceny rewitalizacji oraz pełni funkcję opiniodawczo-doradczą Burmistrza </w:t>
      </w:r>
      <w:r w:rsidR="00C43F1D" w:rsidRPr="00DA15A4">
        <w:rPr>
          <w:rFonts w:cs="Arial"/>
          <w:sz w:val="24"/>
          <w:szCs w:val="24"/>
        </w:rPr>
        <w:t>Trzciela</w:t>
      </w:r>
      <w:r w:rsidR="006A6EC7" w:rsidRPr="00DA15A4">
        <w:rPr>
          <w:rFonts w:cs="Arial"/>
          <w:sz w:val="24"/>
          <w:szCs w:val="24"/>
        </w:rPr>
        <w:t>, zwanego dalej Burmistrzem, w sprawach dotyczących opracowania i wdrażania Programu Rewitalizacji Gminy Trzciel do roku 2020, z perspektywą do 2030 roku (zwanego dalej Programem Rewitalizacji) oraz oceny przebiegu procesu rewitalizacji.</w:t>
      </w:r>
    </w:p>
    <w:p w:rsidR="0002195B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</w:t>
      </w:r>
      <w:r w:rsidR="003269A0" w:rsidRPr="00DA15A4">
        <w:rPr>
          <w:rFonts w:cs="Arial"/>
          <w:sz w:val="24"/>
          <w:szCs w:val="24"/>
        </w:rPr>
        <w:t xml:space="preserve">realizuje zadania określone w ustawie z dnia 9 października 2015 roku o rewitalizacji, reprezentując interesy wszystkich grup interesariuszy rewitalizacji w działaniach podejmowanych przez Gminę </w:t>
      </w:r>
      <w:r w:rsidR="00C43F1D" w:rsidRPr="00DA15A4">
        <w:rPr>
          <w:rFonts w:cs="Arial"/>
          <w:sz w:val="24"/>
          <w:szCs w:val="24"/>
        </w:rPr>
        <w:t>Trzciel</w:t>
      </w:r>
      <w:r w:rsidRPr="00DA15A4">
        <w:rPr>
          <w:rFonts w:cs="Arial"/>
          <w:sz w:val="24"/>
          <w:szCs w:val="24"/>
        </w:rPr>
        <w:t>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uprawniony jest do wyrażania opinii oraz podejmowania inicjatyw rozwiązań odnoszących się do rewitalizacji Gminy Trzciel.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uczestniczy w opiniowaniu oraz przygotowaniu projektów uchwał Rady Miejskiej w Trzcielu oraz zarządzeń Burmistrza Trzciela związanych z rewitalizacją.</w:t>
      </w:r>
    </w:p>
    <w:p w:rsidR="006A6EC7" w:rsidRDefault="006A6EC7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6270E2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6270E2">
        <w:rPr>
          <w:rFonts w:cs="Arial"/>
          <w:b/>
          <w:sz w:val="24"/>
          <w:szCs w:val="24"/>
        </w:rPr>
        <w:t>II. Zasady wyznaczania składu Komitetu Rewitalizacji</w:t>
      </w:r>
    </w:p>
    <w:p w:rsidR="006270E2" w:rsidRPr="00092B99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liczy od 6 do 12 członków.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Pierwszy skład Komitetu zostaje ustalony </w:t>
      </w:r>
      <w:r w:rsidR="00C67CCE" w:rsidRPr="00DA15A4">
        <w:rPr>
          <w:rFonts w:cs="Arial"/>
          <w:sz w:val="24"/>
          <w:szCs w:val="24"/>
        </w:rPr>
        <w:t xml:space="preserve">do </w:t>
      </w:r>
      <w:r w:rsidRPr="00DA15A4">
        <w:rPr>
          <w:rFonts w:cs="Arial"/>
          <w:sz w:val="24"/>
          <w:szCs w:val="24"/>
        </w:rPr>
        <w:t>czasu uchwalenia p</w:t>
      </w:r>
      <w:r w:rsidR="002627DE" w:rsidRPr="00DA15A4">
        <w:rPr>
          <w:rFonts w:cs="Arial"/>
          <w:sz w:val="24"/>
          <w:szCs w:val="24"/>
        </w:rPr>
        <w:t xml:space="preserve">rzez Radę Miejską w </w:t>
      </w:r>
      <w:r w:rsidR="00C43F1D" w:rsidRPr="00DA15A4">
        <w:rPr>
          <w:rFonts w:cs="Arial"/>
          <w:sz w:val="24"/>
          <w:szCs w:val="24"/>
        </w:rPr>
        <w:t>Trzcielu</w:t>
      </w:r>
      <w:r w:rsidR="002627DE" w:rsidRPr="00DA15A4">
        <w:rPr>
          <w:rFonts w:cs="Arial"/>
          <w:sz w:val="24"/>
          <w:szCs w:val="24"/>
        </w:rPr>
        <w:t xml:space="preserve"> Programu Rewitalizacji.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powołuje Burmistrz w drodze zarządzenia.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W skład Komitetu wchodzą </w:t>
      </w:r>
      <w:r w:rsidR="006C086A" w:rsidRPr="00DA15A4">
        <w:rPr>
          <w:rFonts w:cs="Arial"/>
          <w:sz w:val="24"/>
          <w:szCs w:val="24"/>
        </w:rPr>
        <w:t>wyłącznie osoby fizyczne będące przedstawicielami</w:t>
      </w:r>
      <w:r w:rsidRPr="00DA15A4">
        <w:rPr>
          <w:rFonts w:cs="Arial"/>
          <w:sz w:val="24"/>
          <w:szCs w:val="24"/>
        </w:rPr>
        <w:t xml:space="preserve"> interesariuszy w rozumieniu art. 2 ust. 2 ustawy o rewitalizacji, w tym: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nie więcej </w:t>
      </w:r>
      <w:r w:rsidR="00914A88">
        <w:rPr>
          <w:rFonts w:cs="Arial"/>
          <w:sz w:val="24"/>
          <w:szCs w:val="24"/>
        </w:rPr>
        <w:t xml:space="preserve">niż 3 mieszkańców Gminy Trzciel, innych niż określeni w </w:t>
      </w:r>
      <w:proofErr w:type="spellStart"/>
      <w:r w:rsidR="00914A88">
        <w:rPr>
          <w:rFonts w:cs="Arial"/>
          <w:sz w:val="24"/>
          <w:szCs w:val="24"/>
        </w:rPr>
        <w:t>ppkt</w:t>
      </w:r>
      <w:proofErr w:type="spellEnd"/>
      <w:r w:rsidR="00914A88">
        <w:rPr>
          <w:rFonts w:cs="Arial"/>
          <w:sz w:val="24"/>
          <w:szCs w:val="24"/>
        </w:rPr>
        <w:t>. b) – e);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2 przedstawicieli organizacji pozarządowych z siedzibą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1 osoba reprezentująca przedsiębiorców, prowadzących działalność gospodarczą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osoby wskazane przez Burmistrza spośród pracowników Urzędu Miejskiego w Trzcielu oraz jednostek organizacyjnych gminy, w tym co najmniej jeden pracownik Ośrodka Pomocy Społecznej w Trzcielu;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przedstawicieli Rady Miejskiej w Trzcielu</w:t>
      </w:r>
      <w:r w:rsidR="00AF0B03">
        <w:rPr>
          <w:rFonts w:cs="Arial"/>
          <w:sz w:val="24"/>
          <w:szCs w:val="24"/>
        </w:rPr>
        <w:t>, wskazanych przez Radę Miejską w Trzcielu</w:t>
      </w:r>
      <w:r w:rsidRPr="00DA15A4">
        <w:rPr>
          <w:rFonts w:cs="Arial"/>
          <w:sz w:val="24"/>
          <w:szCs w:val="24"/>
        </w:rPr>
        <w:t>.</w:t>
      </w:r>
    </w:p>
    <w:p w:rsidR="003269A0" w:rsidRPr="00DA15A4" w:rsidRDefault="002627DE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Po podjęciu uchwały, o której mowa w </w:t>
      </w:r>
      <w:proofErr w:type="spellStart"/>
      <w:r w:rsidR="008A1E8C" w:rsidRPr="00DA15A4">
        <w:rPr>
          <w:rFonts w:cs="Arial"/>
          <w:sz w:val="24"/>
          <w:szCs w:val="24"/>
        </w:rPr>
        <w:t>pkc</w:t>
      </w:r>
      <w:proofErr w:type="spellEnd"/>
      <w:r w:rsidR="008A1E8C" w:rsidRPr="00DA15A4">
        <w:rPr>
          <w:rFonts w:cs="Arial"/>
          <w:sz w:val="24"/>
          <w:szCs w:val="24"/>
        </w:rPr>
        <w:t>. 2</w:t>
      </w:r>
      <w:r w:rsidRPr="00DA15A4">
        <w:rPr>
          <w:rFonts w:cs="Arial"/>
          <w:sz w:val="24"/>
          <w:szCs w:val="24"/>
        </w:rPr>
        <w:t xml:space="preserve">, </w:t>
      </w:r>
      <w:r w:rsidR="003269A0" w:rsidRPr="00DA15A4">
        <w:rPr>
          <w:rFonts w:cs="Arial"/>
          <w:sz w:val="24"/>
          <w:szCs w:val="24"/>
        </w:rPr>
        <w:t>Burmistrz przygotowuje projekt niezbędnych zmian w niniejszej uchwale wynikających z Programu Rewitalizacji.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lastRenderedPageBreak/>
        <w:t xml:space="preserve">Po zmianach w uchwale w sprawie </w:t>
      </w:r>
      <w:r w:rsidRPr="00DA15A4">
        <w:rPr>
          <w:rFonts w:cs="Arial"/>
          <w:bCs/>
          <w:sz w:val="24"/>
          <w:szCs w:val="24"/>
        </w:rPr>
        <w:t xml:space="preserve">zasad wyznaczania składu oraz zasad działania Komitetu Rewitalizacji w Gminie </w:t>
      </w:r>
      <w:r w:rsidR="00C43F1D" w:rsidRPr="00DA15A4">
        <w:rPr>
          <w:rFonts w:cs="Arial"/>
          <w:bCs/>
          <w:sz w:val="24"/>
          <w:szCs w:val="24"/>
        </w:rPr>
        <w:t>Trzciel</w:t>
      </w:r>
      <w:r w:rsidRPr="00DA15A4">
        <w:rPr>
          <w:rFonts w:cs="Arial"/>
          <w:bCs/>
          <w:sz w:val="24"/>
          <w:szCs w:val="24"/>
        </w:rPr>
        <w:t xml:space="preserve">, o których mowa w </w:t>
      </w:r>
      <w:proofErr w:type="spellStart"/>
      <w:r w:rsidR="008A1E8C" w:rsidRPr="00DA15A4">
        <w:rPr>
          <w:rFonts w:cs="Arial"/>
          <w:bCs/>
          <w:sz w:val="24"/>
          <w:szCs w:val="24"/>
        </w:rPr>
        <w:t>pkc</w:t>
      </w:r>
      <w:proofErr w:type="spellEnd"/>
      <w:r w:rsidR="008A1E8C" w:rsidRPr="00DA15A4">
        <w:rPr>
          <w:rFonts w:cs="Arial"/>
          <w:bCs/>
          <w:sz w:val="24"/>
          <w:szCs w:val="24"/>
        </w:rPr>
        <w:t>. 5</w:t>
      </w:r>
      <w:r w:rsidRPr="00DA15A4">
        <w:rPr>
          <w:rFonts w:cs="Arial"/>
          <w:bCs/>
          <w:sz w:val="24"/>
          <w:szCs w:val="24"/>
        </w:rPr>
        <w:t xml:space="preserve"> Burmistrz realizuje procedurę powołania członków </w:t>
      </w:r>
      <w:r w:rsidR="00415134" w:rsidRPr="00DA15A4">
        <w:rPr>
          <w:rFonts w:cs="Arial"/>
          <w:bCs/>
          <w:sz w:val="24"/>
          <w:szCs w:val="24"/>
        </w:rPr>
        <w:t xml:space="preserve">Komitetu </w:t>
      </w:r>
      <w:r w:rsidRPr="00DA15A4">
        <w:rPr>
          <w:rFonts w:cs="Arial"/>
          <w:bCs/>
          <w:sz w:val="24"/>
          <w:szCs w:val="24"/>
        </w:rPr>
        <w:t>po raz kole</w:t>
      </w:r>
      <w:r w:rsidR="002627DE" w:rsidRPr="00DA15A4">
        <w:rPr>
          <w:rFonts w:cs="Arial"/>
          <w:bCs/>
          <w:sz w:val="24"/>
          <w:szCs w:val="24"/>
        </w:rPr>
        <w:t xml:space="preserve">jny na zasadach określonych </w:t>
      </w:r>
      <w:r w:rsidR="00C412C3" w:rsidRPr="00DA15A4">
        <w:rPr>
          <w:rFonts w:cs="Arial"/>
          <w:bCs/>
          <w:sz w:val="24"/>
          <w:szCs w:val="24"/>
        </w:rPr>
        <w:t xml:space="preserve">w </w:t>
      </w:r>
      <w:r w:rsidR="00140FE3" w:rsidRPr="00140FE3">
        <w:rPr>
          <w:rFonts w:cs="Arial"/>
          <w:bCs/>
          <w:sz w:val="24"/>
          <w:szCs w:val="24"/>
        </w:rPr>
        <w:t>pkt. 1 –</w:t>
      </w:r>
      <w:r w:rsidR="00E11028">
        <w:rPr>
          <w:rFonts w:cs="Arial"/>
          <w:bCs/>
          <w:sz w:val="24"/>
          <w:szCs w:val="24"/>
        </w:rPr>
        <w:t xml:space="preserve"> 17</w:t>
      </w:r>
      <w:r w:rsidR="00140FE3" w:rsidRPr="00140FE3">
        <w:rPr>
          <w:rFonts w:cs="Arial"/>
          <w:bCs/>
          <w:sz w:val="24"/>
          <w:szCs w:val="24"/>
        </w:rPr>
        <w:t>.</w:t>
      </w:r>
    </w:p>
    <w:p w:rsidR="00D60349" w:rsidRDefault="00DA15A4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Członkostwo osób będących przedstawicielami</w:t>
      </w:r>
      <w:r>
        <w:rPr>
          <w:rFonts w:cs="Arial"/>
          <w:sz w:val="24"/>
          <w:szCs w:val="24"/>
        </w:rPr>
        <w:t xml:space="preserve"> podmiotów wymienionych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- e</w:t>
      </w:r>
      <w:r w:rsidRPr="00DA15A4">
        <w:rPr>
          <w:rFonts w:cs="Arial"/>
          <w:sz w:val="24"/>
          <w:szCs w:val="24"/>
        </w:rPr>
        <w:t xml:space="preserve">) ustaje z momentem zakończenia pełnienia przez nich funkcji w organach, lub ustaniem stosunku pracy z </w:t>
      </w:r>
      <w:r>
        <w:rPr>
          <w:rFonts w:cs="Arial"/>
          <w:sz w:val="24"/>
          <w:szCs w:val="24"/>
        </w:rPr>
        <w:t xml:space="preserve">podmiotami, o których mowa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– e</w:t>
      </w:r>
      <w:r w:rsidRPr="00DA15A4">
        <w:rPr>
          <w:rFonts w:cs="Arial"/>
          <w:sz w:val="24"/>
          <w:szCs w:val="24"/>
        </w:rPr>
        <w:t>).</w:t>
      </w:r>
    </w:p>
    <w:p w:rsidR="00825BDC" w:rsidRPr="00D60349" w:rsidRDefault="00825BDC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60349">
        <w:rPr>
          <w:rFonts w:cs="Arial"/>
          <w:bCs/>
          <w:sz w:val="24"/>
          <w:szCs w:val="24"/>
        </w:rPr>
        <w:t xml:space="preserve">Członkowie Komitetu określeni w </w:t>
      </w:r>
      <w:proofErr w:type="spellStart"/>
      <w:r w:rsidR="00D60349">
        <w:rPr>
          <w:rFonts w:cs="Arial"/>
          <w:sz w:val="24"/>
          <w:szCs w:val="24"/>
        </w:rPr>
        <w:t>pkc</w:t>
      </w:r>
      <w:proofErr w:type="spellEnd"/>
      <w:r w:rsidR="00D60349">
        <w:rPr>
          <w:rFonts w:cs="Arial"/>
          <w:sz w:val="24"/>
          <w:szCs w:val="24"/>
        </w:rPr>
        <w:t xml:space="preserve">. 4 lit. a) – c) </w:t>
      </w:r>
      <w:r w:rsidRPr="00D60349">
        <w:rPr>
          <w:rFonts w:cs="Arial"/>
          <w:bCs/>
          <w:sz w:val="24"/>
          <w:szCs w:val="24"/>
        </w:rPr>
        <w:t>wybierani są w drodze otwartego naboru.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 xml:space="preserve">Ogłoszenie o naborze, o którym mowa w </w:t>
      </w:r>
      <w:proofErr w:type="spellStart"/>
      <w:r w:rsidR="00D60349" w:rsidRPr="00F7240D">
        <w:rPr>
          <w:rFonts w:eastAsia="Calibri" w:cs="Arial"/>
          <w:sz w:val="24"/>
          <w:szCs w:val="24"/>
        </w:rPr>
        <w:t>pkc</w:t>
      </w:r>
      <w:proofErr w:type="spellEnd"/>
      <w:r w:rsidR="00D60349" w:rsidRPr="00F7240D">
        <w:rPr>
          <w:rFonts w:eastAsia="Calibri" w:cs="Arial"/>
          <w:sz w:val="24"/>
          <w:szCs w:val="24"/>
        </w:rPr>
        <w:t>. 8</w:t>
      </w:r>
      <w:r w:rsidRPr="00F7240D">
        <w:rPr>
          <w:rFonts w:eastAsia="Calibri" w:cs="Arial"/>
          <w:sz w:val="24"/>
          <w:szCs w:val="24"/>
        </w:rPr>
        <w:t xml:space="preserve">, Burmistrz </w:t>
      </w:r>
      <w:r w:rsidR="00C43F1D" w:rsidRPr="00F7240D">
        <w:rPr>
          <w:rFonts w:eastAsia="Calibri" w:cs="Arial"/>
          <w:sz w:val="24"/>
          <w:szCs w:val="24"/>
        </w:rPr>
        <w:t xml:space="preserve">Trzciela </w:t>
      </w:r>
      <w:r w:rsidRPr="00F7240D">
        <w:rPr>
          <w:rFonts w:eastAsia="Calibri" w:cs="Arial"/>
          <w:sz w:val="24"/>
          <w:szCs w:val="24"/>
        </w:rPr>
        <w:t>zamieszcza  w B</w:t>
      </w:r>
      <w:r w:rsidR="00D60349" w:rsidRPr="00F7240D">
        <w:rPr>
          <w:rFonts w:eastAsia="Calibri" w:cs="Arial"/>
          <w:sz w:val="24"/>
          <w:szCs w:val="24"/>
        </w:rPr>
        <w:t>iuletynie Informacji Publicznej, na stronie internetowej gminy oraz na tablicy ogłoszeń Urzędu Miejskiego w Trzcielu.</w:t>
      </w:r>
    </w:p>
    <w:p w:rsidR="00C34169" w:rsidRPr="00F7240D" w:rsidRDefault="00C34169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Szczegóły dotyczące wymaganych dokumentów, posiadanych kwalifikacji, określone zostaną w ww. ogłoszeniu o naborze.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Termin dokonywania zgłoszeń nie może być krótszy niż 7</w:t>
      </w:r>
      <w:r w:rsidR="00D60349" w:rsidRPr="00F7240D">
        <w:rPr>
          <w:rFonts w:eastAsia="Calibri" w:cs="Arial"/>
          <w:sz w:val="24"/>
          <w:szCs w:val="24"/>
        </w:rPr>
        <w:t xml:space="preserve"> dni od ukazania się informacji o naborze.</w:t>
      </w:r>
    </w:p>
    <w:p w:rsidR="00825BDC" w:rsidRPr="00F7240D" w:rsidRDefault="00825BDC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F7240D">
        <w:rPr>
          <w:rFonts w:cs="Arial"/>
          <w:sz w:val="24"/>
          <w:szCs w:val="24"/>
        </w:rPr>
        <w:t>Zgłoszenie chęci przystąpienia do Komitetu następuje na podstawie karty zgłoszenia, zgodnie z załącznikiem do niniejszej uchwały.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Karty zgłoszeń składa się w 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Sekretariacie Urzędu Miejskiego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 w </w:t>
      </w:r>
      <w:r w:rsidR="00C43F1D" w:rsidRPr="00F7240D">
        <w:rPr>
          <w:rFonts w:eastAsia="Calibri" w:cs="Arial"/>
          <w:color w:val="000000" w:themeColor="text1"/>
          <w:sz w:val="24"/>
          <w:szCs w:val="24"/>
        </w:rPr>
        <w:t>Trzcielu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.</w:t>
      </w:r>
    </w:p>
    <w:p w:rsidR="00780187" w:rsidRPr="00F7240D" w:rsidRDefault="00780187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W przypadku niezgłoszenia się żadnego kandydata z ramienia podmiotów określonych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Burmistrz powołuje Komitet w składzie odpowiadającym przedstawicielom podmiotów wskazanych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>. 4 lit. d) – e).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cs="Arial"/>
          <w:bCs/>
          <w:sz w:val="24"/>
          <w:szCs w:val="24"/>
        </w:rPr>
        <w:t xml:space="preserve">Jeżeli liczba kandydatów na członków Komitetu zgłoszonych w ramach poszczególnych kategorii interesariuszy określonych </w:t>
      </w:r>
      <w:r w:rsidR="00DA6D67" w:rsidRPr="00F7240D">
        <w:rPr>
          <w:rFonts w:cs="Arial"/>
          <w:bCs/>
          <w:sz w:val="24"/>
          <w:szCs w:val="24"/>
        </w:rPr>
        <w:t xml:space="preserve">w </w:t>
      </w:r>
      <w:proofErr w:type="spellStart"/>
      <w:r w:rsidR="00F7240D" w:rsidRPr="00F7240D">
        <w:rPr>
          <w:rFonts w:cs="Arial"/>
          <w:sz w:val="24"/>
          <w:szCs w:val="24"/>
        </w:rPr>
        <w:t>pkc</w:t>
      </w:r>
      <w:proofErr w:type="spellEnd"/>
      <w:r w:rsidR="00F7240D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przekroc</w:t>
      </w:r>
      <w:r w:rsidR="00DA6D67" w:rsidRPr="00F7240D">
        <w:rPr>
          <w:rFonts w:cs="Arial"/>
          <w:bCs/>
          <w:sz w:val="24"/>
          <w:szCs w:val="24"/>
        </w:rPr>
        <w:t xml:space="preserve">zy limit miejsc określonych w </w:t>
      </w:r>
      <w:proofErr w:type="spellStart"/>
      <w:r w:rsidR="00C05CC0" w:rsidRPr="00F7240D">
        <w:rPr>
          <w:rFonts w:cs="Arial"/>
          <w:sz w:val="24"/>
          <w:szCs w:val="24"/>
        </w:rPr>
        <w:t>pkc</w:t>
      </w:r>
      <w:proofErr w:type="spellEnd"/>
      <w:r w:rsidR="00C05CC0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o wyborze na członka Komitetu decydować będzie kolejność zgłoszeń.</w:t>
      </w:r>
    </w:p>
    <w:p w:rsidR="00D63D1F" w:rsidRPr="007B46B2" w:rsidRDefault="002627DE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Wynik dotyczący naboru członków, zostanie opu</w:t>
      </w:r>
      <w:r w:rsidR="00F7240D" w:rsidRPr="00F7240D">
        <w:rPr>
          <w:rFonts w:eastAsia="Calibri" w:cs="Arial"/>
          <w:sz w:val="24"/>
          <w:szCs w:val="24"/>
        </w:rPr>
        <w:t>blikowany w formie ogłoszenia w Biuletynie Informacji Publicznej, na stronie internetowej gminy oraz na tablicy ogłoszeń Urzędu Miejskiego w Trzcielu.</w:t>
      </w:r>
    </w:p>
    <w:p w:rsidR="007B46B2" w:rsidRDefault="007B46B2" w:rsidP="007B46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7B46B2">
        <w:rPr>
          <w:rFonts w:cs="Arial"/>
          <w:bCs/>
          <w:sz w:val="24"/>
          <w:szCs w:val="24"/>
        </w:rPr>
        <w:t>Członkiem Komitetu nie może być osoba skazana prawomocnym wyrokiem sądu za przestępstwo z winy umyślnej, lub wobec której orzeczono prawomocnie środek karny utraty praw publicznych.</w:t>
      </w:r>
    </w:p>
    <w:p w:rsidR="00F4641B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W przypadku, kiedy członek Komitetu Rewitalizacji nie może dłużej pełnić swojej funkcji, przedkłada stosowną rezygnację Burmistrzowi, który powołuje na jego miejsce nowego członka Komitetu zgodnie z procedurą określoną powyżej. Kandydata (kandydatów) do objęcia</w:t>
      </w:r>
      <w:r w:rsidR="00246390">
        <w:rPr>
          <w:rFonts w:cs="Arial"/>
          <w:bCs/>
          <w:sz w:val="24"/>
          <w:szCs w:val="24"/>
        </w:rPr>
        <w:t xml:space="preserve"> </w:t>
      </w:r>
      <w:r w:rsidRPr="00246390">
        <w:rPr>
          <w:rFonts w:cs="Arial"/>
          <w:bCs/>
          <w:sz w:val="24"/>
          <w:szCs w:val="24"/>
        </w:rPr>
        <w:t>funkcji w sytuacji opisanej w zdaniu pierwszym wskazuje ten pod</w:t>
      </w:r>
      <w:r w:rsidR="00246390">
        <w:rPr>
          <w:rFonts w:cs="Arial"/>
          <w:bCs/>
          <w:sz w:val="24"/>
          <w:szCs w:val="24"/>
        </w:rPr>
        <w:t>miot spośród wskazanych w pkt. 4</w:t>
      </w:r>
      <w:r w:rsidRPr="00246390">
        <w:rPr>
          <w:rFonts w:cs="Arial"/>
          <w:bCs/>
          <w:sz w:val="24"/>
          <w:szCs w:val="24"/>
        </w:rPr>
        <w:t>, którego przedstawicielem był członek Komitetu, który zrezygnował.</w:t>
      </w:r>
    </w:p>
    <w:p w:rsidR="00F4641B" w:rsidRPr="00AF0B03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Kadencja członka Komitetu ustaje z momentem jego śmierci. W celu uzupełnienia składu Komitetu stosuje się w tym przyp</w:t>
      </w:r>
      <w:r w:rsidR="00246390">
        <w:rPr>
          <w:rFonts w:cs="Arial"/>
          <w:bCs/>
          <w:sz w:val="24"/>
          <w:szCs w:val="24"/>
        </w:rPr>
        <w:t>adku procedurę opisaną w pkt. 18</w:t>
      </w:r>
      <w:r w:rsidRPr="00F4641B">
        <w:rPr>
          <w:rFonts w:cs="Arial"/>
          <w:bCs/>
          <w:sz w:val="24"/>
          <w:szCs w:val="24"/>
        </w:rPr>
        <w:t>.</w:t>
      </w:r>
    </w:p>
    <w:p w:rsidR="00D63D1F" w:rsidRDefault="00D63D1F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C412C3" w:rsidRDefault="00D056FC" w:rsidP="00092B99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D056FC">
        <w:rPr>
          <w:rFonts w:eastAsia="Calibri" w:cs="Arial"/>
          <w:b/>
          <w:sz w:val="24"/>
          <w:szCs w:val="24"/>
        </w:rPr>
        <w:lastRenderedPageBreak/>
        <w:t>III. Zasady działania Komitetu Rewitalizacji</w:t>
      </w:r>
    </w:p>
    <w:p w:rsidR="00AF4D72" w:rsidRPr="00D056FC" w:rsidRDefault="00AF4D72" w:rsidP="00092B99">
      <w:pPr>
        <w:spacing w:after="0"/>
        <w:jc w:val="both"/>
        <w:rPr>
          <w:rFonts w:eastAsia="Calibri" w:cs="Arial"/>
          <w:b/>
          <w:color w:val="000000" w:themeColor="text1"/>
          <w:sz w:val="24"/>
          <w:szCs w:val="24"/>
        </w:rPr>
      </w:pP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Pierwsze posiedzenie Komitetu zwołuje Burmistrz.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Na pierwszym posiedzeniu członkowie Komitetu wybierają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 xml:space="preserve">spośród swego grona </w:t>
      </w:r>
      <w:r w:rsidRPr="00AF4D72">
        <w:rPr>
          <w:rFonts w:eastAsia="Calibri" w:cs="Arial"/>
          <w:color w:val="000000" w:themeColor="text1"/>
          <w:sz w:val="24"/>
          <w:szCs w:val="24"/>
        </w:rPr>
        <w:t>Przewodniczącego i Zastępcę Przewodniczącego Komitetu w drodze głosowania.</w:t>
      </w:r>
    </w:p>
    <w:p w:rsidR="00256AF6" w:rsidRPr="00AF4D72" w:rsidRDefault="00256AF6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Do czasu wyboru Przewodniczącego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>posiedzeni</w:t>
      </w:r>
      <w:r w:rsidR="002627DE" w:rsidRPr="00AF4D72">
        <w:rPr>
          <w:rFonts w:eastAsia="Calibri" w:cs="Arial"/>
          <w:color w:val="000000" w:themeColor="text1"/>
          <w:sz w:val="24"/>
          <w:szCs w:val="24"/>
        </w:rPr>
        <w:t xml:space="preserve">u przewodniczy 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najstarszy wiekiem członek Komitetu.</w:t>
      </w:r>
    </w:p>
    <w:p w:rsidR="00D056FC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Wybór Przewodniczącego i Zastępcy Przewodniczącego Komitetu następuje zwykłą większością głosów w głosowaniu jawnym spośród członków Komitetu obecnych na posiedzeniu, przy obecności co najmniej połowy składu Komitetu.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Kolejne posiedzenia zwołuje Przewodniczący.</w:t>
      </w:r>
    </w:p>
    <w:p w:rsidR="000A73DC" w:rsidRPr="00AF4D72" w:rsidRDefault="00F84C64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Pracami Komitetu kieruje Przewodniczący, a w przypadku jego nieobec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ności Zastępca Przewodniczącego.</w:t>
      </w:r>
    </w:p>
    <w:p w:rsidR="002627DE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Przewodniczący Komitetu zwołuje posiedzenia Komitetu według potrzeb Komitetu, kieruje pracami Komitetu oraz reprezentuje Komitet na zewnątrz.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Komitet obraduje na posiedzeniach, których częstotliwość wynika z bieżących potrzeb</w:t>
      </w:r>
      <w:r w:rsidR="00256AF6" w:rsidRPr="00AF4D72">
        <w:rPr>
          <w:rFonts w:eastAsia="Calibri" w:cs="Arial"/>
          <w:sz w:val="24"/>
          <w:szCs w:val="24"/>
        </w:rPr>
        <w:t xml:space="preserve">, nie rzadziej jednak niż raz na </w:t>
      </w:r>
      <w:r w:rsidR="00957023" w:rsidRPr="00AF4D72">
        <w:rPr>
          <w:rFonts w:eastAsia="Calibri" w:cs="Arial"/>
          <w:sz w:val="24"/>
          <w:szCs w:val="24"/>
        </w:rPr>
        <w:t>1 rok</w:t>
      </w:r>
      <w:r w:rsidRPr="00AF4D72">
        <w:rPr>
          <w:rFonts w:eastAsia="Calibri" w:cs="Arial"/>
          <w:sz w:val="24"/>
          <w:szCs w:val="24"/>
        </w:rPr>
        <w:t>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Przez posiedzenie rozumie się zwołanie członków Komitetu na określony dzień niezależnie od czasu trwania spotkania.</w:t>
      </w:r>
    </w:p>
    <w:p w:rsidR="00D63D1F" w:rsidRPr="00AF4D72" w:rsidRDefault="00ED4153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powtarzającej się nieobecności w posiedzeniach oraz braku aktywnej pracy na rzecz Komitetu, Burmistrz może wykluczyć członka ze składu Komitetu po uzyskaniu akceptacji co najmniej 51% pozostałych członków Komitetu. Członkowie Komitetu będą powiadamiani o posiedzeniach Komitetu pisemnie, telefonicznie lub w inny przyjęty przez Komitet sposób.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Burmistrz może uczestniczyć w posiedzeniach Komitetu, bez prawa do głosowania.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W pracach Komitetu mogą brać udział eksperci w dziedzinie rewitalizacji oraz inne osoby zaproszone przez Przewodniczącego </w:t>
      </w:r>
      <w:r w:rsidR="002627DE" w:rsidRPr="00AF4D72">
        <w:rPr>
          <w:rFonts w:eastAsia="Calibri" w:cs="Arial"/>
          <w:sz w:val="24"/>
          <w:szCs w:val="24"/>
        </w:rPr>
        <w:t xml:space="preserve">Komitetu lub Burmistrza. </w:t>
      </w:r>
      <w:r w:rsidRPr="00AF4D72">
        <w:rPr>
          <w:rFonts w:eastAsia="Calibri" w:cs="Arial"/>
          <w:sz w:val="24"/>
          <w:szCs w:val="24"/>
        </w:rPr>
        <w:t>Osoby zaproszone uczestniczą w posiedzeniach Komitetu z głosem doradczym, bez prawa do głosowania.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Członkowie Komitetu zobowiązani są do czynnego włączenia się w proces rewitalizacji Gminy </w:t>
      </w:r>
      <w:r w:rsidR="00DD57C9" w:rsidRPr="00AF4D72">
        <w:rPr>
          <w:rFonts w:eastAsia="Calibri" w:cs="Arial"/>
          <w:sz w:val="24"/>
          <w:szCs w:val="24"/>
        </w:rPr>
        <w:t>Trzciel</w:t>
      </w:r>
      <w:r w:rsidRPr="00AF4D72">
        <w:rPr>
          <w:rFonts w:eastAsia="Calibri" w:cs="Arial"/>
          <w:sz w:val="24"/>
          <w:szCs w:val="24"/>
        </w:rPr>
        <w:t>, w tym w szczególności w zakresie opiniowania poszczególnych etapów prac na</w:t>
      </w:r>
      <w:r w:rsidR="00432D78" w:rsidRPr="00AF4D72">
        <w:rPr>
          <w:rFonts w:eastAsia="Calibri" w:cs="Arial"/>
          <w:sz w:val="24"/>
          <w:szCs w:val="24"/>
        </w:rPr>
        <w:t>d</w:t>
      </w:r>
      <w:r w:rsidRPr="00AF4D72">
        <w:rPr>
          <w:rFonts w:eastAsia="Calibri" w:cs="Arial"/>
          <w:sz w:val="24"/>
          <w:szCs w:val="24"/>
        </w:rPr>
        <w:t xml:space="preserve"> </w:t>
      </w:r>
      <w:r w:rsidR="00DD57C9" w:rsidRPr="00AF4D72">
        <w:rPr>
          <w:rFonts w:eastAsia="Calibri" w:cs="Arial"/>
          <w:sz w:val="24"/>
          <w:szCs w:val="24"/>
        </w:rPr>
        <w:t>Programem Rewitalizacji</w:t>
      </w:r>
      <w:r w:rsidRPr="00AF4D72">
        <w:rPr>
          <w:rFonts w:eastAsia="Calibri" w:cs="Arial"/>
          <w:sz w:val="24"/>
          <w:szCs w:val="24"/>
        </w:rPr>
        <w:t xml:space="preserve"> oraz planowanych działań rewitalizacyjnych.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Komitet zajmuje stanowisko w powierzonych sprawach w formie opinii, która jest formułowana w drodze uzgodnienia stanowisk lub głosowania.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równej liczby głosów, decyduje głos Przewodniczącego.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Posiedzenia Komitetu są protokołowane, zaś dokumentacja jego działalności jest przechowywana i archiwizowana w Urzędzie Miejskim.</w:t>
      </w:r>
    </w:p>
    <w:p w:rsidR="00AB6C2C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winien być sporządzony</w:t>
      </w:r>
      <w:r w:rsidR="00AB6C2C" w:rsidRPr="00AF4D72">
        <w:rPr>
          <w:rFonts w:eastAsia="Calibri" w:cs="Arial"/>
          <w:sz w:val="24"/>
          <w:szCs w:val="24"/>
        </w:rPr>
        <w:t xml:space="preserve"> w terminie 7 dni od daty posiedzenia.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powinien zawierać zwięzły opis spraw skierowanych pod obrady Komitetu oraz inne ustalenia Komitetu</w:t>
      </w:r>
      <w:r w:rsidR="00896211" w:rsidRPr="00AF4D72">
        <w:rPr>
          <w:rFonts w:eastAsia="Calibri" w:cs="Arial"/>
          <w:sz w:val="24"/>
          <w:szCs w:val="24"/>
        </w:rPr>
        <w:t>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protokołu dołącza się listę obecności oraz opinię Komitetu.</w:t>
      </w:r>
    </w:p>
    <w:p w:rsidR="00D63D1F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lastRenderedPageBreak/>
        <w:t>W razie nieobecności na posiedzeniu Komitetu, członkowi przysługuje prawo do złożenia na piśmie własnej opinii, co do omawianych spraw; opinia taka zostanie zaprezentowana przez Przewodniczącego na posiedzeniu Komitetu.</w:t>
      </w:r>
    </w:p>
    <w:p w:rsidR="00D63D1F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Uczestnictwo w Komitecie ma charakter społeczny. Za udział w posiedzeniach i pracach Komitetu nie przysługuje wynagrodzenie ani dieta.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Obsługę organizacyjną i techniczną Komitetu zapewnia Sekretariat Komitetu, którego funkcję pełni </w:t>
      </w:r>
      <w:r w:rsidR="002E32EA">
        <w:rPr>
          <w:rFonts w:eastAsia="Calibri" w:cs="Arial"/>
          <w:sz w:val="24"/>
          <w:szCs w:val="24"/>
        </w:rPr>
        <w:t>pracownik Działu Promocji</w:t>
      </w:r>
      <w:r w:rsidRPr="00AF4D72">
        <w:rPr>
          <w:rFonts w:eastAsia="Calibri" w:cs="Arial"/>
          <w:sz w:val="24"/>
          <w:szCs w:val="24"/>
        </w:rPr>
        <w:t xml:space="preserve"> w Urzędzie Miejskim w Trzcielu.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zadań Sekretariatu należy: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porządku obrad,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oraz przekazywanie członkom Komitetu materiałów i projektów dokumentów przeznaczonych do rozpatrzenia, zaopiniowania lub zatwierdzenia przez Komitet,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sporządzanie protokołów z posiedzeń,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gromadzenie i przechowywanie dokumentacji związanej z posiedzeniami Komitetu,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koordynacja współpracy pomiędzy Komitetem Rewitalizacji, Burmistrzem, Radą Miejską w Trzcielu oraz pozostałymi interesariuszami,</w:t>
      </w:r>
    </w:p>
    <w:p w:rsidR="007C0597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wykonywanie innych zadań zleconych przez Komitet lub Przewodniczącego Komitetu, związanych z Programem Rewitalizacji.</w:t>
      </w:r>
    </w:p>
    <w:p w:rsidR="00552B15" w:rsidRPr="00092B99" w:rsidRDefault="00552B15" w:rsidP="00996B8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bookmarkStart w:id="0" w:name="_GoBack"/>
      <w:bookmarkEnd w:id="0"/>
    </w:p>
    <w:sectPr w:rsidR="00552B15" w:rsidRPr="00092B99" w:rsidSect="00996B82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6F" w:rsidRDefault="00B3116F" w:rsidP="007C0597">
      <w:pPr>
        <w:spacing w:after="0" w:line="240" w:lineRule="auto"/>
      </w:pPr>
      <w:r>
        <w:separator/>
      </w:r>
    </w:p>
  </w:endnote>
  <w:endnote w:type="continuationSeparator" w:id="0">
    <w:p w:rsidR="00B3116F" w:rsidRDefault="00B3116F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496239">
    <w:pPr>
      <w:pStyle w:val="Stopka"/>
    </w:pPr>
    <w:r>
      <w:rPr>
        <w:noProof/>
        <w:lang w:eastAsia="pl-PL"/>
      </w:rPr>
      <w:drawing>
        <wp:inline distT="0" distB="0" distL="0" distR="0" wp14:anchorId="1CD0A448" wp14:editId="0B3B129C">
          <wp:extent cx="5779770" cy="5422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6F" w:rsidRDefault="00B3116F" w:rsidP="007C0597">
      <w:pPr>
        <w:spacing w:after="0" w:line="240" w:lineRule="auto"/>
      </w:pPr>
      <w:r>
        <w:separator/>
      </w:r>
    </w:p>
  </w:footnote>
  <w:footnote w:type="continuationSeparator" w:id="0">
    <w:p w:rsidR="00B3116F" w:rsidRDefault="00B3116F" w:rsidP="007C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141D1"/>
    <w:multiLevelType w:val="hybridMultilevel"/>
    <w:tmpl w:val="9E4A1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9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2"/>
  </w:num>
  <w:num w:numId="17">
    <w:abstractNumId w:val="1"/>
  </w:num>
  <w:num w:numId="18">
    <w:abstractNumId w:val="17"/>
  </w:num>
  <w:num w:numId="19">
    <w:abstractNumId w:val="33"/>
  </w:num>
  <w:num w:numId="20">
    <w:abstractNumId w:val="11"/>
  </w:num>
  <w:num w:numId="21">
    <w:abstractNumId w:val="7"/>
  </w:num>
  <w:num w:numId="22">
    <w:abstractNumId w:val="28"/>
  </w:num>
  <w:num w:numId="23">
    <w:abstractNumId w:val="4"/>
  </w:num>
  <w:num w:numId="24">
    <w:abstractNumId w:val="19"/>
  </w:num>
  <w:num w:numId="25">
    <w:abstractNumId w:val="31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2195B"/>
    <w:rsid w:val="00026B54"/>
    <w:rsid w:val="00033A78"/>
    <w:rsid w:val="00041453"/>
    <w:rsid w:val="00092B99"/>
    <w:rsid w:val="000A48E7"/>
    <w:rsid w:val="000A73DC"/>
    <w:rsid w:val="000C5185"/>
    <w:rsid w:val="000D102A"/>
    <w:rsid w:val="000E7CA8"/>
    <w:rsid w:val="00140FE3"/>
    <w:rsid w:val="00142902"/>
    <w:rsid w:val="001E6791"/>
    <w:rsid w:val="00217236"/>
    <w:rsid w:val="0022083B"/>
    <w:rsid w:val="00246390"/>
    <w:rsid w:val="00251E83"/>
    <w:rsid w:val="00253EA4"/>
    <w:rsid w:val="00256AF6"/>
    <w:rsid w:val="002627DE"/>
    <w:rsid w:val="00271A1A"/>
    <w:rsid w:val="002724A6"/>
    <w:rsid w:val="00292DCB"/>
    <w:rsid w:val="00295A86"/>
    <w:rsid w:val="002E32EA"/>
    <w:rsid w:val="002F3606"/>
    <w:rsid w:val="0031746B"/>
    <w:rsid w:val="003269A0"/>
    <w:rsid w:val="003341ED"/>
    <w:rsid w:val="00357160"/>
    <w:rsid w:val="003A6F05"/>
    <w:rsid w:val="003B38E5"/>
    <w:rsid w:val="003F02D1"/>
    <w:rsid w:val="0040130F"/>
    <w:rsid w:val="00415134"/>
    <w:rsid w:val="00432D78"/>
    <w:rsid w:val="0047138F"/>
    <w:rsid w:val="00496239"/>
    <w:rsid w:val="004B44DA"/>
    <w:rsid w:val="004C72B2"/>
    <w:rsid w:val="00502D0D"/>
    <w:rsid w:val="00506C15"/>
    <w:rsid w:val="00521F24"/>
    <w:rsid w:val="00552B15"/>
    <w:rsid w:val="005604FD"/>
    <w:rsid w:val="0056386C"/>
    <w:rsid w:val="0059200B"/>
    <w:rsid w:val="005A0F03"/>
    <w:rsid w:val="005E3FA1"/>
    <w:rsid w:val="006270E2"/>
    <w:rsid w:val="00643657"/>
    <w:rsid w:val="006727DB"/>
    <w:rsid w:val="006A6EC7"/>
    <w:rsid w:val="006B4920"/>
    <w:rsid w:val="006C086A"/>
    <w:rsid w:val="00715435"/>
    <w:rsid w:val="00745EA5"/>
    <w:rsid w:val="00772B08"/>
    <w:rsid w:val="00780187"/>
    <w:rsid w:val="00796A82"/>
    <w:rsid w:val="007B46B2"/>
    <w:rsid w:val="007C0597"/>
    <w:rsid w:val="007F52B7"/>
    <w:rsid w:val="00813FDD"/>
    <w:rsid w:val="00815B32"/>
    <w:rsid w:val="008250BD"/>
    <w:rsid w:val="00825BDC"/>
    <w:rsid w:val="00896211"/>
    <w:rsid w:val="008A1E8C"/>
    <w:rsid w:val="008B10D7"/>
    <w:rsid w:val="008D1F4D"/>
    <w:rsid w:val="008E4255"/>
    <w:rsid w:val="00914A88"/>
    <w:rsid w:val="009348C4"/>
    <w:rsid w:val="00942591"/>
    <w:rsid w:val="00944852"/>
    <w:rsid w:val="00957023"/>
    <w:rsid w:val="00971819"/>
    <w:rsid w:val="00996B82"/>
    <w:rsid w:val="009E3589"/>
    <w:rsid w:val="009F2EDB"/>
    <w:rsid w:val="00A05409"/>
    <w:rsid w:val="00A067D4"/>
    <w:rsid w:val="00A43379"/>
    <w:rsid w:val="00A76998"/>
    <w:rsid w:val="00AB6C2C"/>
    <w:rsid w:val="00AD6C03"/>
    <w:rsid w:val="00AE1969"/>
    <w:rsid w:val="00AF0B03"/>
    <w:rsid w:val="00AF4639"/>
    <w:rsid w:val="00AF4D72"/>
    <w:rsid w:val="00B12298"/>
    <w:rsid w:val="00B3116F"/>
    <w:rsid w:val="00B3163A"/>
    <w:rsid w:val="00B43D91"/>
    <w:rsid w:val="00BA1CBA"/>
    <w:rsid w:val="00BD0B03"/>
    <w:rsid w:val="00BD7CDC"/>
    <w:rsid w:val="00C05CC0"/>
    <w:rsid w:val="00C34169"/>
    <w:rsid w:val="00C412C3"/>
    <w:rsid w:val="00C43F1D"/>
    <w:rsid w:val="00C67CCE"/>
    <w:rsid w:val="00D056FC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88EA-A48B-46ED-A55D-92B092C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2</cp:revision>
  <cp:lastPrinted>2016-12-07T14:33:00Z</cp:lastPrinted>
  <dcterms:created xsi:type="dcterms:W3CDTF">2017-03-03T13:47:00Z</dcterms:created>
  <dcterms:modified xsi:type="dcterms:W3CDTF">2017-03-03T13:47:00Z</dcterms:modified>
</cp:coreProperties>
</file>