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358C" w14:textId="77777777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7222A0">
        <w:rPr>
          <w:rFonts w:ascii="Century" w:hAnsi="Century" w:cs="Century"/>
          <w:b/>
          <w:bCs/>
          <w:lang w:eastAsia="en-US"/>
        </w:rPr>
        <w:t>Objaśnienia do zmian przyjętych wartości do Wieloletniej Prognozy Finansowej</w:t>
      </w:r>
    </w:p>
    <w:p w14:paraId="350C10D4" w14:textId="5FCBFE1D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7222A0">
        <w:rPr>
          <w:rFonts w:ascii="Century" w:hAnsi="Century" w:cs="Century"/>
          <w:b/>
          <w:bCs/>
          <w:lang w:eastAsia="en-US"/>
        </w:rPr>
        <w:t>na lata 202</w:t>
      </w:r>
      <w:r w:rsidR="00FB4DD3" w:rsidRPr="007222A0">
        <w:rPr>
          <w:rFonts w:ascii="Century" w:hAnsi="Century" w:cs="Century"/>
          <w:b/>
          <w:bCs/>
          <w:lang w:eastAsia="en-US"/>
        </w:rPr>
        <w:t>2</w:t>
      </w:r>
      <w:r w:rsidRPr="007222A0">
        <w:rPr>
          <w:rFonts w:ascii="Century" w:hAnsi="Century" w:cs="Century"/>
          <w:b/>
          <w:bCs/>
          <w:lang w:eastAsia="en-US"/>
        </w:rPr>
        <w:t xml:space="preserve"> – 2036</w:t>
      </w:r>
    </w:p>
    <w:p w14:paraId="2AEE6E1B" w14:textId="77777777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1802DA87" w14:textId="77777777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sz w:val="20"/>
          <w:szCs w:val="20"/>
          <w:lang w:eastAsia="en-US"/>
        </w:rPr>
      </w:pPr>
    </w:p>
    <w:p w14:paraId="408622EB" w14:textId="13D3E865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222A0">
        <w:rPr>
          <w:rFonts w:ascii="Century" w:hAnsi="Century" w:cs="Century"/>
          <w:sz w:val="20"/>
          <w:szCs w:val="20"/>
          <w:lang w:eastAsia="en-US"/>
        </w:rPr>
        <w:tab/>
        <w:t>W związku ze zmianami uchwały budżetowej na 202</w:t>
      </w:r>
      <w:r w:rsidR="00FB4DD3" w:rsidRPr="007222A0">
        <w:rPr>
          <w:rFonts w:ascii="Century" w:hAnsi="Century" w:cs="Century"/>
          <w:sz w:val="20"/>
          <w:szCs w:val="20"/>
          <w:lang w:eastAsia="en-US"/>
        </w:rPr>
        <w:t>2</w:t>
      </w:r>
      <w:r w:rsidRPr="007222A0">
        <w:rPr>
          <w:rFonts w:ascii="Century" w:hAnsi="Century" w:cs="Century"/>
          <w:sz w:val="20"/>
          <w:szCs w:val="20"/>
          <w:lang w:eastAsia="en-US"/>
        </w:rPr>
        <w:t xml:space="preserve"> r. w zakresie dokonanych zmian w planie dochodów i wydatków budżetu</w:t>
      </w:r>
      <w:r w:rsidR="00E37554" w:rsidRPr="007222A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7222A0">
        <w:rPr>
          <w:rFonts w:ascii="Century" w:hAnsi="Century" w:cs="Century"/>
          <w:sz w:val="20"/>
          <w:szCs w:val="20"/>
          <w:lang w:eastAsia="en-US"/>
        </w:rPr>
        <w:t>dokonuje się następujące zmiany w załącznikach do Uchwały w sprawie uchwalenia Wieloletniej Prognozy Finansowej Gminy Trzciel:</w:t>
      </w:r>
    </w:p>
    <w:p w14:paraId="74F65BD9" w14:textId="77777777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222A0">
        <w:rPr>
          <w:rFonts w:ascii="Century" w:hAnsi="Century" w:cs="Century"/>
          <w:b/>
          <w:bCs/>
          <w:sz w:val="20"/>
          <w:szCs w:val="20"/>
          <w:lang w:eastAsia="en-US"/>
        </w:rPr>
        <w:t>Załącznik nr 1 Wieloletnia Prognoza Finansowa</w:t>
      </w:r>
    </w:p>
    <w:p w14:paraId="2A2E82CD" w14:textId="77777777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7222A0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555CCCC3" w14:textId="760D2124" w:rsidR="00E32FA2" w:rsidRPr="007222A0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222A0">
        <w:rPr>
          <w:rFonts w:ascii="Century" w:hAnsi="Century" w:cs="Century"/>
          <w:sz w:val="20"/>
          <w:szCs w:val="20"/>
          <w:lang w:eastAsia="en-US"/>
        </w:rPr>
        <w:t>W 202</w:t>
      </w:r>
      <w:r w:rsidR="00FB4DD3" w:rsidRPr="007222A0">
        <w:rPr>
          <w:rFonts w:ascii="Century" w:hAnsi="Century" w:cs="Century"/>
          <w:sz w:val="20"/>
          <w:szCs w:val="20"/>
          <w:lang w:eastAsia="en-US"/>
        </w:rPr>
        <w:t>2</w:t>
      </w:r>
      <w:r w:rsidRPr="007222A0">
        <w:rPr>
          <w:rFonts w:ascii="Century" w:hAnsi="Century" w:cs="Century"/>
          <w:sz w:val="20"/>
          <w:szCs w:val="20"/>
          <w:lang w:eastAsia="en-US"/>
        </w:rPr>
        <w:t xml:space="preserve"> r. planowane dochody z</w:t>
      </w:r>
      <w:r w:rsidR="005D00D2" w:rsidRPr="007222A0">
        <w:rPr>
          <w:rFonts w:ascii="Century" w:hAnsi="Century" w:cs="Century"/>
          <w:sz w:val="20"/>
          <w:szCs w:val="20"/>
          <w:lang w:eastAsia="en-US"/>
        </w:rPr>
        <w:t>mniej</w:t>
      </w:r>
      <w:r w:rsidRPr="007222A0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7222A0" w:rsidRPr="007222A0">
        <w:rPr>
          <w:rFonts w:ascii="Century" w:hAnsi="Century" w:cs="Century"/>
          <w:sz w:val="20"/>
          <w:szCs w:val="20"/>
          <w:lang w:eastAsia="en-US"/>
        </w:rPr>
        <w:t>2.585.368,26</w:t>
      </w:r>
      <w:r w:rsidRPr="007222A0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7222A0" w:rsidRPr="007222A0">
        <w:rPr>
          <w:rFonts w:ascii="Century" w:hAnsi="Century" w:cs="Century"/>
          <w:sz w:val="20"/>
          <w:szCs w:val="20"/>
          <w:lang w:eastAsia="en-US"/>
        </w:rPr>
        <w:t>39.232.675,19</w:t>
      </w:r>
      <w:r w:rsidRPr="007222A0">
        <w:rPr>
          <w:rFonts w:ascii="Century" w:hAnsi="Century" w:cs="Century"/>
          <w:sz w:val="20"/>
          <w:szCs w:val="20"/>
          <w:lang w:eastAsia="en-US"/>
        </w:rPr>
        <w:t xml:space="preserve"> zł, z tego dochody bieżące zwiększyły się o łączną kwotę </w:t>
      </w:r>
      <w:r w:rsidR="007222A0" w:rsidRPr="007222A0">
        <w:rPr>
          <w:rFonts w:ascii="Century" w:hAnsi="Century" w:cs="Century"/>
          <w:sz w:val="20"/>
          <w:szCs w:val="20"/>
          <w:lang w:eastAsia="en-US"/>
        </w:rPr>
        <w:t>799.535,73</w:t>
      </w:r>
      <w:r w:rsidRPr="007222A0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7222A0" w:rsidRPr="007222A0">
        <w:rPr>
          <w:rFonts w:ascii="Century" w:hAnsi="Century" w:cs="Century"/>
          <w:sz w:val="20"/>
          <w:szCs w:val="20"/>
          <w:lang w:eastAsia="en-US"/>
        </w:rPr>
        <w:t>31.906.408,18</w:t>
      </w:r>
      <w:r w:rsidRPr="007222A0">
        <w:rPr>
          <w:rFonts w:ascii="Century" w:hAnsi="Century" w:cs="Century"/>
          <w:sz w:val="20"/>
          <w:szCs w:val="20"/>
          <w:lang w:eastAsia="en-US"/>
        </w:rPr>
        <w:t xml:space="preserve"> zł, natomiast dochody majątkowe </w:t>
      </w:r>
      <w:r w:rsidR="00145B02" w:rsidRPr="007222A0">
        <w:rPr>
          <w:rFonts w:ascii="Century" w:hAnsi="Century" w:cs="Century"/>
          <w:sz w:val="20"/>
          <w:szCs w:val="20"/>
          <w:lang w:eastAsia="en-US"/>
        </w:rPr>
        <w:t>z</w:t>
      </w:r>
      <w:r w:rsidR="005D00D2" w:rsidRPr="007222A0">
        <w:rPr>
          <w:rFonts w:ascii="Century" w:hAnsi="Century" w:cs="Century"/>
          <w:sz w:val="20"/>
          <w:szCs w:val="20"/>
          <w:lang w:eastAsia="en-US"/>
        </w:rPr>
        <w:t>mniej</w:t>
      </w:r>
      <w:r w:rsidR="00145B02" w:rsidRPr="007222A0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7222A0" w:rsidRPr="007222A0">
        <w:rPr>
          <w:rFonts w:ascii="Century" w:hAnsi="Century" w:cs="Century"/>
          <w:sz w:val="20"/>
          <w:szCs w:val="20"/>
          <w:lang w:eastAsia="en-US"/>
        </w:rPr>
        <w:t>3.384.903,99</w:t>
      </w:r>
      <w:r w:rsidR="00145B02" w:rsidRPr="007222A0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7222A0" w:rsidRPr="007222A0">
        <w:rPr>
          <w:rFonts w:ascii="Century" w:hAnsi="Century" w:cs="Century"/>
          <w:sz w:val="20"/>
          <w:szCs w:val="20"/>
          <w:lang w:eastAsia="en-US"/>
        </w:rPr>
        <w:t>7.326.267,01</w:t>
      </w:r>
      <w:r w:rsidR="005C6912" w:rsidRPr="007222A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7222A0">
        <w:rPr>
          <w:rFonts w:ascii="Century" w:hAnsi="Century" w:cs="Century"/>
          <w:sz w:val="20"/>
          <w:szCs w:val="20"/>
          <w:lang w:eastAsia="en-US"/>
        </w:rPr>
        <w:t>zł</w:t>
      </w:r>
      <w:r w:rsidR="00AD39DE" w:rsidRPr="007222A0">
        <w:rPr>
          <w:rFonts w:ascii="Century" w:hAnsi="Century" w:cs="Century"/>
          <w:sz w:val="20"/>
          <w:szCs w:val="20"/>
          <w:lang w:eastAsia="en-US"/>
        </w:rPr>
        <w:t>.</w:t>
      </w:r>
    </w:p>
    <w:p w14:paraId="70BD47D4" w14:textId="42F5F919" w:rsidR="007222A0" w:rsidRPr="007222A0" w:rsidRDefault="007222A0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222A0">
        <w:rPr>
          <w:rFonts w:ascii="Century" w:hAnsi="Century" w:cs="Century"/>
          <w:sz w:val="20"/>
          <w:szCs w:val="20"/>
          <w:lang w:eastAsia="en-US"/>
        </w:rPr>
        <w:t>W 2023 r. planowane dochody majątkowe z tytułu środków na inwestycje zwiększyły się o kwotę 3.950.000,00 zł i dotyczą środków z Programu Polski Ład, których wykonanie przeniesione zostało z 2022 r. na 2023 r., zgodnie z realizacją zadania, na które zostały przyznane.</w:t>
      </w:r>
    </w:p>
    <w:p w14:paraId="642829F5" w14:textId="77777777" w:rsidR="00E32FA2" w:rsidRPr="005A663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A663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73DE8307" w14:textId="5F6815AE" w:rsidR="00E32FA2" w:rsidRPr="005A6636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A6636">
        <w:rPr>
          <w:rFonts w:ascii="Century" w:hAnsi="Century" w:cs="Century"/>
          <w:sz w:val="20"/>
          <w:szCs w:val="20"/>
          <w:lang w:eastAsia="en-US"/>
        </w:rPr>
        <w:t>Planowane wydatki w 202</w:t>
      </w:r>
      <w:r w:rsidR="009A33CF" w:rsidRPr="005A6636">
        <w:rPr>
          <w:rFonts w:ascii="Century" w:hAnsi="Century" w:cs="Century"/>
          <w:sz w:val="20"/>
          <w:szCs w:val="20"/>
          <w:lang w:eastAsia="en-US"/>
        </w:rPr>
        <w:t>2</w:t>
      </w:r>
      <w:r w:rsidRPr="005A6636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9A33CF" w:rsidRPr="005A6636">
        <w:rPr>
          <w:rFonts w:ascii="Century" w:hAnsi="Century" w:cs="Century"/>
          <w:sz w:val="20"/>
          <w:szCs w:val="20"/>
          <w:lang w:eastAsia="en-US"/>
        </w:rPr>
        <w:t>z</w:t>
      </w:r>
      <w:r w:rsidR="007222A0" w:rsidRPr="005A6636">
        <w:rPr>
          <w:rFonts w:ascii="Century" w:hAnsi="Century" w:cs="Century"/>
          <w:sz w:val="20"/>
          <w:szCs w:val="20"/>
          <w:lang w:eastAsia="en-US"/>
        </w:rPr>
        <w:t>mniej</w:t>
      </w:r>
      <w:r w:rsidR="009A33CF" w:rsidRPr="005A6636">
        <w:rPr>
          <w:rFonts w:ascii="Century" w:hAnsi="Century" w:cs="Century"/>
          <w:sz w:val="20"/>
          <w:szCs w:val="20"/>
          <w:lang w:eastAsia="en-US"/>
        </w:rPr>
        <w:t>szyły</w:t>
      </w:r>
      <w:r w:rsidRPr="005A6636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7222A0" w:rsidRPr="005A6636">
        <w:rPr>
          <w:rFonts w:ascii="Century" w:hAnsi="Century" w:cs="Century"/>
          <w:sz w:val="20"/>
          <w:szCs w:val="20"/>
          <w:lang w:eastAsia="en-US"/>
        </w:rPr>
        <w:t>1.532.546,49</w:t>
      </w:r>
      <w:r w:rsidRPr="005A6636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7222A0" w:rsidRPr="005A6636">
        <w:rPr>
          <w:rFonts w:ascii="Century" w:hAnsi="Century" w:cs="Century"/>
          <w:sz w:val="20"/>
          <w:szCs w:val="20"/>
          <w:lang w:eastAsia="en-US"/>
        </w:rPr>
        <w:t>46.174.530,96</w:t>
      </w:r>
      <w:r w:rsidRPr="005A6636">
        <w:rPr>
          <w:rFonts w:ascii="Century" w:hAnsi="Century" w:cs="Century"/>
          <w:sz w:val="20"/>
          <w:szCs w:val="20"/>
          <w:lang w:eastAsia="en-US"/>
        </w:rPr>
        <w:t xml:space="preserve"> zł, z tego wydatki bieżące </w:t>
      </w:r>
      <w:r w:rsidR="009A33CF" w:rsidRPr="005A6636">
        <w:rPr>
          <w:rFonts w:ascii="Century" w:hAnsi="Century" w:cs="Century"/>
          <w:sz w:val="20"/>
          <w:szCs w:val="20"/>
          <w:lang w:eastAsia="en-US"/>
        </w:rPr>
        <w:t>zwiększyły</w:t>
      </w:r>
      <w:r w:rsidRPr="005A6636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7222A0" w:rsidRPr="005A6636">
        <w:rPr>
          <w:rFonts w:ascii="Century" w:hAnsi="Century" w:cs="Century"/>
          <w:sz w:val="20"/>
          <w:szCs w:val="20"/>
          <w:lang w:eastAsia="en-US"/>
        </w:rPr>
        <w:t>1.001.058,51</w:t>
      </w:r>
      <w:r w:rsidRPr="005A6636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7222A0" w:rsidRPr="005A6636">
        <w:rPr>
          <w:rFonts w:ascii="Century" w:hAnsi="Century" w:cs="Century"/>
          <w:sz w:val="20"/>
          <w:szCs w:val="20"/>
          <w:lang w:eastAsia="en-US"/>
        </w:rPr>
        <w:t>32.417.431,03</w:t>
      </w:r>
      <w:r w:rsidRPr="005A6636">
        <w:rPr>
          <w:rFonts w:ascii="Century" w:hAnsi="Century" w:cs="Century"/>
          <w:sz w:val="20"/>
          <w:szCs w:val="20"/>
          <w:lang w:eastAsia="en-US"/>
        </w:rPr>
        <w:t xml:space="preserve"> zł, natomiast wydatki majątkowe</w:t>
      </w:r>
      <w:r w:rsidR="00145B02" w:rsidRPr="005A663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60758C" w:rsidRPr="005A6636">
        <w:rPr>
          <w:rFonts w:ascii="Century" w:hAnsi="Century" w:cs="Century"/>
          <w:sz w:val="20"/>
          <w:szCs w:val="20"/>
          <w:lang w:eastAsia="en-US"/>
        </w:rPr>
        <w:t>z</w:t>
      </w:r>
      <w:r w:rsidR="007222A0" w:rsidRPr="005A6636">
        <w:rPr>
          <w:rFonts w:ascii="Century" w:hAnsi="Century" w:cs="Century"/>
          <w:sz w:val="20"/>
          <w:szCs w:val="20"/>
          <w:lang w:eastAsia="en-US"/>
        </w:rPr>
        <w:t>mniej</w:t>
      </w:r>
      <w:r w:rsidR="0060758C" w:rsidRPr="005A6636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7222A0" w:rsidRPr="005A6636">
        <w:rPr>
          <w:rFonts w:ascii="Century" w:hAnsi="Century" w:cs="Century"/>
          <w:sz w:val="20"/>
          <w:szCs w:val="20"/>
          <w:lang w:eastAsia="en-US"/>
        </w:rPr>
        <w:t>2.533.605,00</w:t>
      </w:r>
      <w:r w:rsidR="0060758C" w:rsidRPr="005A6636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5A6636" w:rsidRPr="005A6636">
        <w:rPr>
          <w:rFonts w:ascii="Century" w:hAnsi="Century" w:cs="Century"/>
          <w:sz w:val="20"/>
          <w:szCs w:val="20"/>
          <w:lang w:eastAsia="en-US"/>
        </w:rPr>
        <w:t>13.757.099,93</w:t>
      </w:r>
      <w:r w:rsidR="0060758C" w:rsidRPr="005A663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5A6636">
        <w:rPr>
          <w:rFonts w:ascii="Century" w:hAnsi="Century" w:cs="Century"/>
          <w:sz w:val="20"/>
          <w:szCs w:val="20"/>
          <w:lang w:eastAsia="en-US"/>
        </w:rPr>
        <w:t>zł.</w:t>
      </w:r>
    </w:p>
    <w:p w14:paraId="0C17A313" w14:textId="1937A4FE" w:rsidR="0066309C" w:rsidRPr="005A6636" w:rsidRDefault="0066309C" w:rsidP="00663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A6636">
        <w:rPr>
          <w:rFonts w:ascii="Century" w:hAnsi="Century" w:cs="Century"/>
          <w:sz w:val="20"/>
          <w:szCs w:val="20"/>
          <w:lang w:eastAsia="en-US"/>
        </w:rPr>
        <w:t xml:space="preserve">W roku 2022 zwiększyły się wydatki na obsługę długu o kwotę </w:t>
      </w:r>
      <w:r w:rsidR="005A6636" w:rsidRPr="005A6636">
        <w:rPr>
          <w:rFonts w:ascii="Century" w:hAnsi="Century" w:cs="Century"/>
          <w:sz w:val="20"/>
          <w:szCs w:val="20"/>
          <w:lang w:eastAsia="en-US"/>
        </w:rPr>
        <w:t>232.200,00</w:t>
      </w:r>
      <w:r w:rsidRPr="005A6636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2C5749E" w14:textId="1C6FF59E" w:rsidR="0066309C" w:rsidRPr="005E25CF" w:rsidRDefault="002814EE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E25CF">
        <w:rPr>
          <w:rFonts w:ascii="Century" w:hAnsi="Century" w:cs="Century"/>
          <w:sz w:val="20"/>
          <w:szCs w:val="20"/>
          <w:lang w:eastAsia="en-US"/>
        </w:rPr>
        <w:t>W latach 202</w:t>
      </w:r>
      <w:r w:rsidR="005E25CF" w:rsidRPr="005E25CF">
        <w:rPr>
          <w:rFonts w:ascii="Century" w:hAnsi="Century" w:cs="Century"/>
          <w:sz w:val="20"/>
          <w:szCs w:val="20"/>
          <w:lang w:eastAsia="en-US"/>
        </w:rPr>
        <w:t>3</w:t>
      </w:r>
      <w:r w:rsidRPr="005E25CF">
        <w:rPr>
          <w:rFonts w:ascii="Century" w:hAnsi="Century" w:cs="Century"/>
          <w:sz w:val="20"/>
          <w:szCs w:val="20"/>
          <w:lang w:eastAsia="en-US"/>
        </w:rPr>
        <w:t>-2036 dokonano również stosownych zmian w planowanych wydatkach majątkowych w związku z zmniejszeniem planowanych do zaciągnięcia w roku 202</w:t>
      </w:r>
      <w:r w:rsidR="005E25CF" w:rsidRPr="005E25CF">
        <w:rPr>
          <w:rFonts w:ascii="Century" w:hAnsi="Century" w:cs="Century"/>
          <w:sz w:val="20"/>
          <w:szCs w:val="20"/>
          <w:lang w:eastAsia="en-US"/>
        </w:rPr>
        <w:t>2</w:t>
      </w:r>
      <w:r w:rsidRPr="005E25CF">
        <w:rPr>
          <w:rFonts w:ascii="Century" w:hAnsi="Century" w:cs="Century"/>
          <w:sz w:val="20"/>
          <w:szCs w:val="20"/>
          <w:lang w:eastAsia="en-US"/>
        </w:rPr>
        <w:t xml:space="preserve"> kredytów i pożyczek.</w:t>
      </w:r>
    </w:p>
    <w:p w14:paraId="6B1B2C3F" w14:textId="77777777" w:rsidR="00E32FA2" w:rsidRPr="005E25CF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5E25C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0C7D50C5" w14:textId="2E7EC694" w:rsidR="00E32FA2" w:rsidRPr="005E25CF" w:rsidRDefault="00E32FA2" w:rsidP="00E32FA2">
      <w:pPr>
        <w:tabs>
          <w:tab w:val="left" w:pos="0"/>
        </w:tabs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E25CF">
        <w:rPr>
          <w:rFonts w:ascii="Century" w:hAnsi="Century" w:cs="Century"/>
          <w:sz w:val="20"/>
          <w:szCs w:val="20"/>
          <w:lang w:eastAsia="en-US"/>
        </w:rPr>
        <w:t>Wprowadzone zmiany na 202</w:t>
      </w:r>
      <w:r w:rsidR="009A33CF" w:rsidRPr="005E25CF">
        <w:rPr>
          <w:rFonts w:ascii="Century" w:hAnsi="Century" w:cs="Century"/>
          <w:sz w:val="20"/>
          <w:szCs w:val="20"/>
          <w:lang w:eastAsia="en-US"/>
        </w:rPr>
        <w:t>2</w:t>
      </w:r>
      <w:r w:rsidRPr="005E25CF">
        <w:rPr>
          <w:rFonts w:ascii="Century" w:hAnsi="Century" w:cs="Century"/>
          <w:sz w:val="20"/>
          <w:szCs w:val="20"/>
          <w:lang w:eastAsia="en-US"/>
        </w:rPr>
        <w:t xml:space="preserve"> r</w:t>
      </w:r>
      <w:r w:rsidR="007B1542" w:rsidRPr="005E25CF">
        <w:rPr>
          <w:rFonts w:ascii="Century" w:hAnsi="Century" w:cs="Century"/>
          <w:sz w:val="20"/>
          <w:szCs w:val="20"/>
          <w:lang w:eastAsia="en-US"/>
        </w:rPr>
        <w:t>.</w:t>
      </w:r>
      <w:r w:rsidR="009A33CF" w:rsidRPr="005E25C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5E25CF">
        <w:rPr>
          <w:rFonts w:ascii="Century" w:hAnsi="Century" w:cs="Century"/>
          <w:sz w:val="20"/>
          <w:szCs w:val="20"/>
          <w:lang w:eastAsia="en-US"/>
        </w:rPr>
        <w:t>spowodowały z</w:t>
      </w:r>
      <w:r w:rsidR="007B1542" w:rsidRPr="005E25CF">
        <w:rPr>
          <w:rFonts w:ascii="Century" w:hAnsi="Century" w:cs="Century"/>
          <w:sz w:val="20"/>
          <w:szCs w:val="20"/>
          <w:lang w:eastAsia="en-US"/>
        </w:rPr>
        <w:t>większenie</w:t>
      </w:r>
      <w:r w:rsidRPr="005E25CF">
        <w:rPr>
          <w:rFonts w:ascii="Century" w:hAnsi="Century" w:cs="Century"/>
          <w:sz w:val="20"/>
          <w:szCs w:val="20"/>
          <w:lang w:eastAsia="en-US"/>
        </w:rPr>
        <w:t xml:space="preserve"> deficytu budżetu</w:t>
      </w:r>
      <w:r w:rsidR="007B1542" w:rsidRPr="005E25CF">
        <w:rPr>
          <w:rFonts w:ascii="Century" w:hAnsi="Century" w:cs="Century"/>
          <w:sz w:val="20"/>
          <w:szCs w:val="20"/>
          <w:lang w:eastAsia="en-US"/>
        </w:rPr>
        <w:t xml:space="preserve"> o kwotę 1.</w:t>
      </w:r>
      <w:r w:rsidR="005E25CF" w:rsidRPr="005E25CF">
        <w:rPr>
          <w:rFonts w:ascii="Century" w:hAnsi="Century" w:cs="Century"/>
          <w:sz w:val="20"/>
          <w:szCs w:val="20"/>
          <w:lang w:eastAsia="en-US"/>
        </w:rPr>
        <w:t>052.821,77</w:t>
      </w:r>
      <w:r w:rsidR="007B1542" w:rsidRPr="005E25CF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9A33CF" w:rsidRPr="005E25CF">
        <w:rPr>
          <w:rFonts w:ascii="Century" w:hAnsi="Century" w:cs="Century"/>
          <w:sz w:val="20"/>
          <w:szCs w:val="20"/>
          <w:lang w:eastAsia="en-US"/>
        </w:rPr>
        <w:t>.</w:t>
      </w:r>
      <w:r w:rsidRPr="005E25CF">
        <w:rPr>
          <w:rFonts w:ascii="Century" w:hAnsi="Century" w:cs="Century"/>
          <w:sz w:val="20"/>
          <w:szCs w:val="20"/>
          <w:lang w:eastAsia="en-US"/>
        </w:rPr>
        <w:t xml:space="preserve"> Planowany deficyt budżetu na 202</w:t>
      </w:r>
      <w:r w:rsidR="009A33CF" w:rsidRPr="005E25CF">
        <w:rPr>
          <w:rFonts w:ascii="Century" w:hAnsi="Century" w:cs="Century"/>
          <w:sz w:val="20"/>
          <w:szCs w:val="20"/>
          <w:lang w:eastAsia="en-US"/>
        </w:rPr>
        <w:t>2</w:t>
      </w:r>
      <w:r w:rsidRPr="005E25CF">
        <w:rPr>
          <w:rFonts w:ascii="Century" w:hAnsi="Century" w:cs="Century"/>
          <w:sz w:val="20"/>
          <w:szCs w:val="20"/>
          <w:lang w:eastAsia="en-US"/>
        </w:rPr>
        <w:t xml:space="preserve"> r. po</w:t>
      </w:r>
      <w:r w:rsidR="007B1542" w:rsidRPr="005E25CF">
        <w:rPr>
          <w:rFonts w:ascii="Century" w:hAnsi="Century" w:cs="Century"/>
          <w:sz w:val="20"/>
          <w:szCs w:val="20"/>
          <w:lang w:eastAsia="en-US"/>
        </w:rPr>
        <w:t xml:space="preserve"> zmianach </w:t>
      </w:r>
      <w:r w:rsidR="009A33CF" w:rsidRPr="005E25CF">
        <w:rPr>
          <w:rFonts w:ascii="Century" w:hAnsi="Century" w:cs="Century"/>
          <w:sz w:val="20"/>
          <w:szCs w:val="20"/>
          <w:lang w:eastAsia="en-US"/>
        </w:rPr>
        <w:t xml:space="preserve">został </w:t>
      </w:r>
      <w:r w:rsidRPr="005E25CF">
        <w:rPr>
          <w:rFonts w:ascii="Century" w:hAnsi="Century" w:cs="Century"/>
          <w:sz w:val="20"/>
          <w:szCs w:val="20"/>
          <w:lang w:eastAsia="en-US"/>
        </w:rPr>
        <w:t xml:space="preserve">określony w wysokości </w:t>
      </w:r>
      <w:r w:rsidR="005E25CF" w:rsidRPr="005E25CF">
        <w:rPr>
          <w:rFonts w:ascii="Century" w:hAnsi="Century" w:cs="Century"/>
          <w:sz w:val="20"/>
          <w:szCs w:val="20"/>
          <w:lang w:eastAsia="en-US"/>
        </w:rPr>
        <w:t>6.941.855,77</w:t>
      </w:r>
      <w:r w:rsidRPr="005E25CF">
        <w:rPr>
          <w:rFonts w:ascii="Century" w:hAnsi="Century" w:cs="Century"/>
          <w:sz w:val="20"/>
          <w:szCs w:val="20"/>
          <w:lang w:eastAsia="en-US"/>
        </w:rPr>
        <w:t xml:space="preserve"> zł i sfinansowany zostanie przychodami z tytułu zaciągniętych </w:t>
      </w:r>
      <w:r w:rsidR="009A33CF" w:rsidRPr="005E25CF">
        <w:rPr>
          <w:rFonts w:ascii="Century" w:hAnsi="Century" w:cs="Century"/>
          <w:sz w:val="20"/>
          <w:szCs w:val="20"/>
          <w:lang w:eastAsia="en-US"/>
        </w:rPr>
        <w:t xml:space="preserve">kredytów i </w:t>
      </w:r>
      <w:r w:rsidRPr="005E25CF">
        <w:rPr>
          <w:rFonts w:ascii="Century" w:hAnsi="Century" w:cs="Century"/>
          <w:sz w:val="20"/>
          <w:szCs w:val="20"/>
          <w:lang w:eastAsia="en-US"/>
        </w:rPr>
        <w:t>pożyczek</w:t>
      </w:r>
      <w:r w:rsidR="0052664B" w:rsidRPr="005E25CF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52664B" w:rsidRPr="005E25CF">
        <w:rPr>
          <w:rFonts w:ascii="Century" w:hAnsi="Century"/>
          <w:bCs/>
          <w:sz w:val="20"/>
        </w:rPr>
        <w:t>na rynku krajowym</w:t>
      </w:r>
      <w:r w:rsidR="0052664B" w:rsidRPr="005E25CF">
        <w:rPr>
          <w:rFonts w:ascii="Century" w:hAnsi="Century" w:cs="Century"/>
          <w:sz w:val="20"/>
          <w:szCs w:val="20"/>
          <w:lang w:eastAsia="en-US"/>
        </w:rPr>
        <w:t xml:space="preserve"> oraz </w:t>
      </w:r>
      <w:r w:rsidR="0052664B" w:rsidRPr="005E25CF">
        <w:rPr>
          <w:rFonts w:ascii="Century" w:hAnsi="Century"/>
          <w:bCs/>
          <w:sz w:val="20"/>
        </w:rPr>
        <w:t>przychodami z niewykorzystanych środków pieniężnych na rachunku bieżącym budżetu, wynikających z rozliczenia dochodów i wydatków nimi finansowanych związanych ze szczególnymi zasadami wykonywania budżetu określonymi w odrębnych ustawach</w:t>
      </w:r>
      <w:r w:rsidR="000F7934" w:rsidRPr="005E25CF">
        <w:rPr>
          <w:rFonts w:ascii="Century" w:hAnsi="Century" w:cs="Century"/>
          <w:sz w:val="20"/>
          <w:szCs w:val="20"/>
          <w:lang w:eastAsia="en-US"/>
        </w:rPr>
        <w:t>.</w:t>
      </w:r>
    </w:p>
    <w:p w14:paraId="40FCD28B" w14:textId="52F17A2F" w:rsidR="002814EE" w:rsidRPr="005E25CF" w:rsidRDefault="002814EE" w:rsidP="0028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5E25CF">
        <w:rPr>
          <w:rFonts w:ascii="Century" w:hAnsi="Century"/>
          <w:bCs/>
          <w:sz w:val="20"/>
          <w:szCs w:val="20"/>
        </w:rPr>
        <w:t>Natomiast w latach 2023-2036 planowana nadwyżka budżetowa uległa zmianie i pozostała określona do wysokości planowanych w rozchodach budżetu spłat rat kredytów i pożyczek oraz wykupu papierów wartościowych</w:t>
      </w:r>
      <w:r w:rsidRPr="005E25CF">
        <w:rPr>
          <w:rFonts w:ascii="Century" w:hAnsi="Century" w:cs="Century"/>
          <w:sz w:val="20"/>
          <w:szCs w:val="20"/>
          <w:lang w:eastAsia="en-US"/>
        </w:rPr>
        <w:t>.</w:t>
      </w:r>
    </w:p>
    <w:p w14:paraId="55B52D6C" w14:textId="77777777" w:rsidR="00E32FA2" w:rsidRPr="00FC442D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FC442D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286B099F" w14:textId="47D0336E" w:rsidR="002814EE" w:rsidRPr="00FC442D" w:rsidRDefault="002814EE" w:rsidP="00281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FC442D">
        <w:rPr>
          <w:rFonts w:ascii="Century" w:hAnsi="Century"/>
          <w:bCs/>
          <w:sz w:val="20"/>
          <w:szCs w:val="20"/>
        </w:rPr>
        <w:t>Planowane przychody budżetu</w:t>
      </w:r>
      <w:r w:rsidRPr="00FC442D">
        <w:rPr>
          <w:rFonts w:ascii="Century" w:hAnsi="Century" w:cs="Century"/>
          <w:sz w:val="20"/>
          <w:szCs w:val="20"/>
          <w:lang w:eastAsia="en-US"/>
        </w:rPr>
        <w:t xml:space="preserve"> w 202</w:t>
      </w:r>
      <w:r w:rsidR="00FC442D" w:rsidRPr="00FC442D">
        <w:rPr>
          <w:rFonts w:ascii="Century" w:hAnsi="Century" w:cs="Century"/>
          <w:sz w:val="20"/>
          <w:szCs w:val="20"/>
          <w:lang w:eastAsia="en-US"/>
        </w:rPr>
        <w:t>2</w:t>
      </w:r>
      <w:r w:rsidRPr="00FC442D">
        <w:rPr>
          <w:rFonts w:ascii="Century" w:hAnsi="Century" w:cs="Century"/>
          <w:sz w:val="20"/>
          <w:szCs w:val="20"/>
          <w:lang w:eastAsia="en-US"/>
        </w:rPr>
        <w:t xml:space="preserve"> r. z</w:t>
      </w:r>
      <w:r w:rsidR="00FC442D" w:rsidRPr="00FC442D">
        <w:rPr>
          <w:rFonts w:ascii="Century" w:hAnsi="Century" w:cs="Century"/>
          <w:sz w:val="20"/>
          <w:szCs w:val="20"/>
          <w:lang w:eastAsia="en-US"/>
        </w:rPr>
        <w:t>więk</w:t>
      </w:r>
      <w:r w:rsidRPr="00FC442D">
        <w:rPr>
          <w:rFonts w:ascii="Century" w:hAnsi="Century" w:cs="Century"/>
          <w:sz w:val="20"/>
          <w:szCs w:val="20"/>
          <w:lang w:eastAsia="en-US"/>
        </w:rPr>
        <w:t xml:space="preserve">szyły się o </w:t>
      </w:r>
      <w:r w:rsidR="00FC442D" w:rsidRPr="00FC442D">
        <w:rPr>
          <w:rFonts w:ascii="Century" w:hAnsi="Century" w:cs="Century"/>
          <w:sz w:val="20"/>
          <w:szCs w:val="20"/>
          <w:lang w:eastAsia="en-US"/>
        </w:rPr>
        <w:t xml:space="preserve">łączną </w:t>
      </w:r>
      <w:r w:rsidRPr="00FC442D">
        <w:rPr>
          <w:rFonts w:ascii="Century" w:hAnsi="Century" w:cs="Century"/>
          <w:sz w:val="20"/>
          <w:szCs w:val="20"/>
          <w:lang w:eastAsia="en-US"/>
        </w:rPr>
        <w:t xml:space="preserve">kwotę </w:t>
      </w:r>
      <w:r w:rsidR="00FC442D" w:rsidRPr="00FC442D">
        <w:rPr>
          <w:rFonts w:ascii="Century" w:hAnsi="Century" w:cs="Century"/>
          <w:sz w:val="20"/>
          <w:szCs w:val="20"/>
          <w:lang w:eastAsia="en-US"/>
        </w:rPr>
        <w:t>1.566.294,77</w:t>
      </w:r>
      <w:r w:rsidRPr="00FC442D">
        <w:rPr>
          <w:rFonts w:ascii="Century" w:hAnsi="Century" w:cs="Century"/>
          <w:sz w:val="20"/>
          <w:szCs w:val="20"/>
          <w:lang w:eastAsia="en-US"/>
        </w:rPr>
        <w:t xml:space="preserve"> zł, w wyniku </w:t>
      </w:r>
      <w:r w:rsidR="00FC442D" w:rsidRPr="00FC442D">
        <w:rPr>
          <w:rFonts w:ascii="Century" w:hAnsi="Century" w:cs="Century"/>
          <w:sz w:val="20"/>
          <w:szCs w:val="20"/>
          <w:lang w:eastAsia="en-US"/>
        </w:rPr>
        <w:t xml:space="preserve">zwiększenia w kwocie 968.223,18 zł </w:t>
      </w:r>
      <w:r w:rsidR="00FC442D" w:rsidRPr="00FC442D">
        <w:rPr>
          <w:rFonts w:ascii="Century" w:hAnsi="Century"/>
          <w:bCs/>
          <w:sz w:val="20"/>
        </w:rPr>
        <w:t xml:space="preserve">przychodów z niewykorzystanych środków pieniężnych na </w:t>
      </w:r>
      <w:r w:rsidR="00FC442D" w:rsidRPr="00FC442D">
        <w:rPr>
          <w:rFonts w:ascii="Century" w:hAnsi="Century"/>
          <w:bCs/>
          <w:sz w:val="20"/>
        </w:rPr>
        <w:lastRenderedPageBreak/>
        <w:t xml:space="preserve">rachunku bieżącym budżetu, wynikających z rozliczenia dochodów i wydatków nimi finansowanych związanych ze szczególnymi zasadami wykonywania budżetu określonymi w odrębnych ustawach, </w:t>
      </w:r>
      <w:r w:rsidRPr="00FC442D">
        <w:rPr>
          <w:rFonts w:ascii="Century" w:hAnsi="Century" w:cs="Arial"/>
          <w:sz w:val="20"/>
          <w:szCs w:val="20"/>
        </w:rPr>
        <w:t>z</w:t>
      </w:r>
      <w:r w:rsidR="00FC442D" w:rsidRPr="00FC442D">
        <w:rPr>
          <w:rFonts w:ascii="Century" w:hAnsi="Century" w:cs="Arial"/>
          <w:sz w:val="20"/>
          <w:szCs w:val="20"/>
        </w:rPr>
        <w:t>więks</w:t>
      </w:r>
      <w:r w:rsidRPr="00FC442D">
        <w:rPr>
          <w:rFonts w:ascii="Century" w:hAnsi="Century" w:cs="Arial"/>
          <w:sz w:val="20"/>
          <w:szCs w:val="20"/>
        </w:rPr>
        <w:t xml:space="preserve">zenia w kwocie </w:t>
      </w:r>
      <w:r w:rsidR="00FC442D" w:rsidRPr="00FC442D">
        <w:rPr>
          <w:rFonts w:ascii="Century" w:hAnsi="Century" w:cs="Arial"/>
          <w:sz w:val="20"/>
          <w:szCs w:val="20"/>
        </w:rPr>
        <w:t>1.444.598,59</w:t>
      </w:r>
      <w:r w:rsidRPr="00FC442D">
        <w:rPr>
          <w:rFonts w:ascii="Century" w:hAnsi="Century" w:cs="Arial"/>
          <w:sz w:val="20"/>
          <w:szCs w:val="20"/>
        </w:rPr>
        <w:t xml:space="preserve"> zł wolnych środków, o których mowa w art. 217 ust.2 pkt 6 ustawy</w:t>
      </w:r>
      <w:r w:rsidRPr="00FC442D">
        <w:rPr>
          <w:rFonts w:ascii="Century" w:hAnsi="Century"/>
          <w:bCs/>
          <w:sz w:val="20"/>
        </w:rPr>
        <w:t xml:space="preserve">, </w:t>
      </w:r>
      <w:r w:rsidRPr="00FC442D">
        <w:rPr>
          <w:rFonts w:ascii="Century" w:hAnsi="Century" w:cs="Arial"/>
          <w:sz w:val="20"/>
          <w:szCs w:val="20"/>
        </w:rPr>
        <w:t>z</w:t>
      </w:r>
      <w:r w:rsidR="00FC442D" w:rsidRPr="00FC442D">
        <w:rPr>
          <w:rFonts w:ascii="Century" w:hAnsi="Century" w:cs="Arial"/>
          <w:sz w:val="20"/>
          <w:szCs w:val="20"/>
        </w:rPr>
        <w:t>więk</w:t>
      </w:r>
      <w:r w:rsidRPr="00FC442D">
        <w:rPr>
          <w:rFonts w:ascii="Century" w:hAnsi="Century" w:cs="Arial"/>
          <w:sz w:val="20"/>
          <w:szCs w:val="20"/>
        </w:rPr>
        <w:t>szenia</w:t>
      </w:r>
      <w:r w:rsidRPr="00FC442D">
        <w:rPr>
          <w:rFonts w:ascii="Century" w:hAnsi="Century"/>
          <w:bCs/>
          <w:sz w:val="20"/>
        </w:rPr>
        <w:t xml:space="preserve"> w kwocie </w:t>
      </w:r>
      <w:r w:rsidR="00FC442D" w:rsidRPr="00FC442D">
        <w:rPr>
          <w:rFonts w:ascii="Century" w:hAnsi="Century"/>
          <w:bCs/>
          <w:sz w:val="20"/>
        </w:rPr>
        <w:t>513.473,00</w:t>
      </w:r>
      <w:r w:rsidRPr="00FC442D">
        <w:rPr>
          <w:rFonts w:ascii="Century" w:hAnsi="Century"/>
          <w:bCs/>
          <w:sz w:val="20"/>
        </w:rPr>
        <w:t xml:space="preserve"> zł przychodów z zaciągniętych pożyczek na finansowanie zadań realizowanych z udziałem środków pochodzących z budżetu Unii Europejskiej oraz zmniejszenia w kwocie </w:t>
      </w:r>
      <w:r w:rsidR="00FC442D" w:rsidRPr="00FC442D">
        <w:rPr>
          <w:rFonts w:ascii="Century" w:hAnsi="Century"/>
          <w:bCs/>
          <w:sz w:val="20"/>
        </w:rPr>
        <w:t>1.360</w:t>
      </w:r>
      <w:r w:rsidRPr="00FC442D">
        <w:rPr>
          <w:rFonts w:ascii="Century" w:hAnsi="Century"/>
          <w:bCs/>
          <w:sz w:val="20"/>
        </w:rPr>
        <w:t>.000,00 zł przychodów z zaciągniętych pożyczek i kredytów na rynku krajowym.</w:t>
      </w:r>
    </w:p>
    <w:p w14:paraId="402D643B" w14:textId="3887F6B0" w:rsidR="002814EE" w:rsidRPr="00D01205" w:rsidRDefault="002814EE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01205">
        <w:rPr>
          <w:rFonts w:ascii="Century" w:hAnsi="Century"/>
          <w:bCs/>
          <w:sz w:val="20"/>
          <w:szCs w:val="20"/>
        </w:rPr>
        <w:t xml:space="preserve">Po </w:t>
      </w:r>
      <w:r w:rsidRPr="00D01205">
        <w:rPr>
          <w:rFonts w:ascii="Century" w:hAnsi="Century" w:cs="Century"/>
          <w:sz w:val="20"/>
          <w:szCs w:val="20"/>
          <w:lang w:eastAsia="en-US"/>
        </w:rPr>
        <w:t xml:space="preserve">zmianie planowane przychody zostały określone w łącznej kwocie </w:t>
      </w:r>
      <w:r w:rsidR="00FC442D" w:rsidRPr="00D01205">
        <w:rPr>
          <w:rFonts w:ascii="Century" w:hAnsi="Century" w:cs="Century"/>
          <w:sz w:val="20"/>
          <w:szCs w:val="20"/>
          <w:lang w:eastAsia="en-US"/>
        </w:rPr>
        <w:t>11.330.073,77</w:t>
      </w:r>
      <w:r w:rsidRPr="00D01205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E1277DE" w14:textId="77777777" w:rsidR="00E32FA2" w:rsidRPr="00D01205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D01205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66CF2EB3" w14:textId="155D9187" w:rsidR="00E32FA2" w:rsidRPr="00D01205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01205">
        <w:rPr>
          <w:rFonts w:ascii="Century" w:hAnsi="Century"/>
          <w:bCs/>
          <w:sz w:val="20"/>
          <w:szCs w:val="20"/>
        </w:rPr>
        <w:t>Planowane rozchody budżetu</w:t>
      </w:r>
      <w:r w:rsidRPr="00D01205">
        <w:rPr>
          <w:rFonts w:ascii="Century" w:hAnsi="Century" w:cs="Century"/>
          <w:sz w:val="20"/>
          <w:szCs w:val="20"/>
          <w:lang w:eastAsia="en-US"/>
        </w:rPr>
        <w:t xml:space="preserve"> w 202</w:t>
      </w:r>
      <w:r w:rsidR="009A33CF" w:rsidRPr="00D01205">
        <w:rPr>
          <w:rFonts w:ascii="Century" w:hAnsi="Century" w:cs="Century"/>
          <w:sz w:val="20"/>
          <w:szCs w:val="20"/>
          <w:lang w:eastAsia="en-US"/>
        </w:rPr>
        <w:t>2</w:t>
      </w:r>
      <w:r w:rsidRPr="00D01205">
        <w:rPr>
          <w:rFonts w:ascii="Century" w:hAnsi="Century" w:cs="Century"/>
          <w:sz w:val="20"/>
          <w:szCs w:val="20"/>
          <w:lang w:eastAsia="en-US"/>
        </w:rPr>
        <w:t xml:space="preserve"> r. </w:t>
      </w:r>
      <w:r w:rsidR="00D01205" w:rsidRPr="00D01205">
        <w:rPr>
          <w:rFonts w:ascii="Century" w:hAnsi="Century" w:cs="Century"/>
          <w:sz w:val="20"/>
          <w:szCs w:val="20"/>
          <w:lang w:eastAsia="en-US"/>
        </w:rPr>
        <w:t>w wyniku zwiększenia</w:t>
      </w:r>
      <w:r w:rsidR="00DB5E02" w:rsidRPr="00D01205">
        <w:rPr>
          <w:rFonts w:ascii="Century" w:hAnsi="Century" w:cs="Century"/>
          <w:sz w:val="20"/>
          <w:szCs w:val="20"/>
          <w:lang w:eastAsia="en-US"/>
        </w:rPr>
        <w:t xml:space="preserve"> o kwotę 513.473,00 zł z tytułu</w:t>
      </w:r>
      <w:r w:rsidR="00D01205" w:rsidRPr="00D01205">
        <w:rPr>
          <w:rFonts w:ascii="Century" w:hAnsi="Century"/>
          <w:bCs/>
          <w:sz w:val="20"/>
        </w:rPr>
        <w:t xml:space="preserve"> spłat pożyczek otrzymanych na finansowanie zadań realizowanych z udziałem środków pochodzących z budżetu Unii Europejskiej</w:t>
      </w:r>
      <w:r w:rsidR="00D01205" w:rsidRPr="00D01205">
        <w:rPr>
          <w:rFonts w:ascii="Century" w:hAnsi="Century" w:cs="Century"/>
          <w:sz w:val="20"/>
          <w:szCs w:val="20"/>
          <w:lang w:eastAsia="en-US"/>
        </w:rPr>
        <w:t xml:space="preserve">, </w:t>
      </w:r>
      <w:r w:rsidR="00351FED" w:rsidRPr="00D01205">
        <w:rPr>
          <w:rFonts w:ascii="Century" w:hAnsi="Century" w:cs="Century"/>
          <w:sz w:val="20"/>
          <w:szCs w:val="20"/>
          <w:lang w:eastAsia="en-US"/>
        </w:rPr>
        <w:t>po</w:t>
      </w:r>
      <w:r w:rsidR="000F7934" w:rsidRPr="00D01205">
        <w:rPr>
          <w:rFonts w:ascii="Century" w:hAnsi="Century" w:cs="Century"/>
          <w:sz w:val="20"/>
          <w:szCs w:val="20"/>
          <w:lang w:eastAsia="en-US"/>
        </w:rPr>
        <w:t xml:space="preserve">zostały określone w łącznej kwocie </w:t>
      </w:r>
      <w:r w:rsidR="00D01205" w:rsidRPr="00D01205">
        <w:rPr>
          <w:rFonts w:ascii="Century" w:hAnsi="Century" w:cs="Century"/>
          <w:sz w:val="20"/>
          <w:szCs w:val="20"/>
          <w:lang w:eastAsia="en-US"/>
        </w:rPr>
        <w:t>4.388.218,00</w:t>
      </w:r>
      <w:r w:rsidRPr="00D01205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172DAB4F" w14:textId="52BB706C" w:rsidR="002814EE" w:rsidRPr="00D01205" w:rsidRDefault="002814EE" w:rsidP="002814EE">
      <w:pPr>
        <w:tabs>
          <w:tab w:val="left" w:pos="284"/>
        </w:tabs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01205">
        <w:rPr>
          <w:rFonts w:ascii="Century" w:hAnsi="Century" w:cs="Century"/>
          <w:sz w:val="20"/>
          <w:szCs w:val="20"/>
          <w:lang w:eastAsia="en-US"/>
        </w:rPr>
        <w:t>W latach 202</w:t>
      </w:r>
      <w:r w:rsidR="00D01205" w:rsidRPr="00D01205">
        <w:rPr>
          <w:rFonts w:ascii="Century" w:hAnsi="Century" w:cs="Century"/>
          <w:sz w:val="20"/>
          <w:szCs w:val="20"/>
          <w:lang w:eastAsia="en-US"/>
        </w:rPr>
        <w:t>3</w:t>
      </w:r>
      <w:r w:rsidRPr="00D01205">
        <w:rPr>
          <w:rFonts w:ascii="Century" w:hAnsi="Century" w:cs="Century"/>
          <w:sz w:val="20"/>
          <w:szCs w:val="20"/>
          <w:lang w:eastAsia="en-US"/>
        </w:rPr>
        <w:t>-2036 planowane rozchody budżetu również uległy stosownym zmniejszeniom, w związku z zmniejszeniem planowanych do zaciągnięcia w roku 202</w:t>
      </w:r>
      <w:r w:rsidR="00D01205" w:rsidRPr="00D01205">
        <w:rPr>
          <w:rFonts w:ascii="Century" w:hAnsi="Century" w:cs="Century"/>
          <w:sz w:val="20"/>
          <w:szCs w:val="20"/>
          <w:lang w:eastAsia="en-US"/>
        </w:rPr>
        <w:t>2</w:t>
      </w:r>
      <w:r w:rsidRPr="00D01205">
        <w:rPr>
          <w:rFonts w:ascii="Century" w:hAnsi="Century" w:cs="Century"/>
          <w:sz w:val="20"/>
          <w:szCs w:val="20"/>
          <w:lang w:eastAsia="en-US"/>
        </w:rPr>
        <w:t xml:space="preserve"> kredytów i pożyczek.</w:t>
      </w:r>
    </w:p>
    <w:p w14:paraId="5C088D16" w14:textId="77777777" w:rsidR="00E32FA2" w:rsidRPr="003F57F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3F57F3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4F196A72" w14:textId="257DCEBD" w:rsidR="00E32FA2" w:rsidRPr="003F57F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F57F3">
        <w:rPr>
          <w:rFonts w:ascii="Century" w:hAnsi="Century" w:cs="Century"/>
          <w:sz w:val="20"/>
          <w:szCs w:val="20"/>
          <w:lang w:eastAsia="en-US"/>
        </w:rPr>
        <w:t>Planowana kwota długu na dzień 31.12.202</w:t>
      </w:r>
      <w:r w:rsidR="009C74A3" w:rsidRPr="003F57F3">
        <w:rPr>
          <w:rFonts w:ascii="Century" w:hAnsi="Century" w:cs="Century"/>
          <w:sz w:val="20"/>
          <w:szCs w:val="20"/>
          <w:lang w:eastAsia="en-US"/>
        </w:rPr>
        <w:t>2</w:t>
      </w:r>
      <w:r w:rsidRPr="003F57F3">
        <w:rPr>
          <w:rFonts w:ascii="Century" w:hAnsi="Century" w:cs="Century"/>
          <w:sz w:val="20"/>
          <w:szCs w:val="20"/>
          <w:lang w:eastAsia="en-US"/>
        </w:rPr>
        <w:t xml:space="preserve"> r. uległa zmianie i wynosić będzie 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>12.121.695,00</w:t>
      </w:r>
      <w:r w:rsidRPr="003F57F3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wartościowych zaciągniętych na finansowanie projektów z budżetu UE w kwocie 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>3.556.466,54</w:t>
      </w:r>
      <w:r w:rsidRPr="003F57F3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>8.565.228,46</w:t>
      </w:r>
      <w:r w:rsidRPr="003F57F3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11E6B0A7" w14:textId="616F51BE" w:rsidR="002814EE" w:rsidRPr="003F57F3" w:rsidRDefault="002814EE" w:rsidP="002814EE">
      <w:pPr>
        <w:tabs>
          <w:tab w:val="left" w:pos="284"/>
        </w:tabs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F57F3">
        <w:rPr>
          <w:rFonts w:ascii="Century" w:hAnsi="Century" w:cs="Century"/>
          <w:sz w:val="20"/>
          <w:szCs w:val="20"/>
          <w:lang w:eastAsia="en-US"/>
        </w:rPr>
        <w:t>W latach 202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>3</w:t>
      </w:r>
      <w:r w:rsidRPr="003F57F3">
        <w:rPr>
          <w:rFonts w:ascii="Century" w:hAnsi="Century" w:cs="Century"/>
          <w:sz w:val="20"/>
          <w:szCs w:val="20"/>
          <w:lang w:eastAsia="en-US"/>
        </w:rPr>
        <w:t>-2035 planowana kwota długu uległa również zmniejszeniu, w związku z zmniejszeniem planowanych do zaciągnięcia w roku 202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>2</w:t>
      </w:r>
      <w:r w:rsidRPr="003F57F3">
        <w:rPr>
          <w:rFonts w:ascii="Century" w:hAnsi="Century" w:cs="Century"/>
          <w:sz w:val="20"/>
          <w:szCs w:val="20"/>
          <w:lang w:eastAsia="en-US"/>
        </w:rPr>
        <w:t xml:space="preserve"> kredytów i pożyczek.</w:t>
      </w:r>
    </w:p>
    <w:p w14:paraId="5A50602A" w14:textId="77777777" w:rsidR="00E32FA2" w:rsidRPr="003F57F3" w:rsidRDefault="00E32FA2" w:rsidP="00E32F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3F57F3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 1 pkt 2 i 3 ustawy</w:t>
      </w:r>
    </w:p>
    <w:p w14:paraId="5CEBDB98" w14:textId="79586759" w:rsidR="0066309C" w:rsidRPr="003F57F3" w:rsidRDefault="0066309C" w:rsidP="009F1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3F57F3">
        <w:rPr>
          <w:rFonts w:ascii="Century" w:hAnsi="Century" w:cs="Century"/>
          <w:sz w:val="20"/>
          <w:szCs w:val="20"/>
          <w:lang w:eastAsia="en-US"/>
        </w:rPr>
        <w:t xml:space="preserve">Planowane na 2022 r. dochody majątkowe w łącznej kwocie 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 xml:space="preserve">3.276.794,00 </w:t>
      </w:r>
      <w:r w:rsidRPr="003F57F3">
        <w:rPr>
          <w:rFonts w:ascii="Century" w:hAnsi="Century" w:cs="Century"/>
          <w:sz w:val="20"/>
          <w:szCs w:val="20"/>
          <w:lang w:eastAsia="en-US"/>
        </w:rPr>
        <w:t xml:space="preserve">zł na zadania realizowane z udziałem środków </w:t>
      </w:r>
      <w:r w:rsidRPr="003F57F3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3F57F3">
        <w:rPr>
          <w:rFonts w:ascii="Century" w:hAnsi="Century" w:cs="Century"/>
          <w:sz w:val="20"/>
          <w:szCs w:val="20"/>
          <w:lang w:eastAsia="en-US"/>
        </w:rPr>
        <w:t xml:space="preserve"> zwiększone zostały o łączną kwotę 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>513.473</w:t>
      </w:r>
      <w:r w:rsidRPr="003F57F3">
        <w:rPr>
          <w:rFonts w:ascii="Century" w:hAnsi="Century" w:cs="Century"/>
          <w:sz w:val="20"/>
          <w:szCs w:val="20"/>
          <w:lang w:eastAsia="en-US"/>
        </w:rPr>
        <w:t>,00 zł do wysokości 3.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>790.267</w:t>
      </w:r>
      <w:r w:rsidRPr="003F57F3">
        <w:rPr>
          <w:rFonts w:ascii="Century" w:hAnsi="Century" w:cs="Century"/>
          <w:sz w:val="20"/>
          <w:szCs w:val="20"/>
          <w:lang w:eastAsia="en-US"/>
        </w:rPr>
        <w:t>,00 zł.</w:t>
      </w:r>
    </w:p>
    <w:p w14:paraId="3536A1EC" w14:textId="7503D1C1" w:rsidR="0066309C" w:rsidRPr="003F57F3" w:rsidRDefault="00E32FA2" w:rsidP="009F1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sz w:val="20"/>
          <w:szCs w:val="20"/>
          <w:lang w:eastAsia="en-US"/>
        </w:rPr>
      </w:pPr>
      <w:r w:rsidRPr="003F57F3">
        <w:rPr>
          <w:rFonts w:ascii="Century" w:hAnsi="Century" w:cs="Century"/>
          <w:sz w:val="20"/>
          <w:szCs w:val="20"/>
          <w:lang w:eastAsia="en-US"/>
        </w:rPr>
        <w:t xml:space="preserve">Wydatki majątkowe planowane na 2022 r. w łącznej kwocie 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 xml:space="preserve">3.527.454,34 </w:t>
      </w:r>
      <w:r w:rsidRPr="003F57F3">
        <w:rPr>
          <w:rFonts w:ascii="Century" w:hAnsi="Century" w:cs="Century"/>
          <w:sz w:val="20"/>
          <w:szCs w:val="20"/>
          <w:lang w:eastAsia="en-US"/>
        </w:rPr>
        <w:t xml:space="preserve">zł na zadania majątkowe realizowane z udziałem środków </w:t>
      </w:r>
      <w:r w:rsidRPr="003F57F3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3F57F3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01A65" w:rsidRPr="003F57F3">
        <w:rPr>
          <w:rFonts w:ascii="Century" w:hAnsi="Century" w:cs="Century"/>
          <w:sz w:val="20"/>
          <w:szCs w:val="20"/>
          <w:lang w:eastAsia="en-US"/>
        </w:rPr>
        <w:t>z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>mniejs</w:t>
      </w:r>
      <w:r w:rsidR="00801A65" w:rsidRPr="003F57F3">
        <w:rPr>
          <w:rFonts w:ascii="Century" w:hAnsi="Century" w:cs="Century"/>
          <w:sz w:val="20"/>
          <w:szCs w:val="20"/>
          <w:lang w:eastAsia="en-US"/>
        </w:rPr>
        <w:t xml:space="preserve">zone zostały o łączną kwotę 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>10.474,00</w:t>
      </w:r>
      <w:r w:rsidR="00801A65" w:rsidRPr="003F57F3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FB548F" w:rsidRPr="003F57F3">
        <w:rPr>
          <w:rFonts w:ascii="Century" w:hAnsi="Century" w:cs="Century"/>
          <w:sz w:val="20"/>
          <w:szCs w:val="20"/>
          <w:lang w:eastAsia="en-US"/>
        </w:rPr>
        <w:t xml:space="preserve"> do wysokości </w:t>
      </w:r>
      <w:r w:rsidR="00351FED" w:rsidRPr="003F57F3">
        <w:rPr>
          <w:rFonts w:ascii="Century" w:hAnsi="Century" w:cs="Century"/>
          <w:sz w:val="20"/>
          <w:szCs w:val="20"/>
          <w:lang w:eastAsia="en-US"/>
        </w:rPr>
        <w:t>3.</w:t>
      </w:r>
      <w:r w:rsidR="003F57F3" w:rsidRPr="003F57F3">
        <w:rPr>
          <w:rFonts w:ascii="Century" w:hAnsi="Century" w:cs="Century"/>
          <w:sz w:val="20"/>
          <w:szCs w:val="20"/>
          <w:lang w:eastAsia="en-US"/>
        </w:rPr>
        <w:t>516.980,34</w:t>
      </w:r>
      <w:r w:rsidR="00FB548F" w:rsidRPr="003F57F3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Pr="003F57F3">
        <w:rPr>
          <w:rFonts w:ascii="Century" w:hAnsi="Century" w:cs="Century"/>
          <w:sz w:val="20"/>
          <w:szCs w:val="20"/>
          <w:lang w:eastAsia="en-US"/>
        </w:rPr>
        <w:t xml:space="preserve">, przy czym wydatki majątkowe ze środków </w:t>
      </w:r>
      <w:r w:rsidRPr="003F57F3">
        <w:rPr>
          <w:rFonts w:ascii="Century" w:hAnsi="Century"/>
          <w:sz w:val="20"/>
          <w:szCs w:val="20"/>
          <w:lang w:eastAsia="en-US"/>
        </w:rPr>
        <w:t xml:space="preserve">pochodzących z budżetu Unii Europejskiej </w:t>
      </w:r>
      <w:r w:rsidR="003F57F3" w:rsidRPr="003F57F3">
        <w:rPr>
          <w:rFonts w:ascii="Century" w:hAnsi="Century"/>
          <w:sz w:val="20"/>
          <w:szCs w:val="20"/>
          <w:lang w:eastAsia="en-US"/>
        </w:rPr>
        <w:t>zwiększyły się o kwotę 513.473,00</w:t>
      </w:r>
      <w:r w:rsidRPr="003F57F3">
        <w:rPr>
          <w:rFonts w:ascii="Century" w:hAnsi="Century"/>
          <w:sz w:val="20"/>
          <w:szCs w:val="20"/>
          <w:lang w:eastAsia="en-US"/>
        </w:rPr>
        <w:t xml:space="preserve">, natomiast wydatki majątkowe na wkład własny </w:t>
      </w:r>
      <w:r w:rsidR="000F7934" w:rsidRPr="003F57F3">
        <w:rPr>
          <w:rFonts w:ascii="Century" w:hAnsi="Century"/>
          <w:sz w:val="20"/>
          <w:szCs w:val="20"/>
          <w:lang w:eastAsia="en-US"/>
        </w:rPr>
        <w:t>z</w:t>
      </w:r>
      <w:r w:rsidR="003F57F3" w:rsidRPr="003F57F3">
        <w:rPr>
          <w:rFonts w:ascii="Century" w:hAnsi="Century"/>
          <w:sz w:val="20"/>
          <w:szCs w:val="20"/>
          <w:lang w:eastAsia="en-US"/>
        </w:rPr>
        <w:t>mniejsz</w:t>
      </w:r>
      <w:r w:rsidR="000F7934" w:rsidRPr="003F57F3">
        <w:rPr>
          <w:rFonts w:ascii="Century" w:hAnsi="Century"/>
          <w:sz w:val="20"/>
          <w:szCs w:val="20"/>
          <w:lang w:eastAsia="en-US"/>
        </w:rPr>
        <w:t xml:space="preserve">yły się o kwotę </w:t>
      </w:r>
      <w:r w:rsidR="003F57F3" w:rsidRPr="003F57F3">
        <w:rPr>
          <w:rFonts w:ascii="Century" w:hAnsi="Century"/>
          <w:sz w:val="20"/>
          <w:szCs w:val="20"/>
          <w:lang w:eastAsia="en-US"/>
        </w:rPr>
        <w:t>523.947,00</w:t>
      </w:r>
      <w:r w:rsidR="000F7934" w:rsidRPr="003F57F3">
        <w:rPr>
          <w:rFonts w:ascii="Century" w:hAnsi="Century"/>
          <w:sz w:val="20"/>
          <w:szCs w:val="20"/>
          <w:lang w:eastAsia="en-US"/>
        </w:rPr>
        <w:t xml:space="preserve"> zł</w:t>
      </w:r>
      <w:r w:rsidR="004057EA" w:rsidRPr="003F57F3">
        <w:rPr>
          <w:rFonts w:ascii="Century" w:hAnsi="Century"/>
          <w:sz w:val="20"/>
          <w:szCs w:val="20"/>
          <w:lang w:eastAsia="en-US"/>
        </w:rPr>
        <w:t>.</w:t>
      </w:r>
    </w:p>
    <w:p w14:paraId="002638E2" w14:textId="77777777" w:rsidR="00D000ED" w:rsidRPr="00A0013F" w:rsidRDefault="00D000ED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A0013F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 uzupełniające o wybranych kategoriach finansowych</w:t>
      </w:r>
    </w:p>
    <w:p w14:paraId="2294F873" w14:textId="20F64CFC" w:rsidR="00F66DFB" w:rsidRPr="00A0013F" w:rsidRDefault="00D000ED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A0013F">
        <w:rPr>
          <w:rFonts w:ascii="Century" w:hAnsi="Century" w:cs="Arial"/>
          <w:sz w:val="20"/>
          <w:szCs w:val="20"/>
        </w:rPr>
        <w:t xml:space="preserve">Wydatki majątkowe objęte limitem, o którym mowa w art. 226 ust. 3 pkt 4 ustawy w roku 2022 </w:t>
      </w:r>
      <w:r w:rsidR="005C18E7" w:rsidRPr="00A0013F">
        <w:rPr>
          <w:rFonts w:ascii="Century" w:hAnsi="Century" w:cs="Arial"/>
          <w:sz w:val="20"/>
          <w:szCs w:val="20"/>
        </w:rPr>
        <w:t>z</w:t>
      </w:r>
      <w:r w:rsidR="00A0013F" w:rsidRPr="00A0013F">
        <w:rPr>
          <w:rFonts w:ascii="Century" w:hAnsi="Century" w:cs="Arial"/>
          <w:sz w:val="20"/>
          <w:szCs w:val="20"/>
        </w:rPr>
        <w:t>mniej</w:t>
      </w:r>
      <w:r w:rsidR="005C18E7" w:rsidRPr="00A0013F">
        <w:rPr>
          <w:rFonts w:ascii="Century" w:hAnsi="Century" w:cs="Arial"/>
          <w:sz w:val="20"/>
          <w:szCs w:val="20"/>
        </w:rPr>
        <w:t xml:space="preserve">szyły się o kwotę </w:t>
      </w:r>
      <w:r w:rsidR="00A0013F" w:rsidRPr="00A0013F">
        <w:rPr>
          <w:rFonts w:ascii="Century" w:hAnsi="Century" w:cs="Arial"/>
          <w:sz w:val="20"/>
          <w:szCs w:val="20"/>
        </w:rPr>
        <w:t>3.950</w:t>
      </w:r>
      <w:r w:rsidR="00F66DFB" w:rsidRPr="00A0013F">
        <w:rPr>
          <w:rFonts w:ascii="Century" w:hAnsi="Century" w:cs="Arial"/>
          <w:sz w:val="20"/>
          <w:szCs w:val="20"/>
        </w:rPr>
        <w:t>.000</w:t>
      </w:r>
      <w:r w:rsidR="005C18E7" w:rsidRPr="00A0013F">
        <w:rPr>
          <w:rFonts w:ascii="Century" w:hAnsi="Century" w:cs="Arial"/>
          <w:sz w:val="20"/>
          <w:szCs w:val="20"/>
        </w:rPr>
        <w:t xml:space="preserve">,00 zł i </w:t>
      </w:r>
      <w:r w:rsidRPr="00A0013F">
        <w:rPr>
          <w:rFonts w:ascii="Century" w:hAnsi="Century" w:cs="Arial"/>
          <w:sz w:val="20"/>
          <w:szCs w:val="20"/>
        </w:rPr>
        <w:t xml:space="preserve">pozostały </w:t>
      </w:r>
      <w:r w:rsidR="005C18E7" w:rsidRPr="00A0013F">
        <w:rPr>
          <w:rFonts w:ascii="Century" w:hAnsi="Century" w:cs="Arial"/>
          <w:sz w:val="20"/>
          <w:szCs w:val="20"/>
        </w:rPr>
        <w:t xml:space="preserve">określone </w:t>
      </w:r>
      <w:r w:rsidRPr="00A0013F">
        <w:rPr>
          <w:rFonts w:ascii="Century" w:hAnsi="Century" w:cs="Arial"/>
          <w:sz w:val="20"/>
          <w:szCs w:val="20"/>
        </w:rPr>
        <w:t xml:space="preserve">w łącznej wysokości </w:t>
      </w:r>
      <w:r w:rsidR="00A0013F" w:rsidRPr="00A0013F">
        <w:rPr>
          <w:rFonts w:ascii="Century" w:hAnsi="Century" w:cs="Arial"/>
          <w:sz w:val="20"/>
          <w:szCs w:val="20"/>
        </w:rPr>
        <w:t>4.120.995,</w:t>
      </w:r>
      <w:r w:rsidRPr="00A0013F">
        <w:rPr>
          <w:rFonts w:ascii="Century" w:hAnsi="Century" w:cs="Arial"/>
          <w:sz w:val="20"/>
          <w:szCs w:val="20"/>
        </w:rPr>
        <w:t>00 zł</w:t>
      </w:r>
      <w:r w:rsidR="00F66DFB" w:rsidRPr="00A0013F">
        <w:rPr>
          <w:rFonts w:ascii="Century" w:hAnsi="Century" w:cs="Arial"/>
          <w:sz w:val="20"/>
          <w:szCs w:val="20"/>
        </w:rPr>
        <w:t xml:space="preserve">. Natomiast na 2023 r. </w:t>
      </w:r>
      <w:r w:rsidR="00A0013F" w:rsidRPr="00A0013F">
        <w:rPr>
          <w:rFonts w:ascii="Century" w:hAnsi="Century" w:cs="Arial"/>
          <w:sz w:val="20"/>
          <w:szCs w:val="20"/>
        </w:rPr>
        <w:t xml:space="preserve">zwiększono </w:t>
      </w:r>
      <w:r w:rsidR="00F66DFB" w:rsidRPr="00A0013F">
        <w:rPr>
          <w:rFonts w:ascii="Century" w:hAnsi="Century" w:cs="Arial"/>
          <w:sz w:val="20"/>
          <w:szCs w:val="20"/>
        </w:rPr>
        <w:t xml:space="preserve">wydatki majątkowe w ramach limitu </w:t>
      </w:r>
      <w:r w:rsidR="00A0013F" w:rsidRPr="00A0013F">
        <w:rPr>
          <w:rFonts w:ascii="Century" w:hAnsi="Century" w:cs="Arial"/>
          <w:sz w:val="20"/>
          <w:szCs w:val="20"/>
        </w:rPr>
        <w:t>o kwotę 3.950.000,00 zł i pozostały określone w łącznej wysokości 4.065.000,00 zł</w:t>
      </w:r>
      <w:r w:rsidR="00F66DFB" w:rsidRPr="00A0013F">
        <w:rPr>
          <w:rFonts w:ascii="Century" w:hAnsi="Century" w:cs="Arial"/>
          <w:sz w:val="20"/>
          <w:szCs w:val="20"/>
        </w:rPr>
        <w:t>.</w:t>
      </w:r>
    </w:p>
    <w:p w14:paraId="144A8CB2" w14:textId="6FC8B82F" w:rsidR="002814EE" w:rsidRDefault="002814EE" w:rsidP="00D000ED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024EC742" w14:textId="233EDCE9" w:rsidR="004C278C" w:rsidRDefault="004C278C" w:rsidP="00D000ED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3DAD9763" w14:textId="77777777" w:rsidR="004C278C" w:rsidRPr="009F5AC1" w:rsidRDefault="004C278C" w:rsidP="00D000ED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61846633" w14:textId="77777777" w:rsidR="00D000ED" w:rsidRPr="00DC2811" w:rsidRDefault="00D000ED" w:rsidP="00D000ED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DC2811">
        <w:rPr>
          <w:rFonts w:ascii="Century" w:hAnsi="Century" w:cs="Arial"/>
          <w:b/>
          <w:sz w:val="20"/>
          <w:szCs w:val="20"/>
        </w:rPr>
        <w:lastRenderedPageBreak/>
        <w:t>Załącznik nr 2 Wykaz przedsięwzięć do WPF</w:t>
      </w:r>
    </w:p>
    <w:p w14:paraId="64D7597F" w14:textId="5E4DE014" w:rsidR="00303446" w:rsidRPr="00DC2811" w:rsidRDefault="00303446" w:rsidP="00303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DC2811">
        <w:rPr>
          <w:rFonts w:ascii="Century" w:hAnsi="Century" w:cs="Arial"/>
          <w:sz w:val="20"/>
          <w:szCs w:val="20"/>
        </w:rPr>
        <w:tab/>
      </w:r>
      <w:r w:rsidR="00361EA2" w:rsidRPr="00DC2811">
        <w:rPr>
          <w:rFonts w:ascii="Century" w:hAnsi="Century" w:cs="Arial"/>
          <w:sz w:val="20"/>
          <w:szCs w:val="20"/>
        </w:rPr>
        <w:t>W wydatkach majątkowych na projekty realizowane z udziałem środków UE w ramach przedsięwzięć dokonano następującej zmiany:</w:t>
      </w:r>
    </w:p>
    <w:p w14:paraId="43206755" w14:textId="77777777" w:rsidR="00303446" w:rsidRPr="00DC2811" w:rsidRDefault="00303446" w:rsidP="00303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14:paraId="6FD8006E" w14:textId="40A0B5A2" w:rsidR="00361EA2" w:rsidRPr="00DC2811" w:rsidRDefault="00361EA2" w:rsidP="003034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C2811">
        <w:rPr>
          <w:rFonts w:ascii="Century" w:hAnsi="Century" w:cs="Arial"/>
          <w:sz w:val="20"/>
          <w:szCs w:val="20"/>
        </w:rPr>
        <w:t xml:space="preserve">- </w:t>
      </w:r>
      <w:r w:rsidRPr="00DC2811">
        <w:rPr>
          <w:rFonts w:ascii="Century" w:hAnsi="Century" w:cs="Century"/>
          <w:sz w:val="20"/>
          <w:szCs w:val="20"/>
          <w:lang w:eastAsia="en-US"/>
        </w:rPr>
        <w:t xml:space="preserve">„Przebudowa ul. Lipowej - droga nr 103808F oraz przebudowa ul. Łąkowej - droga nr 103809F w miejscowości Trzciel” - </w:t>
      </w:r>
      <w:r w:rsidRPr="00DC2811">
        <w:rPr>
          <w:rFonts w:ascii="Century" w:hAnsi="Century" w:cs="Arial"/>
          <w:sz w:val="20"/>
          <w:szCs w:val="20"/>
        </w:rPr>
        <w:t>łączne nakłady finansowe</w:t>
      </w:r>
      <w:r w:rsidR="00DC2811" w:rsidRPr="00DC2811">
        <w:rPr>
          <w:rFonts w:ascii="Century" w:hAnsi="Century" w:cs="Arial"/>
          <w:sz w:val="20"/>
          <w:szCs w:val="20"/>
        </w:rPr>
        <w:t xml:space="preserve"> oraz</w:t>
      </w:r>
      <w:r w:rsidRPr="00DC2811">
        <w:rPr>
          <w:rFonts w:ascii="Century" w:hAnsi="Century" w:cs="Arial"/>
          <w:sz w:val="20"/>
          <w:szCs w:val="20"/>
        </w:rPr>
        <w:t xml:space="preserve"> </w:t>
      </w:r>
      <w:r w:rsidRPr="00DC2811">
        <w:rPr>
          <w:rFonts w:ascii="Century" w:hAnsi="Century" w:cs="Century"/>
          <w:sz w:val="20"/>
          <w:szCs w:val="20"/>
          <w:lang w:eastAsia="en-US"/>
        </w:rPr>
        <w:t>limit wydatków na rok 2022, jak również limit zobowiązań</w:t>
      </w:r>
      <w:r w:rsidRPr="00DC2811">
        <w:rPr>
          <w:rFonts w:ascii="Century" w:hAnsi="Century" w:cs="Arial"/>
          <w:sz w:val="20"/>
          <w:szCs w:val="20"/>
        </w:rPr>
        <w:t xml:space="preserve"> na to zadanie z</w:t>
      </w:r>
      <w:r w:rsidR="00DC2811" w:rsidRPr="00DC2811">
        <w:rPr>
          <w:rFonts w:ascii="Century" w:hAnsi="Century" w:cs="Arial"/>
          <w:sz w:val="20"/>
          <w:szCs w:val="20"/>
        </w:rPr>
        <w:t>mniejs</w:t>
      </w:r>
      <w:r w:rsidRPr="00DC2811">
        <w:rPr>
          <w:rFonts w:ascii="Century" w:hAnsi="Century" w:cs="Arial"/>
          <w:sz w:val="20"/>
          <w:szCs w:val="20"/>
        </w:rPr>
        <w:t xml:space="preserve">zono o kwotę </w:t>
      </w:r>
      <w:r w:rsidR="00DC2811" w:rsidRPr="00DC2811">
        <w:rPr>
          <w:rFonts w:ascii="Century" w:hAnsi="Century" w:cs="Arial"/>
          <w:sz w:val="20"/>
          <w:szCs w:val="20"/>
        </w:rPr>
        <w:t>40.132</w:t>
      </w:r>
      <w:r w:rsidRPr="00DC2811">
        <w:rPr>
          <w:rFonts w:ascii="Century" w:hAnsi="Century" w:cs="Arial"/>
          <w:sz w:val="20"/>
          <w:szCs w:val="20"/>
        </w:rPr>
        <w:t xml:space="preserve">,00 zł </w:t>
      </w:r>
      <w:r w:rsidRPr="00DC2811">
        <w:rPr>
          <w:rFonts w:ascii="Century" w:hAnsi="Century" w:cs="Century"/>
          <w:sz w:val="20"/>
          <w:szCs w:val="20"/>
          <w:lang w:eastAsia="en-US"/>
        </w:rPr>
        <w:t>do wysokości 2</w:t>
      </w:r>
      <w:r w:rsidR="00DC2811" w:rsidRPr="00DC2811">
        <w:rPr>
          <w:rFonts w:ascii="Century" w:hAnsi="Century" w:cs="Century"/>
          <w:sz w:val="20"/>
          <w:szCs w:val="20"/>
          <w:lang w:eastAsia="en-US"/>
        </w:rPr>
        <w:t>.783.754,00</w:t>
      </w:r>
      <w:r w:rsidRPr="00DC2811">
        <w:rPr>
          <w:rFonts w:ascii="Century" w:hAnsi="Century" w:cs="Century"/>
          <w:sz w:val="20"/>
          <w:szCs w:val="20"/>
          <w:lang w:eastAsia="en-US"/>
        </w:rPr>
        <w:t xml:space="preserve"> zł.</w:t>
      </w:r>
      <w:r w:rsidR="00DC2811" w:rsidRPr="00DC2811">
        <w:rPr>
          <w:rFonts w:ascii="Century" w:hAnsi="Century" w:cs="Century"/>
          <w:sz w:val="20"/>
          <w:szCs w:val="20"/>
          <w:lang w:eastAsia="en-US"/>
        </w:rPr>
        <w:t xml:space="preserve"> Następnie po uwzględnieniu zaciągniętych zobowiązań zmniejszono limit zobowiązań o kwotę 2.783.753,56 zł</w:t>
      </w:r>
      <w:r w:rsidR="00F507F0">
        <w:rPr>
          <w:rFonts w:ascii="Century" w:hAnsi="Century" w:cs="Century"/>
          <w:sz w:val="20"/>
          <w:szCs w:val="20"/>
          <w:lang w:eastAsia="en-US"/>
        </w:rPr>
        <w:t>. Ostatecznie limit zobowiązań zmniejszył się o łączną kwotę 2.823.885,56 zł</w:t>
      </w:r>
      <w:r w:rsidR="00DC2811" w:rsidRPr="00DC2811">
        <w:rPr>
          <w:rFonts w:ascii="Century" w:hAnsi="Century" w:cs="Century"/>
          <w:sz w:val="20"/>
          <w:szCs w:val="20"/>
          <w:lang w:eastAsia="en-US"/>
        </w:rPr>
        <w:t xml:space="preserve"> i pozostał w kwocie 0,44 zł.</w:t>
      </w:r>
    </w:p>
    <w:p w14:paraId="50C9DBC7" w14:textId="77777777" w:rsidR="00CB5079" w:rsidRPr="009F5AC1" w:rsidRDefault="00CB5079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color w:val="FF0000"/>
          <w:sz w:val="20"/>
          <w:szCs w:val="20"/>
        </w:rPr>
      </w:pPr>
    </w:p>
    <w:p w14:paraId="4F35FB8F" w14:textId="6C9A3C19" w:rsidR="00463999" w:rsidRPr="00DC2811" w:rsidRDefault="00303446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DC2811">
        <w:rPr>
          <w:rFonts w:ascii="Century" w:hAnsi="Century" w:cs="Arial"/>
          <w:sz w:val="20"/>
          <w:szCs w:val="20"/>
        </w:rPr>
        <w:tab/>
      </w:r>
      <w:r w:rsidR="00D000ED" w:rsidRPr="00DC2811">
        <w:rPr>
          <w:rFonts w:ascii="Century" w:hAnsi="Century" w:cs="Arial"/>
          <w:sz w:val="20"/>
          <w:szCs w:val="20"/>
        </w:rPr>
        <w:t>W ramach przedsięwzięć w wydatkach majątkowych w pozostałych zadaniach dokonano następujących zmian:</w:t>
      </w:r>
    </w:p>
    <w:p w14:paraId="39A3DC79" w14:textId="77777777" w:rsidR="00303446" w:rsidRPr="00DC2811" w:rsidRDefault="00303446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14:paraId="516340F7" w14:textId="6670FA1B" w:rsidR="0066309C" w:rsidRPr="00F507F0" w:rsidRDefault="00D000ED" w:rsidP="00663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C2811">
        <w:rPr>
          <w:rFonts w:ascii="Century" w:hAnsi="Century" w:cs="Arial"/>
          <w:sz w:val="20"/>
          <w:szCs w:val="20"/>
        </w:rPr>
        <w:t xml:space="preserve">- </w:t>
      </w:r>
      <w:r w:rsidRPr="00DC2811">
        <w:rPr>
          <w:rFonts w:ascii="Century" w:hAnsi="Century" w:cs="Century"/>
          <w:sz w:val="20"/>
          <w:szCs w:val="20"/>
          <w:lang w:eastAsia="en-US"/>
        </w:rPr>
        <w:t>„</w:t>
      </w:r>
      <w:r w:rsidRPr="00DC2811">
        <w:rPr>
          <w:rFonts w:ascii="Century" w:hAnsi="Century" w:cs="Arial"/>
          <w:sz w:val="20"/>
          <w:szCs w:val="20"/>
        </w:rPr>
        <w:t xml:space="preserve">Uporządkowanie gospodarki wodno-ściekowej na terenie Gminy Trzciel - Etap II - Budowa sieci kanalizacji sanitarnej i przydomowych oczyszczalni ścieków w Starym Dworze oraz sieci wodociągowej w Lutolu Mokrym” </w:t>
      </w:r>
      <w:r w:rsidR="00463999" w:rsidRPr="00DC2811">
        <w:rPr>
          <w:rFonts w:ascii="Century" w:hAnsi="Century" w:cs="Arial"/>
          <w:sz w:val="20"/>
          <w:szCs w:val="20"/>
        </w:rPr>
        <w:t xml:space="preserve">- </w:t>
      </w:r>
      <w:r w:rsidR="00463999" w:rsidRPr="00DC2811">
        <w:rPr>
          <w:rFonts w:ascii="Century" w:hAnsi="Century" w:cs="Century"/>
          <w:sz w:val="20"/>
          <w:szCs w:val="20"/>
          <w:lang w:eastAsia="en-US"/>
        </w:rPr>
        <w:t xml:space="preserve">limit zobowiązań z tytułu zaciągnięcia zobowiązań zmniejszono o kwotę </w:t>
      </w:r>
      <w:r w:rsidR="00DC2811" w:rsidRPr="00DC2811">
        <w:rPr>
          <w:rFonts w:ascii="Century" w:hAnsi="Century" w:cs="Century"/>
          <w:sz w:val="20"/>
          <w:szCs w:val="20"/>
          <w:lang w:eastAsia="en-US"/>
        </w:rPr>
        <w:t>2.678,13</w:t>
      </w:r>
      <w:r w:rsidR="00463999" w:rsidRPr="00DC2811">
        <w:rPr>
          <w:rFonts w:ascii="Century" w:hAnsi="Century" w:cs="Century"/>
          <w:sz w:val="20"/>
          <w:szCs w:val="20"/>
          <w:lang w:eastAsia="en-US"/>
        </w:rPr>
        <w:t xml:space="preserve"> zł, w związku z tym pozostał limit zobowiązań w kwocie </w:t>
      </w:r>
      <w:r w:rsidR="00DC2811" w:rsidRPr="00DC2811">
        <w:rPr>
          <w:rFonts w:ascii="Century" w:hAnsi="Century" w:cs="Century"/>
          <w:sz w:val="20"/>
          <w:szCs w:val="20"/>
          <w:lang w:eastAsia="en-US"/>
        </w:rPr>
        <w:t xml:space="preserve">2.470,87 </w:t>
      </w:r>
      <w:r w:rsidR="00463999" w:rsidRPr="00DC2811">
        <w:rPr>
          <w:rFonts w:ascii="Century" w:hAnsi="Century" w:cs="Century"/>
          <w:sz w:val="20"/>
          <w:szCs w:val="20"/>
          <w:lang w:eastAsia="en-US"/>
        </w:rPr>
        <w:t xml:space="preserve">zł. </w:t>
      </w:r>
    </w:p>
    <w:p w14:paraId="36C57D43" w14:textId="0987D97B" w:rsidR="0066309C" w:rsidRPr="006E79D1" w:rsidRDefault="0066309C" w:rsidP="00F507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6E79D1">
        <w:rPr>
          <w:rFonts w:ascii="Century" w:hAnsi="Century" w:cs="Arial"/>
          <w:sz w:val="20"/>
          <w:szCs w:val="20"/>
        </w:rPr>
        <w:t xml:space="preserve">- </w:t>
      </w:r>
      <w:r w:rsidRPr="006E79D1">
        <w:rPr>
          <w:rFonts w:ascii="Century" w:hAnsi="Century" w:cs="Century"/>
          <w:sz w:val="20"/>
          <w:szCs w:val="20"/>
          <w:lang w:eastAsia="en-US"/>
        </w:rPr>
        <w:t xml:space="preserve">„Przebudowa ul. Lipowej - droga nr 103808F oraz przebudowa ul. Łąkowej - droga nr 103809F w miejscowości Trzciel” - </w:t>
      </w:r>
      <w:r w:rsidRPr="006E79D1">
        <w:rPr>
          <w:rFonts w:ascii="Century" w:hAnsi="Century" w:cs="Arial"/>
          <w:sz w:val="20"/>
          <w:szCs w:val="20"/>
        </w:rPr>
        <w:t xml:space="preserve">łączne nakłady finansowe, </w:t>
      </w:r>
      <w:r w:rsidRPr="006E79D1">
        <w:rPr>
          <w:rFonts w:ascii="Century" w:hAnsi="Century" w:cs="Century"/>
          <w:sz w:val="20"/>
          <w:szCs w:val="20"/>
          <w:lang w:eastAsia="en-US"/>
        </w:rPr>
        <w:t>limit wydatków na rok 2022, jak również limit zobowiązań</w:t>
      </w:r>
      <w:r w:rsidRPr="006E79D1">
        <w:rPr>
          <w:rFonts w:ascii="Century" w:hAnsi="Century" w:cs="Arial"/>
          <w:sz w:val="20"/>
          <w:szCs w:val="20"/>
        </w:rPr>
        <w:t xml:space="preserve"> na to zadanie zwiększono o kwotę </w:t>
      </w:r>
      <w:r w:rsidR="00DC2811" w:rsidRPr="006E79D1">
        <w:rPr>
          <w:rFonts w:ascii="Century" w:hAnsi="Century" w:cs="Arial"/>
          <w:sz w:val="20"/>
          <w:szCs w:val="20"/>
        </w:rPr>
        <w:t>40.132</w:t>
      </w:r>
      <w:r w:rsidRPr="006E79D1">
        <w:rPr>
          <w:rFonts w:ascii="Century" w:hAnsi="Century" w:cs="Arial"/>
          <w:sz w:val="20"/>
          <w:szCs w:val="20"/>
        </w:rPr>
        <w:t xml:space="preserve">,00 zł </w:t>
      </w:r>
      <w:r w:rsidRPr="006E79D1">
        <w:rPr>
          <w:rFonts w:ascii="Century" w:hAnsi="Century" w:cs="Century"/>
          <w:sz w:val="20"/>
          <w:szCs w:val="20"/>
          <w:lang w:eastAsia="en-US"/>
        </w:rPr>
        <w:t xml:space="preserve">do wysokości </w:t>
      </w:r>
      <w:r w:rsidR="00DC2811" w:rsidRPr="006E79D1">
        <w:rPr>
          <w:rFonts w:ascii="Century" w:hAnsi="Century" w:cs="Century"/>
          <w:sz w:val="20"/>
          <w:szCs w:val="20"/>
          <w:lang w:eastAsia="en-US"/>
        </w:rPr>
        <w:t>66.574</w:t>
      </w:r>
      <w:r w:rsidRPr="006E79D1">
        <w:rPr>
          <w:rFonts w:ascii="Century" w:hAnsi="Century" w:cs="Century"/>
          <w:sz w:val="20"/>
          <w:szCs w:val="20"/>
          <w:lang w:eastAsia="en-US"/>
        </w:rPr>
        <w:t>,00 zł.</w:t>
      </w:r>
    </w:p>
    <w:p w14:paraId="28A736A9" w14:textId="5F058CBE" w:rsidR="006E79D1" w:rsidRPr="006E79D1" w:rsidRDefault="00463999" w:rsidP="00F507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6E79D1">
        <w:rPr>
          <w:rFonts w:ascii="Century" w:hAnsi="Century" w:cs="Century"/>
          <w:sz w:val="20"/>
          <w:szCs w:val="20"/>
          <w:lang w:eastAsia="en-US"/>
        </w:rPr>
        <w:t xml:space="preserve">- „Budowa promenady wzdłuż rzeki Obry w Trzcielu z zagospodarowaniem terenu plaży nad jeziorem Młyńskim i budową drogi dojazdowej do plaży” </w:t>
      </w:r>
      <w:r w:rsidR="00CA2679" w:rsidRPr="006E79D1">
        <w:rPr>
          <w:rFonts w:ascii="Century" w:hAnsi="Century" w:cs="Century"/>
          <w:sz w:val="20"/>
          <w:szCs w:val="20"/>
          <w:lang w:eastAsia="en-US"/>
        </w:rPr>
        <w:t>-</w:t>
      </w:r>
      <w:r w:rsidR="00DC2811" w:rsidRPr="006E79D1">
        <w:rPr>
          <w:rFonts w:ascii="Century" w:hAnsi="Century" w:cs="Century"/>
          <w:sz w:val="20"/>
          <w:szCs w:val="20"/>
          <w:lang w:eastAsia="en-US"/>
        </w:rPr>
        <w:t xml:space="preserve"> ł</w:t>
      </w:r>
      <w:r w:rsidR="00CA2679" w:rsidRPr="006E79D1">
        <w:rPr>
          <w:rFonts w:ascii="Century" w:hAnsi="Century" w:cs="Arial"/>
          <w:sz w:val="20"/>
          <w:szCs w:val="20"/>
        </w:rPr>
        <w:t>ączne nakłady finansowe na to zadanie</w:t>
      </w:r>
      <w:r w:rsidR="00DC2811" w:rsidRPr="006E79D1">
        <w:rPr>
          <w:rFonts w:ascii="Century" w:hAnsi="Century" w:cs="Arial"/>
          <w:sz w:val="20"/>
          <w:szCs w:val="20"/>
        </w:rPr>
        <w:t xml:space="preserve"> pozostały bez zmiany w kwocie 4.615.000,00 zł</w:t>
      </w:r>
      <w:r w:rsidR="00CA2679" w:rsidRPr="006E79D1">
        <w:rPr>
          <w:rFonts w:ascii="Century" w:hAnsi="Century" w:cs="Arial"/>
          <w:sz w:val="20"/>
          <w:szCs w:val="20"/>
        </w:rPr>
        <w:t xml:space="preserve">, </w:t>
      </w:r>
      <w:r w:rsidR="00CA2679" w:rsidRPr="006E79D1">
        <w:rPr>
          <w:rFonts w:ascii="Century" w:hAnsi="Century" w:cs="Century"/>
          <w:sz w:val="20"/>
          <w:szCs w:val="20"/>
          <w:lang w:eastAsia="en-US"/>
        </w:rPr>
        <w:t xml:space="preserve">przy czym limit wydatków na rok 2022 </w:t>
      </w:r>
      <w:r w:rsidR="00DC2811" w:rsidRPr="006E79D1">
        <w:rPr>
          <w:rFonts w:ascii="Century" w:hAnsi="Century" w:cs="Century"/>
          <w:sz w:val="20"/>
          <w:szCs w:val="20"/>
          <w:lang w:eastAsia="en-US"/>
        </w:rPr>
        <w:t>zmniejszono o kwotę 3.950.000,00 zł do</w:t>
      </w:r>
      <w:r w:rsidR="00CA2679" w:rsidRPr="006E79D1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DC2811" w:rsidRPr="006E79D1">
        <w:rPr>
          <w:rFonts w:ascii="Century" w:hAnsi="Century" w:cs="Century"/>
          <w:sz w:val="20"/>
          <w:szCs w:val="20"/>
          <w:lang w:eastAsia="en-US"/>
        </w:rPr>
        <w:t>ty</w:t>
      </w:r>
      <w:r w:rsidR="00CA2679" w:rsidRPr="006E79D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C2811" w:rsidRPr="006E79D1">
        <w:rPr>
          <w:rFonts w:ascii="Century" w:hAnsi="Century" w:cs="Century"/>
          <w:sz w:val="20"/>
          <w:szCs w:val="20"/>
          <w:lang w:eastAsia="en-US"/>
        </w:rPr>
        <w:t>550</w:t>
      </w:r>
      <w:r w:rsidR="00CA2679" w:rsidRPr="006E79D1">
        <w:rPr>
          <w:rFonts w:ascii="Century" w:hAnsi="Century" w:cs="Century"/>
          <w:sz w:val="20"/>
          <w:szCs w:val="20"/>
          <w:lang w:eastAsia="en-US"/>
        </w:rPr>
        <w:t xml:space="preserve">.000,00 zł, natomiast limit na rok 2023 </w:t>
      </w:r>
      <w:r w:rsidR="00DC2811" w:rsidRPr="006E79D1">
        <w:rPr>
          <w:rFonts w:ascii="Century" w:hAnsi="Century" w:cs="Century"/>
          <w:sz w:val="20"/>
          <w:szCs w:val="20"/>
          <w:lang w:eastAsia="en-US"/>
        </w:rPr>
        <w:t xml:space="preserve">zwiększono o kwotę 3.950.000,00 zł do </w:t>
      </w:r>
      <w:r w:rsidR="00CA2679" w:rsidRPr="006E79D1">
        <w:rPr>
          <w:rFonts w:ascii="Century" w:hAnsi="Century" w:cs="Century"/>
          <w:sz w:val="20"/>
          <w:szCs w:val="20"/>
          <w:lang w:eastAsia="en-US"/>
        </w:rPr>
        <w:t>kwo</w:t>
      </w:r>
      <w:r w:rsidR="00DC2811" w:rsidRPr="006E79D1">
        <w:rPr>
          <w:rFonts w:ascii="Century" w:hAnsi="Century" w:cs="Century"/>
          <w:sz w:val="20"/>
          <w:szCs w:val="20"/>
          <w:lang w:eastAsia="en-US"/>
        </w:rPr>
        <w:t>ty</w:t>
      </w:r>
      <w:r w:rsidR="00CA2679" w:rsidRPr="006E79D1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C2811" w:rsidRPr="006E79D1">
        <w:rPr>
          <w:rFonts w:ascii="Century" w:hAnsi="Century" w:cs="Century"/>
          <w:sz w:val="20"/>
          <w:szCs w:val="20"/>
          <w:lang w:eastAsia="en-US"/>
        </w:rPr>
        <w:t>4.065.000</w:t>
      </w:r>
      <w:r w:rsidR="00CA2679" w:rsidRPr="006E79D1">
        <w:rPr>
          <w:rFonts w:ascii="Century" w:hAnsi="Century" w:cs="Century"/>
          <w:sz w:val="20"/>
          <w:szCs w:val="20"/>
          <w:lang w:eastAsia="en-US"/>
        </w:rPr>
        <w:t>,00 zł.</w:t>
      </w:r>
      <w:r w:rsidR="006E79D1" w:rsidRPr="006E79D1">
        <w:rPr>
          <w:rFonts w:ascii="Century" w:hAnsi="Century" w:cs="Century"/>
          <w:sz w:val="20"/>
          <w:szCs w:val="20"/>
          <w:lang w:eastAsia="en-US"/>
        </w:rPr>
        <w:t xml:space="preserve"> Limit zobowiązań z tytułu zaciągniętych już zobowiązań zmniejszono o kwotę 4.512.848,32 zł, w związku z tym pozostał limit zobowiązań w kwocie 102.151,68 zł. </w:t>
      </w:r>
    </w:p>
    <w:p w14:paraId="31E8B894" w14:textId="77777777" w:rsidR="006E79D1" w:rsidRPr="009F5AC1" w:rsidRDefault="006E79D1" w:rsidP="006E7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color w:val="FF0000"/>
          <w:sz w:val="20"/>
          <w:szCs w:val="20"/>
        </w:rPr>
      </w:pPr>
    </w:p>
    <w:p w14:paraId="20946B34" w14:textId="47FDCEAC" w:rsidR="00463999" w:rsidRPr="009F5AC1" w:rsidRDefault="00463999" w:rsidP="00D00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color w:val="FF0000"/>
          <w:sz w:val="20"/>
          <w:szCs w:val="20"/>
          <w:lang w:eastAsia="en-US"/>
        </w:rPr>
      </w:pPr>
    </w:p>
    <w:sectPr w:rsidR="00463999" w:rsidRPr="009F5AC1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233260">
    <w:abstractNumId w:val="0"/>
  </w:num>
  <w:num w:numId="2" w16cid:durableId="1703826733">
    <w:abstractNumId w:val="3"/>
  </w:num>
  <w:num w:numId="3" w16cid:durableId="1746805726">
    <w:abstractNumId w:val="1"/>
  </w:num>
  <w:num w:numId="4" w16cid:durableId="1113863830">
    <w:abstractNumId w:val="2"/>
  </w:num>
  <w:num w:numId="5" w16cid:durableId="1820029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43D8"/>
    <w:rsid w:val="00024D07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A4B87"/>
    <w:rsid w:val="000B5EAC"/>
    <w:rsid w:val="000B7831"/>
    <w:rsid w:val="000C2710"/>
    <w:rsid w:val="000D0B79"/>
    <w:rsid w:val="000E09F3"/>
    <w:rsid w:val="000E1B60"/>
    <w:rsid w:val="000E2323"/>
    <w:rsid w:val="000F0163"/>
    <w:rsid w:val="000F7934"/>
    <w:rsid w:val="0010277F"/>
    <w:rsid w:val="00104E07"/>
    <w:rsid w:val="00110BEE"/>
    <w:rsid w:val="00112010"/>
    <w:rsid w:val="001138AC"/>
    <w:rsid w:val="00114132"/>
    <w:rsid w:val="00121AC2"/>
    <w:rsid w:val="0012218E"/>
    <w:rsid w:val="0012669F"/>
    <w:rsid w:val="001323FF"/>
    <w:rsid w:val="001374EE"/>
    <w:rsid w:val="00137BFD"/>
    <w:rsid w:val="00141B04"/>
    <w:rsid w:val="00145B02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95124"/>
    <w:rsid w:val="001A5135"/>
    <w:rsid w:val="001A5790"/>
    <w:rsid w:val="001A5830"/>
    <w:rsid w:val="001A5F6E"/>
    <w:rsid w:val="001A7096"/>
    <w:rsid w:val="001B05D9"/>
    <w:rsid w:val="001B3CCC"/>
    <w:rsid w:val="001C0BEF"/>
    <w:rsid w:val="001E645E"/>
    <w:rsid w:val="001F0191"/>
    <w:rsid w:val="001F05B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36E18"/>
    <w:rsid w:val="002377C9"/>
    <w:rsid w:val="00244EED"/>
    <w:rsid w:val="002457D0"/>
    <w:rsid w:val="002501FD"/>
    <w:rsid w:val="00253D35"/>
    <w:rsid w:val="00256EC6"/>
    <w:rsid w:val="00267B28"/>
    <w:rsid w:val="00271349"/>
    <w:rsid w:val="002814EE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B577C"/>
    <w:rsid w:val="002C3552"/>
    <w:rsid w:val="002C3F3C"/>
    <w:rsid w:val="002C6B6D"/>
    <w:rsid w:val="002C6F89"/>
    <w:rsid w:val="002C7C01"/>
    <w:rsid w:val="002D1806"/>
    <w:rsid w:val="002D1919"/>
    <w:rsid w:val="002E65F3"/>
    <w:rsid w:val="002E696E"/>
    <w:rsid w:val="00301665"/>
    <w:rsid w:val="00303446"/>
    <w:rsid w:val="00305697"/>
    <w:rsid w:val="00306CE8"/>
    <w:rsid w:val="0031003C"/>
    <w:rsid w:val="00313A0A"/>
    <w:rsid w:val="0032006A"/>
    <w:rsid w:val="00332A2A"/>
    <w:rsid w:val="00340C01"/>
    <w:rsid w:val="003418F6"/>
    <w:rsid w:val="00346389"/>
    <w:rsid w:val="00351FED"/>
    <w:rsid w:val="00353168"/>
    <w:rsid w:val="00353A3D"/>
    <w:rsid w:val="00353D41"/>
    <w:rsid w:val="00361EA2"/>
    <w:rsid w:val="00364560"/>
    <w:rsid w:val="00372800"/>
    <w:rsid w:val="003754F7"/>
    <w:rsid w:val="00386181"/>
    <w:rsid w:val="0039053E"/>
    <w:rsid w:val="003917D1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D4278"/>
    <w:rsid w:val="003D6AF6"/>
    <w:rsid w:val="003E14B3"/>
    <w:rsid w:val="003E6243"/>
    <w:rsid w:val="003F56C2"/>
    <w:rsid w:val="003F57F3"/>
    <w:rsid w:val="003F6CC7"/>
    <w:rsid w:val="003F7B0A"/>
    <w:rsid w:val="004057EA"/>
    <w:rsid w:val="004079DC"/>
    <w:rsid w:val="0041286D"/>
    <w:rsid w:val="00413EDB"/>
    <w:rsid w:val="00417010"/>
    <w:rsid w:val="00423821"/>
    <w:rsid w:val="00425335"/>
    <w:rsid w:val="0042558B"/>
    <w:rsid w:val="00425A65"/>
    <w:rsid w:val="0043239B"/>
    <w:rsid w:val="0043328B"/>
    <w:rsid w:val="00440702"/>
    <w:rsid w:val="00444E51"/>
    <w:rsid w:val="00451050"/>
    <w:rsid w:val="0045238D"/>
    <w:rsid w:val="0045677F"/>
    <w:rsid w:val="00460F39"/>
    <w:rsid w:val="00462B61"/>
    <w:rsid w:val="00463999"/>
    <w:rsid w:val="0046420F"/>
    <w:rsid w:val="00466D6C"/>
    <w:rsid w:val="004706D8"/>
    <w:rsid w:val="004739C5"/>
    <w:rsid w:val="004753E7"/>
    <w:rsid w:val="00481B95"/>
    <w:rsid w:val="00484835"/>
    <w:rsid w:val="00497618"/>
    <w:rsid w:val="004A3FE0"/>
    <w:rsid w:val="004C278C"/>
    <w:rsid w:val="004D351A"/>
    <w:rsid w:val="004D7A6C"/>
    <w:rsid w:val="004E4BCE"/>
    <w:rsid w:val="005010B7"/>
    <w:rsid w:val="00501295"/>
    <w:rsid w:val="0050492C"/>
    <w:rsid w:val="00520A88"/>
    <w:rsid w:val="005253DD"/>
    <w:rsid w:val="0052664B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76629"/>
    <w:rsid w:val="00582FCC"/>
    <w:rsid w:val="00590D79"/>
    <w:rsid w:val="00590DED"/>
    <w:rsid w:val="005A4AC8"/>
    <w:rsid w:val="005A6636"/>
    <w:rsid w:val="005A70CE"/>
    <w:rsid w:val="005B6071"/>
    <w:rsid w:val="005C161D"/>
    <w:rsid w:val="005C18E7"/>
    <w:rsid w:val="005C6912"/>
    <w:rsid w:val="005D00D2"/>
    <w:rsid w:val="005D6E80"/>
    <w:rsid w:val="005E25CF"/>
    <w:rsid w:val="005E6C4F"/>
    <w:rsid w:val="005F1E93"/>
    <w:rsid w:val="005F279D"/>
    <w:rsid w:val="0060758C"/>
    <w:rsid w:val="00611770"/>
    <w:rsid w:val="00611CBB"/>
    <w:rsid w:val="00613798"/>
    <w:rsid w:val="0061448B"/>
    <w:rsid w:val="00620E4B"/>
    <w:rsid w:val="0062128D"/>
    <w:rsid w:val="0062221C"/>
    <w:rsid w:val="00625A67"/>
    <w:rsid w:val="0062658D"/>
    <w:rsid w:val="00630E2C"/>
    <w:rsid w:val="006370B2"/>
    <w:rsid w:val="00646625"/>
    <w:rsid w:val="0065112B"/>
    <w:rsid w:val="006518F3"/>
    <w:rsid w:val="006531F8"/>
    <w:rsid w:val="0065514A"/>
    <w:rsid w:val="0066309C"/>
    <w:rsid w:val="00664958"/>
    <w:rsid w:val="00665206"/>
    <w:rsid w:val="00665BEE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E79D1"/>
    <w:rsid w:val="006F13CA"/>
    <w:rsid w:val="006F1D03"/>
    <w:rsid w:val="006F6C87"/>
    <w:rsid w:val="007006DA"/>
    <w:rsid w:val="00701635"/>
    <w:rsid w:val="007170A0"/>
    <w:rsid w:val="00720FED"/>
    <w:rsid w:val="00721444"/>
    <w:rsid w:val="007222A0"/>
    <w:rsid w:val="00723BF8"/>
    <w:rsid w:val="00724186"/>
    <w:rsid w:val="00724FA4"/>
    <w:rsid w:val="00736577"/>
    <w:rsid w:val="00741C76"/>
    <w:rsid w:val="00742B61"/>
    <w:rsid w:val="00745224"/>
    <w:rsid w:val="00751EE3"/>
    <w:rsid w:val="00757D0E"/>
    <w:rsid w:val="00760AB7"/>
    <w:rsid w:val="00763CE4"/>
    <w:rsid w:val="007667E0"/>
    <w:rsid w:val="007679A7"/>
    <w:rsid w:val="00767FCC"/>
    <w:rsid w:val="00771FBF"/>
    <w:rsid w:val="00772240"/>
    <w:rsid w:val="007728A6"/>
    <w:rsid w:val="00772BD6"/>
    <w:rsid w:val="007805B5"/>
    <w:rsid w:val="0078117F"/>
    <w:rsid w:val="0078588C"/>
    <w:rsid w:val="00797CA4"/>
    <w:rsid w:val="007A1FD4"/>
    <w:rsid w:val="007B1542"/>
    <w:rsid w:val="007B15F7"/>
    <w:rsid w:val="007B5387"/>
    <w:rsid w:val="007B55EA"/>
    <w:rsid w:val="007C147D"/>
    <w:rsid w:val="007C4D83"/>
    <w:rsid w:val="007D5F72"/>
    <w:rsid w:val="007F2B89"/>
    <w:rsid w:val="00801A65"/>
    <w:rsid w:val="008031CB"/>
    <w:rsid w:val="00803739"/>
    <w:rsid w:val="00805D52"/>
    <w:rsid w:val="00810B2E"/>
    <w:rsid w:val="00811F24"/>
    <w:rsid w:val="00814FDA"/>
    <w:rsid w:val="0081578B"/>
    <w:rsid w:val="0081786D"/>
    <w:rsid w:val="008242C4"/>
    <w:rsid w:val="00826B96"/>
    <w:rsid w:val="008405CC"/>
    <w:rsid w:val="00843550"/>
    <w:rsid w:val="00845255"/>
    <w:rsid w:val="00850877"/>
    <w:rsid w:val="00861267"/>
    <w:rsid w:val="0086396A"/>
    <w:rsid w:val="0086396C"/>
    <w:rsid w:val="0086406C"/>
    <w:rsid w:val="008654AA"/>
    <w:rsid w:val="008665E6"/>
    <w:rsid w:val="00867F4E"/>
    <w:rsid w:val="00867F6D"/>
    <w:rsid w:val="00870319"/>
    <w:rsid w:val="00877E32"/>
    <w:rsid w:val="00883035"/>
    <w:rsid w:val="00894064"/>
    <w:rsid w:val="00895B0F"/>
    <w:rsid w:val="0089753D"/>
    <w:rsid w:val="008A6131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2EB1"/>
    <w:rsid w:val="0092712B"/>
    <w:rsid w:val="00931EF0"/>
    <w:rsid w:val="00937841"/>
    <w:rsid w:val="0094057B"/>
    <w:rsid w:val="00945D4D"/>
    <w:rsid w:val="00951076"/>
    <w:rsid w:val="00952C36"/>
    <w:rsid w:val="0095586D"/>
    <w:rsid w:val="0096538B"/>
    <w:rsid w:val="009807A3"/>
    <w:rsid w:val="00984287"/>
    <w:rsid w:val="00990F3D"/>
    <w:rsid w:val="00995F75"/>
    <w:rsid w:val="00996C63"/>
    <w:rsid w:val="00997290"/>
    <w:rsid w:val="009A33CF"/>
    <w:rsid w:val="009A56B7"/>
    <w:rsid w:val="009B1398"/>
    <w:rsid w:val="009B1A04"/>
    <w:rsid w:val="009B456D"/>
    <w:rsid w:val="009B5089"/>
    <w:rsid w:val="009B6BE5"/>
    <w:rsid w:val="009C74A3"/>
    <w:rsid w:val="009D0D66"/>
    <w:rsid w:val="009D1330"/>
    <w:rsid w:val="009D4ACE"/>
    <w:rsid w:val="009E148A"/>
    <w:rsid w:val="009E271C"/>
    <w:rsid w:val="009E3A33"/>
    <w:rsid w:val="009F12FA"/>
    <w:rsid w:val="009F53D4"/>
    <w:rsid w:val="009F5AC1"/>
    <w:rsid w:val="00A0013F"/>
    <w:rsid w:val="00A071EC"/>
    <w:rsid w:val="00A3093F"/>
    <w:rsid w:val="00A33FFA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1B30"/>
    <w:rsid w:val="00A8283D"/>
    <w:rsid w:val="00A86A62"/>
    <w:rsid w:val="00A93D0A"/>
    <w:rsid w:val="00AB6846"/>
    <w:rsid w:val="00AB78CB"/>
    <w:rsid w:val="00AD004F"/>
    <w:rsid w:val="00AD2596"/>
    <w:rsid w:val="00AD39DE"/>
    <w:rsid w:val="00AF06BE"/>
    <w:rsid w:val="00B034E6"/>
    <w:rsid w:val="00B10723"/>
    <w:rsid w:val="00B25E1B"/>
    <w:rsid w:val="00B355C4"/>
    <w:rsid w:val="00B3668D"/>
    <w:rsid w:val="00B528CB"/>
    <w:rsid w:val="00B56088"/>
    <w:rsid w:val="00B631E8"/>
    <w:rsid w:val="00B71873"/>
    <w:rsid w:val="00B7639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D4E32"/>
    <w:rsid w:val="00BE01FB"/>
    <w:rsid w:val="00BE0A19"/>
    <w:rsid w:val="00BE6EC6"/>
    <w:rsid w:val="00BF138E"/>
    <w:rsid w:val="00BF411A"/>
    <w:rsid w:val="00BF4120"/>
    <w:rsid w:val="00BF6579"/>
    <w:rsid w:val="00BF7E84"/>
    <w:rsid w:val="00C0466B"/>
    <w:rsid w:val="00C14D2F"/>
    <w:rsid w:val="00C301B0"/>
    <w:rsid w:val="00C360E2"/>
    <w:rsid w:val="00C3757F"/>
    <w:rsid w:val="00C42771"/>
    <w:rsid w:val="00C47236"/>
    <w:rsid w:val="00C51C72"/>
    <w:rsid w:val="00C56C19"/>
    <w:rsid w:val="00C65AD2"/>
    <w:rsid w:val="00C7145C"/>
    <w:rsid w:val="00C76813"/>
    <w:rsid w:val="00C8161F"/>
    <w:rsid w:val="00C820D8"/>
    <w:rsid w:val="00C85C22"/>
    <w:rsid w:val="00C915AD"/>
    <w:rsid w:val="00C922CD"/>
    <w:rsid w:val="00C92406"/>
    <w:rsid w:val="00C95A35"/>
    <w:rsid w:val="00CA2679"/>
    <w:rsid w:val="00CA348B"/>
    <w:rsid w:val="00CA7861"/>
    <w:rsid w:val="00CB5079"/>
    <w:rsid w:val="00CB7709"/>
    <w:rsid w:val="00CC16E6"/>
    <w:rsid w:val="00CC4432"/>
    <w:rsid w:val="00CC533C"/>
    <w:rsid w:val="00CC5F28"/>
    <w:rsid w:val="00CD16A8"/>
    <w:rsid w:val="00CE17F8"/>
    <w:rsid w:val="00CF0602"/>
    <w:rsid w:val="00CF402B"/>
    <w:rsid w:val="00CF5F3D"/>
    <w:rsid w:val="00CF6471"/>
    <w:rsid w:val="00D000ED"/>
    <w:rsid w:val="00D01205"/>
    <w:rsid w:val="00D10A88"/>
    <w:rsid w:val="00D14598"/>
    <w:rsid w:val="00D32EC6"/>
    <w:rsid w:val="00D35491"/>
    <w:rsid w:val="00D368D3"/>
    <w:rsid w:val="00D44EC2"/>
    <w:rsid w:val="00D51D6C"/>
    <w:rsid w:val="00D575C9"/>
    <w:rsid w:val="00D60B50"/>
    <w:rsid w:val="00D60CA5"/>
    <w:rsid w:val="00D65F58"/>
    <w:rsid w:val="00D66835"/>
    <w:rsid w:val="00D670DA"/>
    <w:rsid w:val="00D71537"/>
    <w:rsid w:val="00D7344B"/>
    <w:rsid w:val="00D74404"/>
    <w:rsid w:val="00D923A0"/>
    <w:rsid w:val="00D96E41"/>
    <w:rsid w:val="00D97113"/>
    <w:rsid w:val="00DA0266"/>
    <w:rsid w:val="00DA0C47"/>
    <w:rsid w:val="00DA18E4"/>
    <w:rsid w:val="00DA1AF6"/>
    <w:rsid w:val="00DA7A1F"/>
    <w:rsid w:val="00DB02EB"/>
    <w:rsid w:val="00DB1872"/>
    <w:rsid w:val="00DB2463"/>
    <w:rsid w:val="00DB5E02"/>
    <w:rsid w:val="00DC2811"/>
    <w:rsid w:val="00DC3ECA"/>
    <w:rsid w:val="00DC4702"/>
    <w:rsid w:val="00DC58B2"/>
    <w:rsid w:val="00DC6A34"/>
    <w:rsid w:val="00DC74CC"/>
    <w:rsid w:val="00DD1640"/>
    <w:rsid w:val="00DD4EBC"/>
    <w:rsid w:val="00DD5373"/>
    <w:rsid w:val="00DE3A49"/>
    <w:rsid w:val="00DF2DA3"/>
    <w:rsid w:val="00DF5962"/>
    <w:rsid w:val="00DF5D81"/>
    <w:rsid w:val="00DF632E"/>
    <w:rsid w:val="00E00032"/>
    <w:rsid w:val="00E05CD3"/>
    <w:rsid w:val="00E07F82"/>
    <w:rsid w:val="00E21B54"/>
    <w:rsid w:val="00E308F5"/>
    <w:rsid w:val="00E32FA2"/>
    <w:rsid w:val="00E356CD"/>
    <w:rsid w:val="00E374EE"/>
    <w:rsid w:val="00E37554"/>
    <w:rsid w:val="00E549BA"/>
    <w:rsid w:val="00E60B50"/>
    <w:rsid w:val="00E61C8E"/>
    <w:rsid w:val="00E628A2"/>
    <w:rsid w:val="00E6295B"/>
    <w:rsid w:val="00E64CEF"/>
    <w:rsid w:val="00E67BC1"/>
    <w:rsid w:val="00E73B64"/>
    <w:rsid w:val="00E904E7"/>
    <w:rsid w:val="00E904FC"/>
    <w:rsid w:val="00E96CF9"/>
    <w:rsid w:val="00EA6851"/>
    <w:rsid w:val="00EA782F"/>
    <w:rsid w:val="00EB61E1"/>
    <w:rsid w:val="00EB7ABF"/>
    <w:rsid w:val="00EC5F50"/>
    <w:rsid w:val="00EC7F5D"/>
    <w:rsid w:val="00ED7359"/>
    <w:rsid w:val="00EE2728"/>
    <w:rsid w:val="00EE3A2A"/>
    <w:rsid w:val="00EE76AA"/>
    <w:rsid w:val="00EF194A"/>
    <w:rsid w:val="00EF27B0"/>
    <w:rsid w:val="00F02701"/>
    <w:rsid w:val="00F0562A"/>
    <w:rsid w:val="00F05A64"/>
    <w:rsid w:val="00F117A8"/>
    <w:rsid w:val="00F122C4"/>
    <w:rsid w:val="00F1360C"/>
    <w:rsid w:val="00F16B60"/>
    <w:rsid w:val="00F16BB3"/>
    <w:rsid w:val="00F42A69"/>
    <w:rsid w:val="00F42BE9"/>
    <w:rsid w:val="00F44258"/>
    <w:rsid w:val="00F454C4"/>
    <w:rsid w:val="00F507F0"/>
    <w:rsid w:val="00F529E6"/>
    <w:rsid w:val="00F536B6"/>
    <w:rsid w:val="00F53723"/>
    <w:rsid w:val="00F573BD"/>
    <w:rsid w:val="00F66DFB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16EB"/>
    <w:rsid w:val="00FB4291"/>
    <w:rsid w:val="00FB4DD3"/>
    <w:rsid w:val="00FB548F"/>
    <w:rsid w:val="00FB5AD0"/>
    <w:rsid w:val="00FB616A"/>
    <w:rsid w:val="00FB616F"/>
    <w:rsid w:val="00FC0238"/>
    <w:rsid w:val="00FC442D"/>
    <w:rsid w:val="00FD0CE6"/>
    <w:rsid w:val="00FD23FB"/>
    <w:rsid w:val="00FD5B0B"/>
    <w:rsid w:val="00FD700C"/>
    <w:rsid w:val="00FE0022"/>
    <w:rsid w:val="00FE655A"/>
    <w:rsid w:val="00FE7679"/>
    <w:rsid w:val="00FE7806"/>
    <w:rsid w:val="00FF1265"/>
    <w:rsid w:val="00FF62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5F6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F6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ADD-C52C-4B77-848E-750194F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469</cp:revision>
  <cp:lastPrinted>2022-06-19T23:25:00Z</cp:lastPrinted>
  <dcterms:created xsi:type="dcterms:W3CDTF">2015-06-18T11:20:00Z</dcterms:created>
  <dcterms:modified xsi:type="dcterms:W3CDTF">2022-06-26T11:23:00Z</dcterms:modified>
</cp:coreProperties>
</file>