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E6295B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E6295B">
        <w:rPr>
          <w:rFonts w:ascii="Century" w:hAnsi="Century" w:cs="Century"/>
          <w:b/>
          <w:bCs/>
          <w:lang w:eastAsia="en-US"/>
        </w:rPr>
        <w:t>na lata 202</w:t>
      </w:r>
      <w:r w:rsidR="00FB4DD3" w:rsidRPr="00E6295B">
        <w:rPr>
          <w:rFonts w:ascii="Century" w:hAnsi="Century" w:cs="Century"/>
          <w:b/>
          <w:bCs/>
          <w:lang w:eastAsia="en-US"/>
        </w:rPr>
        <w:t>2</w:t>
      </w:r>
      <w:r w:rsidRPr="00E6295B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49E21654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6295B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E6295B">
        <w:rPr>
          <w:rFonts w:ascii="Century" w:hAnsi="Century" w:cs="Century"/>
          <w:sz w:val="20"/>
          <w:szCs w:val="20"/>
          <w:lang w:eastAsia="en-US"/>
        </w:rPr>
        <w:t>2</w:t>
      </w:r>
      <w:r w:rsidRPr="00E6295B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</w:t>
      </w:r>
      <w:r w:rsidR="00E37554" w:rsidRPr="00E6295B">
        <w:rPr>
          <w:rFonts w:ascii="Century" w:hAnsi="Century" w:cs="Century"/>
          <w:sz w:val="20"/>
          <w:szCs w:val="20"/>
          <w:lang w:eastAsia="en-US"/>
        </w:rPr>
        <w:t xml:space="preserve"> oraz wprowadzeniem wykonania budżetu za 2021 r.</w:t>
      </w:r>
      <w:r w:rsidR="00F122C4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6295B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4F65BD9" w14:textId="77777777" w:rsidR="00E32FA2" w:rsidRPr="00E6295B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6295B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877E3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877E3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52846FB2" w:rsidR="00E32FA2" w:rsidRPr="00877E32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77E32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877E32">
        <w:rPr>
          <w:rFonts w:ascii="Century" w:hAnsi="Century" w:cs="Century"/>
          <w:sz w:val="20"/>
          <w:szCs w:val="20"/>
          <w:lang w:eastAsia="en-US"/>
        </w:rPr>
        <w:t>2</w:t>
      </w:r>
      <w:r w:rsidRPr="00877E32">
        <w:rPr>
          <w:rFonts w:ascii="Century" w:hAnsi="Century" w:cs="Century"/>
          <w:sz w:val="20"/>
          <w:szCs w:val="20"/>
          <w:lang w:eastAsia="en-US"/>
        </w:rPr>
        <w:t xml:space="preserve"> r. planowane dochody zwiększyły się o łączną kwotę 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731.198,</w:t>
      </w:r>
      <w:r w:rsidR="00E6295B" w:rsidRPr="00877E32">
        <w:rPr>
          <w:rFonts w:ascii="Century" w:hAnsi="Century" w:cs="Century"/>
          <w:sz w:val="20"/>
          <w:szCs w:val="20"/>
          <w:lang w:eastAsia="en-US"/>
        </w:rPr>
        <w:t>00</w:t>
      </w:r>
      <w:r w:rsidRPr="00877E3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41.948.387,77</w:t>
      </w:r>
      <w:r w:rsidRPr="00877E32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453.691</w:t>
      </w:r>
      <w:r w:rsidR="00E6295B" w:rsidRPr="00877E32">
        <w:rPr>
          <w:rFonts w:ascii="Century" w:hAnsi="Century" w:cs="Century"/>
          <w:sz w:val="20"/>
          <w:szCs w:val="20"/>
          <w:lang w:eastAsia="en-US"/>
        </w:rPr>
        <w:t>,00</w:t>
      </w:r>
      <w:r w:rsidRPr="00877E32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FB4DD3" w:rsidRPr="00877E32">
        <w:rPr>
          <w:rFonts w:ascii="Century" w:hAnsi="Century" w:cs="Century"/>
          <w:sz w:val="20"/>
          <w:szCs w:val="20"/>
          <w:lang w:eastAsia="en-US"/>
        </w:rPr>
        <w:t>29.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929.716</w:t>
      </w:r>
      <w:r w:rsidR="00FB4DD3" w:rsidRPr="00877E32">
        <w:rPr>
          <w:rFonts w:ascii="Century" w:hAnsi="Century" w:cs="Century"/>
          <w:sz w:val="20"/>
          <w:szCs w:val="20"/>
          <w:lang w:eastAsia="en-US"/>
        </w:rPr>
        <w:t>,77</w:t>
      </w:r>
      <w:r w:rsidRPr="00877E32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145B02" w:rsidRPr="00877E32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277.507</w:t>
      </w:r>
      <w:r w:rsidR="00145B02" w:rsidRPr="00877E32">
        <w:rPr>
          <w:rFonts w:ascii="Century" w:hAnsi="Century" w:cs="Century"/>
          <w:sz w:val="20"/>
          <w:szCs w:val="20"/>
          <w:lang w:eastAsia="en-US"/>
        </w:rPr>
        <w:t xml:space="preserve">,00 zł do kwoty </w:t>
      </w:r>
      <w:r w:rsidR="00877E32" w:rsidRPr="00877E32">
        <w:rPr>
          <w:rFonts w:ascii="Century" w:hAnsi="Century" w:cs="Century"/>
          <w:sz w:val="20"/>
          <w:szCs w:val="20"/>
          <w:lang w:eastAsia="en-US"/>
        </w:rPr>
        <w:t>12.018.671,00</w:t>
      </w:r>
      <w:r w:rsidR="005C6912" w:rsidRPr="00877E3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877E32">
        <w:rPr>
          <w:rFonts w:ascii="Century" w:hAnsi="Century" w:cs="Century"/>
          <w:sz w:val="20"/>
          <w:szCs w:val="20"/>
          <w:lang w:eastAsia="en-US"/>
        </w:rPr>
        <w:t>zł</w:t>
      </w:r>
      <w:r w:rsidR="00A81B30">
        <w:rPr>
          <w:rFonts w:ascii="Century" w:hAnsi="Century" w:cs="Century"/>
          <w:sz w:val="20"/>
          <w:szCs w:val="20"/>
          <w:lang w:eastAsia="en-US"/>
        </w:rPr>
        <w:t>.</w:t>
      </w:r>
    </w:p>
    <w:p w14:paraId="642829F5" w14:textId="77777777" w:rsidR="00E32FA2" w:rsidRPr="001F05B1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F05B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77434508" w:rsidR="00E32FA2" w:rsidRPr="001F05B1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F05B1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1F05B1">
        <w:rPr>
          <w:rFonts w:ascii="Century" w:hAnsi="Century" w:cs="Century"/>
          <w:sz w:val="20"/>
          <w:szCs w:val="20"/>
          <w:lang w:eastAsia="en-US"/>
        </w:rPr>
        <w:t>2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1F05B1">
        <w:rPr>
          <w:rFonts w:ascii="Century" w:hAnsi="Century" w:cs="Century"/>
          <w:sz w:val="20"/>
          <w:szCs w:val="20"/>
          <w:lang w:eastAsia="en-US"/>
        </w:rPr>
        <w:t>zwiększyły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3668D" w:rsidRPr="001F05B1">
        <w:rPr>
          <w:rFonts w:ascii="Century" w:hAnsi="Century" w:cs="Century"/>
          <w:sz w:val="20"/>
          <w:szCs w:val="20"/>
          <w:lang w:eastAsia="en-US"/>
        </w:rPr>
        <w:t>731.198,00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B3668D" w:rsidRPr="001F05B1">
        <w:rPr>
          <w:rFonts w:ascii="Century" w:hAnsi="Century" w:cs="Century"/>
          <w:sz w:val="20"/>
          <w:szCs w:val="20"/>
          <w:lang w:eastAsia="en-US"/>
        </w:rPr>
        <w:t>46.028.387,77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1F05B1">
        <w:rPr>
          <w:rFonts w:ascii="Century" w:hAnsi="Century" w:cs="Century"/>
          <w:sz w:val="20"/>
          <w:szCs w:val="20"/>
          <w:lang w:eastAsia="en-US"/>
        </w:rPr>
        <w:t>zwiększyły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B3668D" w:rsidRPr="001F05B1">
        <w:rPr>
          <w:rFonts w:ascii="Century" w:hAnsi="Century" w:cs="Century"/>
          <w:sz w:val="20"/>
          <w:szCs w:val="20"/>
          <w:lang w:eastAsia="en-US"/>
        </w:rPr>
        <w:t>651.248</w:t>
      </w:r>
      <w:r w:rsidR="00576629" w:rsidRPr="001F05B1">
        <w:rPr>
          <w:rFonts w:ascii="Century" w:hAnsi="Century" w:cs="Century"/>
          <w:sz w:val="20"/>
          <w:szCs w:val="20"/>
          <w:lang w:eastAsia="en-US"/>
        </w:rPr>
        <w:t>,00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B3668D" w:rsidRPr="001F05B1">
        <w:rPr>
          <w:rFonts w:ascii="Century" w:hAnsi="Century" w:cs="Century"/>
          <w:sz w:val="20"/>
          <w:szCs w:val="20"/>
          <w:lang w:eastAsia="en-US"/>
        </w:rPr>
        <w:t>30.057.981,84</w:t>
      </w:r>
      <w:r w:rsidRPr="001F05B1">
        <w:rPr>
          <w:rFonts w:ascii="Century" w:hAnsi="Century" w:cs="Century"/>
          <w:sz w:val="20"/>
          <w:szCs w:val="20"/>
          <w:lang w:eastAsia="en-US"/>
        </w:rPr>
        <w:t xml:space="preserve"> zł, natomiast wydatki majątkowe</w:t>
      </w:r>
      <w:r w:rsidR="00145B02" w:rsidRPr="001F05B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0758C" w:rsidRPr="001F05B1">
        <w:rPr>
          <w:rFonts w:ascii="Century" w:hAnsi="Century" w:cs="Century"/>
          <w:sz w:val="20"/>
          <w:szCs w:val="20"/>
          <w:lang w:eastAsia="en-US"/>
        </w:rPr>
        <w:t xml:space="preserve">zwiększyły się o łączną kwotę 79.950,00 zł do kwoty   </w:t>
      </w:r>
      <w:r w:rsidR="009A33CF" w:rsidRPr="001F05B1">
        <w:rPr>
          <w:rFonts w:ascii="Century" w:hAnsi="Century" w:cs="Century"/>
          <w:sz w:val="20"/>
          <w:szCs w:val="20"/>
          <w:lang w:eastAsia="en-US"/>
        </w:rPr>
        <w:t>15.</w:t>
      </w:r>
      <w:r w:rsidR="0060758C" w:rsidRPr="001F05B1">
        <w:rPr>
          <w:rFonts w:ascii="Century" w:hAnsi="Century" w:cs="Century"/>
          <w:sz w:val="20"/>
          <w:szCs w:val="20"/>
          <w:lang w:eastAsia="en-US"/>
        </w:rPr>
        <w:t>970.405</w:t>
      </w:r>
      <w:r w:rsidR="009A33CF" w:rsidRPr="001F05B1">
        <w:rPr>
          <w:rFonts w:ascii="Century" w:hAnsi="Century" w:cs="Century"/>
          <w:sz w:val="20"/>
          <w:szCs w:val="20"/>
          <w:lang w:eastAsia="en-US"/>
        </w:rPr>
        <w:t>,93</w:t>
      </w:r>
      <w:r w:rsidR="0060758C" w:rsidRPr="001F05B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F05B1">
        <w:rPr>
          <w:rFonts w:ascii="Century" w:hAnsi="Century" w:cs="Century"/>
          <w:sz w:val="20"/>
          <w:szCs w:val="20"/>
          <w:lang w:eastAsia="en-US"/>
        </w:rPr>
        <w:t>zł.</w:t>
      </w:r>
    </w:p>
    <w:p w14:paraId="0547A604" w14:textId="7E3F0AC5" w:rsidR="00576629" w:rsidRPr="001F05B1" w:rsidRDefault="00576629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F05B1">
        <w:rPr>
          <w:rFonts w:ascii="Century" w:hAnsi="Century" w:cs="Century"/>
          <w:sz w:val="20"/>
          <w:szCs w:val="20"/>
          <w:lang w:eastAsia="en-US"/>
        </w:rPr>
        <w:t>W roku 2022 r. zwiększyły się wydatki na obsługę długu o kwotę 129.515,00 zł.</w:t>
      </w:r>
    </w:p>
    <w:p w14:paraId="6B1B2C3F" w14:textId="77777777" w:rsidR="00E32FA2" w:rsidRPr="00576629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76629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C7D50C5" w14:textId="72119997" w:rsidR="00E32FA2" w:rsidRPr="000F7934" w:rsidRDefault="00E32FA2" w:rsidP="00E32FA2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0F7934">
        <w:rPr>
          <w:rFonts w:ascii="Century" w:hAnsi="Century" w:cs="Century"/>
          <w:sz w:val="20"/>
          <w:szCs w:val="20"/>
          <w:lang w:eastAsia="en-US"/>
        </w:rPr>
        <w:t>Wprowadzone zmiany na 202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0F7934">
        <w:rPr>
          <w:rFonts w:ascii="Century" w:hAnsi="Century" w:cs="Century"/>
          <w:sz w:val="20"/>
          <w:szCs w:val="20"/>
          <w:lang w:eastAsia="en-US"/>
        </w:rPr>
        <w:t>spowodowały z</w:t>
      </w:r>
      <w:r w:rsidR="009F53D4" w:rsidRPr="000F7934">
        <w:rPr>
          <w:rFonts w:ascii="Century" w:hAnsi="Century" w:cs="Century"/>
          <w:sz w:val="20"/>
          <w:szCs w:val="20"/>
          <w:lang w:eastAsia="en-US"/>
        </w:rPr>
        <w:t>m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iany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deficytu budżetu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.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Planowany deficyt budżetu na 202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r. po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 xml:space="preserve">został 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4.080.000,00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 xml:space="preserve">kredytów i </w:t>
      </w:r>
      <w:r w:rsidRPr="000F7934">
        <w:rPr>
          <w:rFonts w:ascii="Century" w:hAnsi="Century" w:cs="Century"/>
          <w:sz w:val="20"/>
          <w:szCs w:val="20"/>
          <w:lang w:eastAsia="en-US"/>
        </w:rPr>
        <w:t>pożyczek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.</w:t>
      </w:r>
    </w:p>
    <w:p w14:paraId="55B52D6C" w14:textId="77777777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F7934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6EF279A" w14:textId="280DBB19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F7934">
        <w:rPr>
          <w:rFonts w:ascii="Century" w:hAnsi="Century"/>
          <w:bCs/>
          <w:sz w:val="20"/>
          <w:szCs w:val="20"/>
        </w:rPr>
        <w:t>Planowane przychody budżetu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 xml:space="preserve"> w wyniku </w:t>
      </w:r>
      <w:r w:rsidR="009A33CF" w:rsidRPr="000F7934">
        <w:rPr>
          <w:rFonts w:ascii="Century" w:hAnsi="Century" w:cs="Arial"/>
          <w:sz w:val="20"/>
          <w:szCs w:val="20"/>
        </w:rPr>
        <w:t xml:space="preserve">zmniejszenia w kwocie </w:t>
      </w:r>
      <w:r w:rsidR="000F7934" w:rsidRPr="000F7934">
        <w:rPr>
          <w:rFonts w:ascii="Century" w:hAnsi="Century" w:cs="Arial"/>
          <w:sz w:val="20"/>
          <w:szCs w:val="20"/>
        </w:rPr>
        <w:t>518,00</w:t>
      </w:r>
      <w:r w:rsidR="009A33CF" w:rsidRPr="000F7934">
        <w:rPr>
          <w:rFonts w:ascii="Century" w:hAnsi="Century"/>
          <w:bCs/>
          <w:sz w:val="20"/>
        </w:rPr>
        <w:t xml:space="preserve"> zł przychodów z zaciągniętych pożyczek na finansowanie zadań realizowanych z udziałem środków pochodzących z budżetu Unii Europejskiej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zostały określone w łącznej kwocie 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7.95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1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.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545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,00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E1277DE" w14:textId="77777777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F7934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6CF2EB3" w14:textId="55AEF2DA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F7934">
        <w:rPr>
          <w:rFonts w:ascii="Century" w:hAnsi="Century"/>
          <w:bCs/>
          <w:sz w:val="20"/>
          <w:szCs w:val="20"/>
        </w:rPr>
        <w:t>Planowane rozchody budżetu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 xml:space="preserve">w wyniku </w:t>
      </w:r>
      <w:r w:rsidR="000F7934" w:rsidRPr="000F7934">
        <w:rPr>
          <w:rFonts w:ascii="Century" w:hAnsi="Century" w:cs="Arial"/>
          <w:sz w:val="20"/>
          <w:szCs w:val="20"/>
        </w:rPr>
        <w:t>zmniejszenia w kwocie 518,00</w:t>
      </w:r>
      <w:r w:rsidR="000F7934" w:rsidRPr="000F7934">
        <w:rPr>
          <w:rFonts w:ascii="Century" w:hAnsi="Century"/>
          <w:bCs/>
          <w:sz w:val="20"/>
        </w:rPr>
        <w:t xml:space="preserve"> zł rozchodów na spłaty otrzymanych pożyczek na finansowanie zadań realizowanych z udziałem środków pochodzących z budżetu Unii Europejskiej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 xml:space="preserve"> zostały określone w łącznej kwocie 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3.87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1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.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545</w:t>
      </w:r>
      <w:r w:rsidR="009A33CF" w:rsidRPr="000F7934">
        <w:rPr>
          <w:rFonts w:ascii="Century" w:hAnsi="Century" w:cs="Century"/>
          <w:sz w:val="20"/>
          <w:szCs w:val="20"/>
          <w:lang w:eastAsia="en-US"/>
        </w:rPr>
        <w:t>,00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C088D16" w14:textId="77777777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F7934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4F196A72" w14:textId="7C8B7183" w:rsidR="00E32FA2" w:rsidRPr="000F7934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F7934">
        <w:rPr>
          <w:rFonts w:ascii="Century" w:hAnsi="Century" w:cs="Century"/>
          <w:sz w:val="20"/>
          <w:szCs w:val="20"/>
          <w:lang w:eastAsia="en-US"/>
        </w:rPr>
        <w:t>Planowana kwota długu na dzień 31.12.202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r.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 xml:space="preserve"> nie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uległa zmianie i wynosić będzie 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13.481.695,00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3.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04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2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.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993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,54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10.438.</w:t>
      </w:r>
      <w:r w:rsidR="000F7934" w:rsidRPr="000F7934">
        <w:rPr>
          <w:rFonts w:ascii="Century" w:hAnsi="Century" w:cs="Century"/>
          <w:sz w:val="20"/>
          <w:szCs w:val="20"/>
          <w:lang w:eastAsia="en-US"/>
        </w:rPr>
        <w:t>701,</w:t>
      </w:r>
      <w:r w:rsidR="009C74A3" w:rsidRPr="000F7934">
        <w:rPr>
          <w:rFonts w:ascii="Century" w:hAnsi="Century" w:cs="Century"/>
          <w:sz w:val="20"/>
          <w:szCs w:val="20"/>
          <w:lang w:eastAsia="en-US"/>
        </w:rPr>
        <w:t>46</w:t>
      </w:r>
      <w:r w:rsidRPr="000F7934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A50602A" w14:textId="77777777" w:rsidR="00E32FA2" w:rsidRPr="009F12FA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9F12FA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lastRenderedPageBreak/>
        <w:t>Finansowanie programu, projektu lub zadań realizowanych z udziałem środków, o których mowa w art. 5 ust. 1 pkt 2 i 3 ustawy</w:t>
      </w:r>
    </w:p>
    <w:p w14:paraId="4E41BE73" w14:textId="6C2B2A1F" w:rsidR="009F12FA" w:rsidRPr="00DC6A34" w:rsidRDefault="009F12FA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6A34">
        <w:rPr>
          <w:rFonts w:ascii="Century" w:hAnsi="Century" w:cs="Century"/>
          <w:sz w:val="20"/>
          <w:szCs w:val="20"/>
          <w:lang w:eastAsia="en-US"/>
        </w:rPr>
        <w:t xml:space="preserve">W 2022 r. planowane dochody bieżące w łącznej kwocie 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 xml:space="preserve">338.735,73 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zł na zadania realizowane z udziałem środków </w:t>
      </w:r>
      <w:r w:rsidRPr="00DC6A34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>więks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zone zostały o łączną kwotę 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>398.500,00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>737.235,73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71E7CB32" w14:textId="24A001DF" w:rsidR="009F12FA" w:rsidRPr="00DC6A34" w:rsidRDefault="009F12FA" w:rsidP="00FB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6A34">
        <w:rPr>
          <w:rFonts w:ascii="Century" w:hAnsi="Century" w:cs="Century"/>
          <w:sz w:val="20"/>
          <w:szCs w:val="20"/>
          <w:lang w:eastAsia="en-US"/>
        </w:rPr>
        <w:t xml:space="preserve">Planowane na 2022 r. wydatki bieżące w łącznej kwocie 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>398.512,63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zł na zadania realizowane z udziałem środków </w:t>
      </w:r>
      <w:r w:rsidRPr="00DC6A34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Pr="00DC6A34">
        <w:rPr>
          <w:rFonts w:ascii="Century" w:hAnsi="Century" w:cs="Century"/>
          <w:sz w:val="20"/>
          <w:szCs w:val="20"/>
          <w:lang w:eastAsia="en-US"/>
        </w:rPr>
        <w:t>z</w:t>
      </w:r>
      <w:r w:rsidR="00E21B54" w:rsidRPr="00DC6A34">
        <w:rPr>
          <w:rFonts w:ascii="Century" w:hAnsi="Century" w:cs="Century"/>
          <w:sz w:val="20"/>
          <w:szCs w:val="20"/>
          <w:lang w:eastAsia="en-US"/>
        </w:rPr>
        <w:t>więk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DC6A34" w:rsidRPr="00DC6A34">
        <w:rPr>
          <w:rFonts w:ascii="Century" w:hAnsi="Century" w:cs="Century"/>
          <w:sz w:val="20"/>
          <w:szCs w:val="20"/>
          <w:lang w:eastAsia="en-US"/>
        </w:rPr>
        <w:t>398.500,00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DC6A34" w:rsidRPr="00DC6A34">
        <w:rPr>
          <w:rFonts w:ascii="Century" w:hAnsi="Century" w:cs="Century"/>
          <w:sz w:val="20"/>
          <w:szCs w:val="20"/>
          <w:lang w:eastAsia="en-US"/>
        </w:rPr>
        <w:t>797.012,63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 zł, </w:t>
      </w:r>
      <w:r w:rsidRPr="00DC6A34">
        <w:rPr>
          <w:rFonts w:ascii="Century" w:hAnsi="Century"/>
          <w:sz w:val="20"/>
          <w:szCs w:val="20"/>
          <w:lang w:eastAsia="en-US"/>
        </w:rPr>
        <w:t xml:space="preserve">z tego na wydatki </w:t>
      </w:r>
      <w:r w:rsidRPr="00DC6A34">
        <w:rPr>
          <w:rFonts w:ascii="Century" w:hAnsi="Century" w:cs="Century"/>
          <w:sz w:val="20"/>
          <w:szCs w:val="20"/>
          <w:lang w:eastAsia="en-US"/>
        </w:rPr>
        <w:t xml:space="preserve">ze środków </w:t>
      </w:r>
      <w:r w:rsidRPr="00DC6A34">
        <w:rPr>
          <w:rFonts w:ascii="Century" w:hAnsi="Century"/>
          <w:sz w:val="20"/>
          <w:szCs w:val="20"/>
          <w:lang w:eastAsia="en-US"/>
        </w:rPr>
        <w:t>pochodzących z budżetu Unii Europejskiej z</w:t>
      </w:r>
      <w:r w:rsidR="00DC6A34" w:rsidRPr="00DC6A34">
        <w:rPr>
          <w:rFonts w:ascii="Century" w:hAnsi="Century"/>
          <w:sz w:val="20"/>
          <w:szCs w:val="20"/>
          <w:lang w:eastAsia="en-US"/>
        </w:rPr>
        <w:t>więk</w:t>
      </w:r>
      <w:r w:rsidRPr="00DC6A34">
        <w:rPr>
          <w:rFonts w:ascii="Century" w:hAnsi="Century"/>
          <w:sz w:val="20"/>
          <w:szCs w:val="20"/>
          <w:lang w:eastAsia="en-US"/>
        </w:rPr>
        <w:t xml:space="preserve">szyły się o kwotę </w:t>
      </w:r>
      <w:r w:rsidR="00DC6A34" w:rsidRPr="00DC6A34">
        <w:rPr>
          <w:rFonts w:ascii="Century" w:hAnsi="Century"/>
          <w:sz w:val="20"/>
          <w:szCs w:val="20"/>
          <w:lang w:eastAsia="en-US"/>
        </w:rPr>
        <w:t>398.500,00</w:t>
      </w:r>
      <w:r w:rsidRPr="00DC6A34">
        <w:rPr>
          <w:rFonts w:ascii="Century" w:hAnsi="Century"/>
          <w:sz w:val="20"/>
          <w:szCs w:val="20"/>
          <w:lang w:eastAsia="en-US"/>
        </w:rPr>
        <w:t xml:space="preserve"> zł, natomiast wydatki na wkład własny pozostały bez zmiany.</w:t>
      </w:r>
    </w:p>
    <w:p w14:paraId="7F75A7FD" w14:textId="28C9916F" w:rsidR="00801A65" w:rsidRPr="009F12FA" w:rsidRDefault="00FB16EB" w:rsidP="00FB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801A65">
        <w:rPr>
          <w:rFonts w:ascii="Century" w:hAnsi="Century" w:cs="Century"/>
          <w:sz w:val="20"/>
          <w:szCs w:val="20"/>
          <w:lang w:eastAsia="en-US"/>
        </w:rPr>
        <w:t xml:space="preserve">Planowane na 2022 r. dochody majątkowe w łącznej kwocie 2.999.287,00 zł na zadania realizowane z udziałem środków </w:t>
      </w:r>
      <w:r w:rsidRPr="00801A65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801A65">
        <w:rPr>
          <w:rFonts w:ascii="Century" w:hAnsi="Century" w:cs="Century"/>
          <w:sz w:val="20"/>
          <w:szCs w:val="20"/>
          <w:lang w:eastAsia="en-US"/>
        </w:rPr>
        <w:t xml:space="preserve"> zwiększone zostały o łączną kwotę </w:t>
      </w:r>
      <w:r w:rsidR="00801A65" w:rsidRPr="00801A65">
        <w:rPr>
          <w:rFonts w:ascii="Century" w:hAnsi="Century" w:cs="Century"/>
          <w:sz w:val="20"/>
          <w:szCs w:val="20"/>
          <w:lang w:eastAsia="en-US"/>
        </w:rPr>
        <w:t>277.507</w:t>
      </w:r>
      <w:r w:rsidRPr="00801A65">
        <w:rPr>
          <w:rFonts w:ascii="Century" w:hAnsi="Century" w:cs="Century"/>
          <w:sz w:val="20"/>
          <w:szCs w:val="20"/>
          <w:lang w:eastAsia="en-US"/>
        </w:rPr>
        <w:t>,00 zł do wysokości 3.</w:t>
      </w:r>
      <w:r w:rsidR="00801A65" w:rsidRPr="00801A65">
        <w:rPr>
          <w:rFonts w:ascii="Century" w:hAnsi="Century" w:cs="Century"/>
          <w:sz w:val="20"/>
          <w:szCs w:val="20"/>
          <w:lang w:eastAsia="en-US"/>
        </w:rPr>
        <w:t>276</w:t>
      </w:r>
      <w:r w:rsidRPr="00801A65">
        <w:rPr>
          <w:rFonts w:ascii="Century" w:hAnsi="Century" w:cs="Century"/>
          <w:sz w:val="20"/>
          <w:szCs w:val="20"/>
          <w:lang w:eastAsia="en-US"/>
        </w:rPr>
        <w:t>.</w:t>
      </w:r>
      <w:r w:rsidR="00801A65" w:rsidRPr="00801A65">
        <w:rPr>
          <w:rFonts w:ascii="Century" w:hAnsi="Century" w:cs="Century"/>
          <w:sz w:val="20"/>
          <w:szCs w:val="20"/>
          <w:lang w:eastAsia="en-US"/>
        </w:rPr>
        <w:t>79</w:t>
      </w:r>
      <w:r w:rsidRPr="00801A65">
        <w:rPr>
          <w:rFonts w:ascii="Century" w:hAnsi="Century" w:cs="Century"/>
          <w:sz w:val="20"/>
          <w:szCs w:val="20"/>
          <w:lang w:eastAsia="en-US"/>
        </w:rPr>
        <w:t>4,00 zł.</w:t>
      </w:r>
    </w:p>
    <w:p w14:paraId="50874982" w14:textId="57DD20C5" w:rsidR="00E32FA2" w:rsidRPr="009F12FA" w:rsidRDefault="00E32FA2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B548F">
        <w:rPr>
          <w:rFonts w:ascii="Century" w:hAnsi="Century" w:cs="Century"/>
          <w:sz w:val="20"/>
          <w:szCs w:val="20"/>
          <w:lang w:eastAsia="en-US"/>
        </w:rPr>
        <w:t xml:space="preserve">Wydatki majątkowe planowane na 2022 r. w łącznej kwocie </w:t>
      </w:r>
      <w:r w:rsidR="006F1D03" w:rsidRPr="00FB548F">
        <w:rPr>
          <w:rFonts w:ascii="Century" w:hAnsi="Century" w:cs="Century"/>
          <w:sz w:val="20"/>
          <w:szCs w:val="20"/>
          <w:lang w:eastAsia="en-US"/>
        </w:rPr>
        <w:t>2.</w:t>
      </w:r>
      <w:r w:rsidR="004057EA" w:rsidRPr="00FB548F">
        <w:rPr>
          <w:rFonts w:ascii="Century" w:hAnsi="Century" w:cs="Century"/>
          <w:sz w:val="20"/>
          <w:szCs w:val="20"/>
          <w:lang w:eastAsia="en-US"/>
        </w:rPr>
        <w:t>587.504,</w:t>
      </w:r>
      <w:r w:rsidR="000F7934" w:rsidRPr="00FB548F">
        <w:rPr>
          <w:rFonts w:ascii="Century" w:hAnsi="Century" w:cs="Century"/>
          <w:sz w:val="20"/>
          <w:szCs w:val="20"/>
          <w:lang w:eastAsia="en-US"/>
        </w:rPr>
        <w:t>34</w:t>
      </w:r>
      <w:r w:rsidRPr="00FB548F">
        <w:rPr>
          <w:rFonts w:ascii="Century" w:hAnsi="Century" w:cs="Century"/>
          <w:sz w:val="20"/>
          <w:szCs w:val="20"/>
          <w:lang w:eastAsia="en-US"/>
        </w:rPr>
        <w:t xml:space="preserve"> zł na zadania majątkowe realizowane z udziałem środków </w:t>
      </w:r>
      <w:r w:rsidRPr="00FB548F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FB548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01A65" w:rsidRPr="00FB548F">
        <w:rPr>
          <w:rFonts w:ascii="Century" w:hAnsi="Century" w:cs="Century"/>
          <w:sz w:val="20"/>
          <w:szCs w:val="20"/>
          <w:lang w:eastAsia="en-US"/>
        </w:rPr>
        <w:t>zwiększone zostały o łączną kwotę 79.950,00 zł</w:t>
      </w:r>
      <w:r w:rsidR="00FB548F" w:rsidRPr="00FB548F">
        <w:rPr>
          <w:rFonts w:ascii="Century" w:hAnsi="Century" w:cs="Century"/>
          <w:sz w:val="20"/>
          <w:szCs w:val="20"/>
          <w:lang w:eastAsia="en-US"/>
        </w:rPr>
        <w:t xml:space="preserve"> do wysokości 2.667.454,34 zł</w:t>
      </w:r>
      <w:r w:rsidRPr="00FB548F">
        <w:rPr>
          <w:rFonts w:ascii="Century" w:hAnsi="Century" w:cs="Century"/>
          <w:sz w:val="20"/>
          <w:szCs w:val="20"/>
          <w:lang w:eastAsia="en-US"/>
        </w:rPr>
        <w:t xml:space="preserve">, przy czym wydatki majątkowe ze środków </w:t>
      </w:r>
      <w:r w:rsidRPr="00FB548F">
        <w:rPr>
          <w:rFonts w:ascii="Century" w:hAnsi="Century"/>
          <w:sz w:val="20"/>
          <w:szCs w:val="20"/>
          <w:lang w:eastAsia="en-US"/>
        </w:rPr>
        <w:t>pochodzących z budżetu Unii Europejskiej z</w:t>
      </w:r>
      <w:r w:rsidR="00FB548F" w:rsidRPr="00FB548F">
        <w:rPr>
          <w:rFonts w:ascii="Century" w:hAnsi="Century"/>
          <w:sz w:val="20"/>
          <w:szCs w:val="20"/>
          <w:lang w:eastAsia="en-US"/>
        </w:rPr>
        <w:t>więk</w:t>
      </w:r>
      <w:r w:rsidRPr="00FB548F">
        <w:rPr>
          <w:rFonts w:ascii="Century" w:hAnsi="Century"/>
          <w:sz w:val="20"/>
          <w:szCs w:val="20"/>
          <w:lang w:eastAsia="en-US"/>
        </w:rPr>
        <w:t xml:space="preserve">szyły się o kwotę </w:t>
      </w:r>
      <w:r w:rsidR="00FB548F" w:rsidRPr="00FB548F">
        <w:rPr>
          <w:rFonts w:ascii="Century" w:hAnsi="Century"/>
          <w:sz w:val="20"/>
          <w:szCs w:val="20"/>
          <w:lang w:eastAsia="en-US"/>
        </w:rPr>
        <w:t>79.432</w:t>
      </w:r>
      <w:r w:rsidR="000F7934" w:rsidRPr="00FB548F">
        <w:rPr>
          <w:rFonts w:ascii="Century" w:hAnsi="Century"/>
          <w:sz w:val="20"/>
          <w:szCs w:val="20"/>
          <w:lang w:eastAsia="en-US"/>
        </w:rPr>
        <w:t>,00</w:t>
      </w:r>
      <w:r w:rsidRPr="00FB548F">
        <w:rPr>
          <w:rFonts w:ascii="Century" w:hAnsi="Century"/>
          <w:sz w:val="20"/>
          <w:szCs w:val="20"/>
          <w:lang w:eastAsia="en-US"/>
        </w:rPr>
        <w:t xml:space="preserve"> zł, natomiast wydatki majątkowe na wkład własny </w:t>
      </w:r>
      <w:r w:rsidR="000F7934" w:rsidRPr="00FB548F">
        <w:rPr>
          <w:rFonts w:ascii="Century" w:hAnsi="Century"/>
          <w:sz w:val="20"/>
          <w:szCs w:val="20"/>
          <w:lang w:eastAsia="en-US"/>
        </w:rPr>
        <w:t>zwiększyły się o kwotę 518,00 zł</w:t>
      </w:r>
      <w:r w:rsidR="004057EA" w:rsidRPr="00FB548F">
        <w:rPr>
          <w:rFonts w:ascii="Century" w:hAnsi="Century"/>
          <w:sz w:val="20"/>
          <w:szCs w:val="20"/>
          <w:lang w:eastAsia="en-US"/>
        </w:rPr>
        <w:t>.</w:t>
      </w:r>
    </w:p>
    <w:p w14:paraId="002638E2" w14:textId="77777777" w:rsidR="00D000ED" w:rsidRPr="005C18E7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C18E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5560EC80" w14:textId="2F8D09A3" w:rsidR="00D000ED" w:rsidRPr="005C18E7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5C18E7">
        <w:rPr>
          <w:rFonts w:ascii="Century" w:hAnsi="Century" w:cs="Arial"/>
          <w:sz w:val="20"/>
          <w:szCs w:val="20"/>
        </w:rPr>
        <w:t xml:space="preserve">Wydatki majątkowe objęte limitem, o którym mowa w art. 226 ust. 3 pkt 4 ustawy w roku 2022 </w:t>
      </w:r>
      <w:r w:rsidR="005C18E7" w:rsidRPr="005C18E7">
        <w:rPr>
          <w:rFonts w:ascii="Century" w:hAnsi="Century" w:cs="Arial"/>
          <w:sz w:val="20"/>
          <w:szCs w:val="20"/>
        </w:rPr>
        <w:t xml:space="preserve">zwiększyły się o kwotę 8.000,00 zł i </w:t>
      </w:r>
      <w:r w:rsidRPr="005C18E7">
        <w:rPr>
          <w:rFonts w:ascii="Century" w:hAnsi="Century" w:cs="Arial"/>
          <w:sz w:val="20"/>
          <w:szCs w:val="20"/>
        </w:rPr>
        <w:t xml:space="preserve">pozostały </w:t>
      </w:r>
      <w:r w:rsidR="005C18E7" w:rsidRPr="005C18E7">
        <w:rPr>
          <w:rFonts w:ascii="Century" w:hAnsi="Century" w:cs="Arial"/>
          <w:sz w:val="20"/>
          <w:szCs w:val="20"/>
        </w:rPr>
        <w:t xml:space="preserve">określone </w:t>
      </w:r>
      <w:r w:rsidRPr="005C18E7">
        <w:rPr>
          <w:rFonts w:ascii="Century" w:hAnsi="Century" w:cs="Arial"/>
          <w:sz w:val="20"/>
          <w:szCs w:val="20"/>
        </w:rPr>
        <w:t>w łącznej wysokości 2.7</w:t>
      </w:r>
      <w:r w:rsidR="005C18E7" w:rsidRPr="005C18E7">
        <w:rPr>
          <w:rFonts w:ascii="Century" w:hAnsi="Century" w:cs="Arial"/>
          <w:sz w:val="20"/>
          <w:szCs w:val="20"/>
        </w:rPr>
        <w:t>10</w:t>
      </w:r>
      <w:r w:rsidRPr="005C18E7">
        <w:rPr>
          <w:rFonts w:ascii="Century" w:hAnsi="Century" w:cs="Arial"/>
          <w:sz w:val="20"/>
          <w:szCs w:val="20"/>
        </w:rPr>
        <w:t xml:space="preserve">.995,00 zł. </w:t>
      </w:r>
    </w:p>
    <w:p w14:paraId="025DBF66" w14:textId="77777777" w:rsidR="00D000ED" w:rsidRPr="00771FBF" w:rsidRDefault="00D000ED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</w:p>
    <w:p w14:paraId="61846633" w14:textId="77777777" w:rsidR="00D000ED" w:rsidRPr="00771FBF" w:rsidRDefault="00D000ED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771FBF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0131E102" w14:textId="77777777" w:rsidR="00D000ED" w:rsidRPr="00771FBF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771FBF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7191B6E8" w14:textId="70ED260F" w:rsidR="00D000ED" w:rsidRPr="00771FBF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71FBF">
        <w:rPr>
          <w:rFonts w:ascii="Century" w:hAnsi="Century" w:cs="Arial"/>
          <w:sz w:val="20"/>
          <w:szCs w:val="20"/>
        </w:rPr>
        <w:t xml:space="preserve">- </w:t>
      </w:r>
      <w:r w:rsidRPr="00771FBF">
        <w:rPr>
          <w:rFonts w:ascii="Century" w:hAnsi="Century" w:cs="Century"/>
          <w:sz w:val="20"/>
          <w:szCs w:val="20"/>
          <w:lang w:eastAsia="en-US"/>
        </w:rPr>
        <w:t>„</w:t>
      </w:r>
      <w:r w:rsidRPr="00771FBF">
        <w:rPr>
          <w:rFonts w:ascii="Century" w:hAnsi="Century" w:cs="Arial"/>
          <w:sz w:val="20"/>
          <w:szCs w:val="20"/>
        </w:rPr>
        <w:t>Uporządkowanie gospodarki wodno-ściekowej na terenie Gminy Trzciel - Etap II - Budowa sieci kanalizacji sanitarnej i przydomowych oczyszczalni ścieków w Starym Dworze oraz sieci wodociągowej w Lutolu Mokrym” - Łączne nakłady finansowe na to zadanie z</w:t>
      </w:r>
      <w:r w:rsidR="00771FBF" w:rsidRPr="00771FBF">
        <w:rPr>
          <w:rFonts w:ascii="Century" w:hAnsi="Century" w:cs="Arial"/>
          <w:sz w:val="20"/>
          <w:szCs w:val="20"/>
        </w:rPr>
        <w:t>więk</w:t>
      </w:r>
      <w:r w:rsidRPr="00771FBF">
        <w:rPr>
          <w:rFonts w:ascii="Century" w:hAnsi="Century" w:cs="Arial"/>
          <w:sz w:val="20"/>
          <w:szCs w:val="20"/>
        </w:rPr>
        <w:t xml:space="preserve">szone zostały o kwotę </w:t>
      </w:r>
      <w:r w:rsidR="00771FBF" w:rsidRPr="00771FBF">
        <w:rPr>
          <w:rFonts w:ascii="Century" w:hAnsi="Century" w:cs="Arial"/>
          <w:sz w:val="20"/>
          <w:szCs w:val="20"/>
        </w:rPr>
        <w:t>8.000,00</w:t>
      </w:r>
      <w:r w:rsidRPr="00771FBF">
        <w:rPr>
          <w:rFonts w:ascii="Century" w:hAnsi="Century" w:cs="Arial"/>
          <w:sz w:val="20"/>
          <w:szCs w:val="20"/>
        </w:rPr>
        <w:t xml:space="preserve"> zł.</w:t>
      </w:r>
      <w:r w:rsidRPr="00771FBF">
        <w:rPr>
          <w:rFonts w:ascii="Century" w:hAnsi="Century" w:cs="Century"/>
          <w:sz w:val="20"/>
          <w:szCs w:val="20"/>
          <w:lang w:eastAsia="en-US"/>
        </w:rPr>
        <w:t xml:space="preserve"> Limit wydatków na rok 2022 z</w:t>
      </w:r>
      <w:r w:rsidR="00771FBF" w:rsidRPr="00771FBF">
        <w:rPr>
          <w:rFonts w:ascii="Century" w:hAnsi="Century" w:cs="Century"/>
          <w:sz w:val="20"/>
          <w:szCs w:val="20"/>
          <w:lang w:eastAsia="en-US"/>
        </w:rPr>
        <w:t>więks</w:t>
      </w:r>
      <w:r w:rsidRPr="00771FBF">
        <w:rPr>
          <w:rFonts w:ascii="Century" w:hAnsi="Century" w:cs="Century"/>
          <w:sz w:val="20"/>
          <w:szCs w:val="20"/>
          <w:lang w:eastAsia="en-US"/>
        </w:rPr>
        <w:t xml:space="preserve">zono o kwotę </w:t>
      </w:r>
      <w:r w:rsidR="00771FBF" w:rsidRPr="00771FBF">
        <w:rPr>
          <w:rFonts w:ascii="Century" w:hAnsi="Century" w:cs="Century"/>
          <w:sz w:val="20"/>
          <w:szCs w:val="20"/>
          <w:lang w:eastAsia="en-US"/>
        </w:rPr>
        <w:t>8.000,00</w:t>
      </w:r>
      <w:r w:rsidRPr="00771FBF">
        <w:rPr>
          <w:rFonts w:ascii="Century" w:hAnsi="Century" w:cs="Century"/>
          <w:sz w:val="20"/>
          <w:szCs w:val="20"/>
          <w:lang w:eastAsia="en-US"/>
        </w:rPr>
        <w:t xml:space="preserve"> zł do kwoty 1</w:t>
      </w:r>
      <w:r w:rsidR="00771FBF" w:rsidRPr="00771FBF">
        <w:rPr>
          <w:rFonts w:ascii="Century" w:hAnsi="Century" w:cs="Century"/>
          <w:sz w:val="20"/>
          <w:szCs w:val="20"/>
          <w:lang w:eastAsia="en-US"/>
        </w:rPr>
        <w:t>15</w:t>
      </w:r>
      <w:r w:rsidRPr="00771FBF">
        <w:rPr>
          <w:rFonts w:ascii="Century" w:hAnsi="Century" w:cs="Century"/>
          <w:sz w:val="20"/>
          <w:szCs w:val="20"/>
          <w:lang w:eastAsia="en-US"/>
        </w:rPr>
        <w:t xml:space="preserve">.153,66 zł. Ustalono również pozostały limit zobowiązań w kwocie </w:t>
      </w:r>
      <w:r w:rsidR="00771FBF" w:rsidRPr="00771FBF">
        <w:rPr>
          <w:rFonts w:ascii="Century" w:hAnsi="Century" w:cs="Century"/>
          <w:sz w:val="20"/>
          <w:szCs w:val="20"/>
          <w:lang w:eastAsia="en-US"/>
        </w:rPr>
        <w:t>9</w:t>
      </w:r>
      <w:r w:rsidRPr="00771FBF">
        <w:rPr>
          <w:rFonts w:ascii="Century" w:hAnsi="Century" w:cs="Century"/>
          <w:sz w:val="20"/>
          <w:szCs w:val="20"/>
          <w:lang w:eastAsia="en-US"/>
        </w:rPr>
        <w:t xml:space="preserve">.333,66 zł. </w:t>
      </w:r>
    </w:p>
    <w:p w14:paraId="7E22D06C" w14:textId="77777777" w:rsidR="00D000ED" w:rsidRPr="00771FBF" w:rsidRDefault="00D000ED" w:rsidP="00D000ED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</w:p>
    <w:p w14:paraId="120D6E4D" w14:textId="77777777" w:rsidR="00E32FA2" w:rsidRPr="00E37554" w:rsidRDefault="00E32FA2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color w:val="FF0000"/>
          <w:lang w:eastAsia="en-US"/>
        </w:rPr>
      </w:pPr>
    </w:p>
    <w:sectPr w:rsidR="00E32FA2" w:rsidRPr="00E37554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0F7934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45B02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05B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D1919"/>
    <w:rsid w:val="002E65F3"/>
    <w:rsid w:val="002E696E"/>
    <w:rsid w:val="00301665"/>
    <w:rsid w:val="00305697"/>
    <w:rsid w:val="00306CE8"/>
    <w:rsid w:val="0031003C"/>
    <w:rsid w:val="00313A0A"/>
    <w:rsid w:val="0032006A"/>
    <w:rsid w:val="00332A2A"/>
    <w:rsid w:val="00340C01"/>
    <w:rsid w:val="003418F6"/>
    <w:rsid w:val="00346389"/>
    <w:rsid w:val="00353168"/>
    <w:rsid w:val="00353A3D"/>
    <w:rsid w:val="00353D41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A3FE0"/>
    <w:rsid w:val="004D351A"/>
    <w:rsid w:val="004D7A6C"/>
    <w:rsid w:val="004E4BCE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76629"/>
    <w:rsid w:val="00582FCC"/>
    <w:rsid w:val="00590D79"/>
    <w:rsid w:val="00590DED"/>
    <w:rsid w:val="005A4AC8"/>
    <w:rsid w:val="005A70CE"/>
    <w:rsid w:val="005B6071"/>
    <w:rsid w:val="005C161D"/>
    <w:rsid w:val="005C18E7"/>
    <w:rsid w:val="005C6912"/>
    <w:rsid w:val="005D6E80"/>
    <w:rsid w:val="005E6C4F"/>
    <w:rsid w:val="005F1E93"/>
    <w:rsid w:val="005F279D"/>
    <w:rsid w:val="0060758C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1D03"/>
    <w:rsid w:val="006F6C87"/>
    <w:rsid w:val="007006DA"/>
    <w:rsid w:val="00701635"/>
    <w:rsid w:val="007170A0"/>
    <w:rsid w:val="00720FED"/>
    <w:rsid w:val="00721444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1FBF"/>
    <w:rsid w:val="00772240"/>
    <w:rsid w:val="007728A6"/>
    <w:rsid w:val="00772BD6"/>
    <w:rsid w:val="007805B5"/>
    <w:rsid w:val="0078117F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1A65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50877"/>
    <w:rsid w:val="00861267"/>
    <w:rsid w:val="0086396A"/>
    <w:rsid w:val="0086396C"/>
    <w:rsid w:val="0086406C"/>
    <w:rsid w:val="008654AA"/>
    <w:rsid w:val="00867F4E"/>
    <w:rsid w:val="00867F6D"/>
    <w:rsid w:val="00870319"/>
    <w:rsid w:val="00877E32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12FA"/>
    <w:rsid w:val="009F53D4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1B30"/>
    <w:rsid w:val="00A8283D"/>
    <w:rsid w:val="00A86A62"/>
    <w:rsid w:val="00A93D0A"/>
    <w:rsid w:val="00AB6846"/>
    <w:rsid w:val="00AB78CB"/>
    <w:rsid w:val="00AD004F"/>
    <w:rsid w:val="00AD2596"/>
    <w:rsid w:val="00AF06BE"/>
    <w:rsid w:val="00B034E6"/>
    <w:rsid w:val="00B10723"/>
    <w:rsid w:val="00B25E1B"/>
    <w:rsid w:val="00B355C4"/>
    <w:rsid w:val="00B3668D"/>
    <w:rsid w:val="00B528CB"/>
    <w:rsid w:val="00B56088"/>
    <w:rsid w:val="00B631E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000ED"/>
    <w:rsid w:val="00D10A88"/>
    <w:rsid w:val="00D14598"/>
    <w:rsid w:val="00D32EC6"/>
    <w:rsid w:val="00D35491"/>
    <w:rsid w:val="00D368D3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C6A34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7F82"/>
    <w:rsid w:val="00E21B54"/>
    <w:rsid w:val="00E308F5"/>
    <w:rsid w:val="00E32FA2"/>
    <w:rsid w:val="00E356CD"/>
    <w:rsid w:val="00E374EE"/>
    <w:rsid w:val="00E37554"/>
    <w:rsid w:val="00E549BA"/>
    <w:rsid w:val="00E60B50"/>
    <w:rsid w:val="00E61C8E"/>
    <w:rsid w:val="00E628A2"/>
    <w:rsid w:val="00E6295B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22C4"/>
    <w:rsid w:val="00F1360C"/>
    <w:rsid w:val="00F16B60"/>
    <w:rsid w:val="00F16BB3"/>
    <w:rsid w:val="00F42A69"/>
    <w:rsid w:val="00F42BE9"/>
    <w:rsid w:val="00F44258"/>
    <w:rsid w:val="00F454C4"/>
    <w:rsid w:val="00F529E6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16EB"/>
    <w:rsid w:val="00FB4291"/>
    <w:rsid w:val="00FB4DD3"/>
    <w:rsid w:val="00FB548F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434</cp:revision>
  <cp:lastPrinted>2022-03-17T10:19:00Z</cp:lastPrinted>
  <dcterms:created xsi:type="dcterms:W3CDTF">2015-06-18T11:20:00Z</dcterms:created>
  <dcterms:modified xsi:type="dcterms:W3CDTF">2022-03-28T20:34:00Z</dcterms:modified>
</cp:coreProperties>
</file>