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0" w:rsidRPr="00750112" w:rsidRDefault="00EF3D10" w:rsidP="00750112">
      <w:pP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7501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Załącznik nr </w:t>
      </w:r>
      <w:r w:rsidR="00750112" w:rsidRPr="007501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2</w:t>
      </w:r>
      <w:r w:rsidRPr="007501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br/>
        <w:t>Wykaz kadry pedagogicznej dotyczący kwalifikacji i awansu zawodowego nauczycieli</w:t>
      </w:r>
    </w:p>
    <w:tbl>
      <w:tblPr>
        <w:tblW w:w="2225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2058"/>
        <w:gridCol w:w="3592"/>
        <w:gridCol w:w="1985"/>
        <w:gridCol w:w="2126"/>
        <w:gridCol w:w="2126"/>
        <w:gridCol w:w="2127"/>
        <w:gridCol w:w="1559"/>
        <w:gridCol w:w="1559"/>
        <w:gridCol w:w="1276"/>
        <w:gridCol w:w="1701"/>
        <w:gridCol w:w="1559"/>
      </w:tblGrid>
      <w:tr w:rsidR="00EF3D10" w:rsidRPr="00750112" w:rsidTr="00EF3D10">
        <w:trPr>
          <w:trHeight w:val="53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F3D10" w:rsidRPr="00750112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F3D10" w:rsidRPr="00750112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750112" w:rsidRDefault="00EF3D10" w:rsidP="00CC7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Kwalifikacje </w:t>
            </w:r>
            <w:r w:rsidR="0080118E"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związane z zajmowanym stanowiskiem </w:t>
            </w: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(tytuł zawodowy - zgodnie </w:t>
            </w:r>
          </w:p>
          <w:p w:rsidR="00EF3D10" w:rsidRPr="00750112" w:rsidRDefault="00EF3D10" w:rsidP="00CC7295">
            <w:pPr>
              <w:pStyle w:val="Akapitzlist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 zapisem na dyplomie ukończenia studiów, kierunek, specjalność</w:t>
            </w:r>
            <w:r w:rsidR="0080118E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,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pl-PL"/>
              </w:rPr>
              <w:t>przygotowanie pedagogiczne</w:t>
            </w:r>
            <w:r w:rsidR="0080118E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pl-PL"/>
              </w:rPr>
              <w:t xml:space="preserve"> itd.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)</w:t>
            </w:r>
          </w:p>
          <w:p w:rsidR="00EF3D10" w:rsidRPr="00750112" w:rsidRDefault="00EF3D10" w:rsidP="00CC7295">
            <w:pPr>
              <w:pStyle w:val="Akapitzlist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EF3D10" w:rsidRPr="00750112" w:rsidRDefault="00DC770C" w:rsidP="001D7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Pozostałe kwalifikacje</w:t>
            </w:r>
            <w:r w:rsidR="00EF3D10"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="00EF3D10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(tytuł zawodowy</w:t>
            </w:r>
            <w:r w:rsidR="008035FB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  <w:r w:rsidR="00EF3D10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-zgodnie z zapisem na dyplomie</w:t>
            </w:r>
            <w:r w:rsidR="0080118E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ukończenia studiów</w:t>
            </w:r>
            <w:r w:rsidR="00EF3D10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, kierunek, specjalność</w:t>
            </w:r>
            <w:r w:rsidR="0080118E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,</w:t>
            </w:r>
            <w:r w:rsidR="00EF3D10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  <w:r w:rsidR="0080118E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przygotowanie pedagogiczne, itd.</w:t>
            </w:r>
            <w:r w:rsidR="00EF3D10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750112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Nazwa nauczanego przedmiotu, rodzaj prowadzonych zajęć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750112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Pozostałe informacje dotyczące zajmowanego stanowiska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F3D10" w:rsidRPr="00750112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Wymiar godzin zgodnie z arkuszem organizacji szkoły/placówki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750112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Stopień awansu zawodowego </w:t>
            </w:r>
          </w:p>
        </w:tc>
      </w:tr>
      <w:tr w:rsidR="00EF3D10" w:rsidRPr="00750112" w:rsidTr="00EF3D10">
        <w:trPr>
          <w:cantSplit/>
          <w:trHeight w:val="378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750112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750112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750112" w:rsidRDefault="00EF3D10" w:rsidP="00CC7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750112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750112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decyzja, że ukończony kierunek studiów jest zbliżony do nauczanego przedmiotu lub rodzaju prowadzonych zajęć (nazwa podmiotu wydającego decyzję, data, znak pisma lub numer decyzji)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750112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zgoda na zatrudnienie na podstawie art. 7 ust. 1a i 1b ustawy o systemie oświaty </w:t>
            </w:r>
            <w:r w:rsidR="001D7493"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lub art. 10 ust. 9 Karty Nauczyciela </w:t>
            </w: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(nazwa podmiotu wyrażającego zgodę, data, znak pisma)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750112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zgoda na zatrudnienie w innej szkole (tak/nie; jeżeli TAK - nazwa i adres szkoły)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750112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tygodniowa liczba godzin obowiązkowego wymiaru zajęć dydaktycznych, wychowawczych, opiekuńczych w odniesieniu do pensum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750112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tygodniowa liczba godzin ponadwymiarowych w odniesieniu do pensum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750112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tygodniowa liczba zajęć z zakresu pomocy psychologiczno-pedagogicznej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750112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7501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łączna tygodniowa  liczba godzin w odniesieniu do pensum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750112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F3D10" w:rsidRPr="00643FC9" w:rsidTr="00EF3D10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9F" w:rsidRPr="00643FC9" w:rsidRDefault="00B4359F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9F" w:rsidRPr="00643FC9" w:rsidRDefault="00B4359F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F3D10" w:rsidRDefault="00EF3D10"/>
    <w:sectPr w:rsidR="00EF3D10" w:rsidSect="00EF3D10">
      <w:pgSz w:w="23814" w:h="16839" w:orient="landscape" w:code="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539"/>
    <w:multiLevelType w:val="hybridMultilevel"/>
    <w:tmpl w:val="66BCBF44"/>
    <w:lvl w:ilvl="0" w:tplc="D00C0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2199"/>
    <w:multiLevelType w:val="hybridMultilevel"/>
    <w:tmpl w:val="6408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FC9"/>
    <w:rsid w:val="001D7493"/>
    <w:rsid w:val="001F1B7F"/>
    <w:rsid w:val="004466E6"/>
    <w:rsid w:val="005F1B63"/>
    <w:rsid w:val="00643FC9"/>
    <w:rsid w:val="007468FC"/>
    <w:rsid w:val="00750112"/>
    <w:rsid w:val="00772F2E"/>
    <w:rsid w:val="007A4FF2"/>
    <w:rsid w:val="0080118E"/>
    <w:rsid w:val="008035FB"/>
    <w:rsid w:val="00981D86"/>
    <w:rsid w:val="00B4359F"/>
    <w:rsid w:val="00DC770C"/>
    <w:rsid w:val="00EF3D10"/>
    <w:rsid w:val="00FC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1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Urząd Miejski w Trzcielu</cp:lastModifiedBy>
  <cp:revision>3</cp:revision>
  <cp:lastPrinted>2017-04-11T06:38:00Z</cp:lastPrinted>
  <dcterms:created xsi:type="dcterms:W3CDTF">2017-04-11T05:35:00Z</dcterms:created>
  <dcterms:modified xsi:type="dcterms:W3CDTF">2017-04-11T06:38:00Z</dcterms:modified>
</cp:coreProperties>
</file>